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3C48B" w14:textId="21C3D75A" w:rsidR="00AA5669" w:rsidRDefault="00AA5669" w:rsidP="00472EBA">
      <w:pPr>
        <w:pStyle w:val="Rubrik"/>
      </w:pPr>
      <w:bookmarkStart w:id="0" w:name="_GoBack"/>
      <w:bookmarkEnd w:id="0"/>
      <w:r>
        <w:t>Svar på fråga 2016/17:</w:t>
      </w:r>
      <w:r w:rsidR="002C5DF3">
        <w:t>1</w:t>
      </w:r>
      <w:r w:rsidR="00714610">
        <w:t>625</w:t>
      </w:r>
      <w:r>
        <w:t xml:space="preserve"> av </w:t>
      </w:r>
      <w:r w:rsidR="00714610">
        <w:t>Sten Bergheden</w:t>
      </w:r>
      <w:r>
        <w:t xml:space="preserve"> (M) </w:t>
      </w:r>
      <w:r w:rsidR="00714610">
        <w:t>Brottsligheten mot våra äldre</w:t>
      </w:r>
    </w:p>
    <w:p w14:paraId="0087EEA1" w14:textId="5F6478E3" w:rsidR="00AA5669" w:rsidRDefault="00714610" w:rsidP="00B75406">
      <w:pPr>
        <w:pStyle w:val="Brdtext"/>
        <w:rPr>
          <w:lang w:eastAsia="sv-SE"/>
        </w:rPr>
      </w:pPr>
      <w:r>
        <w:rPr>
          <w:lang w:eastAsia="sv-SE"/>
        </w:rPr>
        <w:t>Sten Bergheden</w:t>
      </w:r>
      <w:r w:rsidR="00EF294A">
        <w:rPr>
          <w:lang w:eastAsia="sv-SE"/>
        </w:rPr>
        <w:t xml:space="preserve"> har</w:t>
      </w:r>
      <w:r w:rsidR="00AA5669">
        <w:rPr>
          <w:lang w:eastAsia="sv-SE"/>
        </w:rPr>
        <w:t xml:space="preserve"> frågat </w:t>
      </w:r>
      <w:r w:rsidR="002C5DF3">
        <w:rPr>
          <w:lang w:eastAsia="sv-SE"/>
        </w:rPr>
        <w:t xml:space="preserve">mig </w:t>
      </w:r>
      <w:r w:rsidR="00B75406">
        <w:rPr>
          <w:lang w:eastAsia="sv-SE"/>
        </w:rPr>
        <w:t>vad jag tänker göra för att förebygga och bekämpa brottsligheten mot våra äldre som är extra utsatta.</w:t>
      </w:r>
    </w:p>
    <w:p w14:paraId="18A7C2D4" w14:textId="568034F4" w:rsidR="00714610" w:rsidRPr="00714610" w:rsidRDefault="00714610" w:rsidP="00B75406">
      <w:pPr>
        <w:pStyle w:val="Brdtext"/>
        <w:rPr>
          <w:lang w:eastAsia="sv-SE"/>
        </w:rPr>
      </w:pPr>
      <w:r w:rsidRPr="00714610">
        <w:rPr>
          <w:lang w:eastAsia="sv-SE"/>
        </w:rPr>
        <w:t>Brott mot äldre och funktionshindrade som kommer till Polis</w:t>
      </w:r>
      <w:r w:rsidR="0047741B">
        <w:rPr>
          <w:lang w:eastAsia="sv-SE"/>
        </w:rPr>
        <w:softHyphen/>
      </w:r>
      <w:r w:rsidRPr="00714610">
        <w:rPr>
          <w:lang w:eastAsia="sv-SE"/>
        </w:rPr>
        <w:t>myndighetens kännedom utgörs vanligtvis av serierelaterade stölder och bedrägerier. Ofta rör det sig om ligor som reser runt i landet och riktar in sig på särskilt utsatta grupper. För att bekämpa den här typen av brott behöver polisen arbeta både utredande och förebyggande.</w:t>
      </w:r>
    </w:p>
    <w:p w14:paraId="0B025B2D" w14:textId="4EAB5943" w:rsidR="00714610" w:rsidRPr="00714610" w:rsidRDefault="00B75406" w:rsidP="00B75406">
      <w:pPr>
        <w:pStyle w:val="Brdtext"/>
        <w:rPr>
          <w:lang w:eastAsia="sv-SE"/>
        </w:rPr>
      </w:pPr>
      <w:r w:rsidRPr="00714610">
        <w:rPr>
          <w:lang w:eastAsia="sv-SE"/>
        </w:rPr>
        <w:t xml:space="preserve">Polismyndigheten har </w:t>
      </w:r>
      <w:r w:rsidR="00CD24EA">
        <w:rPr>
          <w:lang w:eastAsia="sv-SE"/>
        </w:rPr>
        <w:t>exempelvis</w:t>
      </w:r>
      <w:r>
        <w:rPr>
          <w:lang w:eastAsia="sv-SE"/>
        </w:rPr>
        <w:t xml:space="preserve"> infört</w:t>
      </w:r>
      <w:r w:rsidRPr="00714610">
        <w:rPr>
          <w:lang w:eastAsia="sv-SE"/>
        </w:rPr>
        <w:t xml:space="preserve"> en nationell modell för </w:t>
      </w:r>
      <w:proofErr w:type="spellStart"/>
      <w:r w:rsidRPr="00714610">
        <w:rPr>
          <w:lang w:eastAsia="sv-SE"/>
        </w:rPr>
        <w:t>brotts</w:t>
      </w:r>
      <w:r w:rsidR="0047741B">
        <w:rPr>
          <w:lang w:eastAsia="sv-SE"/>
        </w:rPr>
        <w:softHyphen/>
      </w:r>
      <w:r w:rsidRPr="00714610">
        <w:rPr>
          <w:lang w:eastAsia="sv-SE"/>
        </w:rPr>
        <w:t>samordning</w:t>
      </w:r>
      <w:proofErr w:type="spellEnd"/>
      <w:r w:rsidRPr="00714610">
        <w:rPr>
          <w:lang w:eastAsia="sv-SE"/>
        </w:rPr>
        <w:t xml:space="preserve"> </w:t>
      </w:r>
      <w:r>
        <w:rPr>
          <w:lang w:eastAsia="sv-SE"/>
        </w:rPr>
        <w:t>f</w:t>
      </w:r>
      <w:r w:rsidR="00714610" w:rsidRPr="00714610">
        <w:rPr>
          <w:lang w:eastAsia="sv-SE"/>
        </w:rPr>
        <w:t>ör att effektivisera det brottsutredande arbetet</w:t>
      </w:r>
      <w:r>
        <w:rPr>
          <w:lang w:eastAsia="sv-SE"/>
        </w:rPr>
        <w:t xml:space="preserve"> vid bland annat seriebrottslighet.</w:t>
      </w:r>
      <w:r w:rsidR="00714610" w:rsidRPr="00714610">
        <w:rPr>
          <w:lang w:eastAsia="sv-SE"/>
        </w:rPr>
        <w:t xml:space="preserve"> Brottssamordning innebär att polisen identifierar mönster i tillvägagångssätt och jämför spår från brottsplatser </w:t>
      </w:r>
      <w:r w:rsidR="00CD24EA">
        <w:rPr>
          <w:lang w:eastAsia="sv-SE"/>
        </w:rPr>
        <w:t xml:space="preserve">över hela landet </w:t>
      </w:r>
      <w:r w:rsidR="00714610" w:rsidRPr="00714610">
        <w:rPr>
          <w:lang w:eastAsia="sv-SE"/>
        </w:rPr>
        <w:t xml:space="preserve">för att undersöka om det finns gemensamma faktorer. </w:t>
      </w:r>
    </w:p>
    <w:p w14:paraId="1E0D4DAB" w14:textId="1E8C3E34" w:rsidR="00714610" w:rsidRPr="00714610" w:rsidRDefault="00714610" w:rsidP="00B75406">
      <w:pPr>
        <w:pStyle w:val="Brdtext"/>
        <w:rPr>
          <w:lang w:eastAsia="sv-SE"/>
        </w:rPr>
      </w:pPr>
      <w:r w:rsidRPr="00714610">
        <w:rPr>
          <w:lang w:eastAsia="sv-SE"/>
        </w:rPr>
        <w:t xml:space="preserve">Vidare har polisregion Väst genom den s.k. CIRCA-gruppen ett nationellt ansvar avseende samordning av seriebrott som riktas mot just äldre och funktionshindrade. Uppdraget innefattar att ha ett helhetsperspektiv över brottsområdet. I arbetet ingår att identifiera seriebrott mot äldre i </w:t>
      </w:r>
      <w:proofErr w:type="spellStart"/>
      <w:r w:rsidRPr="00714610">
        <w:rPr>
          <w:lang w:eastAsia="sv-SE"/>
        </w:rPr>
        <w:t>anmälnings</w:t>
      </w:r>
      <w:r w:rsidR="00CD24EA">
        <w:rPr>
          <w:lang w:eastAsia="sv-SE"/>
        </w:rPr>
        <w:softHyphen/>
      </w:r>
      <w:r w:rsidR="0047741B">
        <w:rPr>
          <w:lang w:eastAsia="sv-SE"/>
        </w:rPr>
        <w:softHyphen/>
      </w:r>
      <w:r w:rsidRPr="00714610">
        <w:rPr>
          <w:lang w:eastAsia="sv-SE"/>
        </w:rPr>
        <w:t>flödet</w:t>
      </w:r>
      <w:proofErr w:type="spellEnd"/>
      <w:r w:rsidRPr="00714610">
        <w:rPr>
          <w:lang w:eastAsia="sv-SE"/>
        </w:rPr>
        <w:t>, identifiera misstänkta gärningsmän, initiera samordning av brott och ärenden, utreda brott, bistå med metod- och verksamhetsstöd till andra utredningsgrupper samt arbeta brottsförebyggande.</w:t>
      </w:r>
    </w:p>
    <w:p w14:paraId="5975EE67" w14:textId="5AFCCBAD" w:rsidR="00B75406" w:rsidRDefault="00714610" w:rsidP="00B75406">
      <w:pPr>
        <w:pStyle w:val="Brdtext"/>
        <w:rPr>
          <w:lang w:eastAsia="sv-SE"/>
        </w:rPr>
      </w:pPr>
      <w:r w:rsidRPr="00714610">
        <w:rPr>
          <w:lang w:eastAsia="sv-SE"/>
        </w:rPr>
        <w:t xml:space="preserve">Polismyndighetens nationella bedrägericentrum </w:t>
      </w:r>
      <w:r>
        <w:rPr>
          <w:lang w:eastAsia="sv-SE"/>
        </w:rPr>
        <w:t xml:space="preserve">(NBC) </w:t>
      </w:r>
      <w:r w:rsidRPr="00714610">
        <w:rPr>
          <w:lang w:eastAsia="sv-SE"/>
        </w:rPr>
        <w:t xml:space="preserve">har de senaste åren haft ett nära samarbete med Pensionärernas riksorganisation (PRO) och Sveriges pensionärsförbund (SPF) för att försöka förhindra bedrägerier mot </w:t>
      </w:r>
      <w:r w:rsidRPr="00714610">
        <w:rPr>
          <w:lang w:eastAsia="sv-SE"/>
        </w:rPr>
        <w:lastRenderedPageBreak/>
        <w:t xml:space="preserve">äldre. </w:t>
      </w:r>
      <w:r>
        <w:rPr>
          <w:lang w:eastAsia="sv-SE"/>
        </w:rPr>
        <w:t>NBC har genomfört</w:t>
      </w:r>
      <w:r w:rsidRPr="00714610">
        <w:rPr>
          <w:lang w:eastAsia="sv-SE"/>
        </w:rPr>
        <w:t xml:space="preserve"> en kartläggning av bedrägerier mot äldre och </w:t>
      </w:r>
      <w:r>
        <w:rPr>
          <w:lang w:eastAsia="sv-SE"/>
        </w:rPr>
        <w:t>har därefter skapat</w:t>
      </w:r>
      <w:r w:rsidRPr="00714610">
        <w:rPr>
          <w:lang w:eastAsia="sv-SE"/>
        </w:rPr>
        <w:t xml:space="preserve"> en nationell preventiv strategi för att hantera problematiken tillsammans med PRO, SPF och Brottsofferjouren.</w:t>
      </w:r>
    </w:p>
    <w:p w14:paraId="51EB8774" w14:textId="2A5D659F" w:rsidR="00714610" w:rsidRPr="00714610" w:rsidRDefault="00B75406" w:rsidP="00B75406">
      <w:pPr>
        <w:pStyle w:val="Brdtext"/>
        <w:rPr>
          <w:lang w:eastAsia="sv-SE"/>
        </w:rPr>
      </w:pPr>
      <w:r>
        <w:rPr>
          <w:lang w:eastAsia="sv-SE"/>
        </w:rPr>
        <w:t>Regeringen vill också skapa bättre förutsättningar för ett strukturerat brotts</w:t>
      </w:r>
      <w:r w:rsidR="0047741B">
        <w:rPr>
          <w:lang w:eastAsia="sv-SE"/>
        </w:rPr>
        <w:softHyphen/>
      </w:r>
      <w:r>
        <w:rPr>
          <w:lang w:eastAsia="sv-SE"/>
        </w:rPr>
        <w:t>förebyggande arbete över hela landet på så väl lokal som regional och nationell nivå. Därför har en satsning på det brottsförebyggande arbetet lanserats.</w:t>
      </w:r>
      <w:r w:rsidRPr="00B75406">
        <w:rPr>
          <w:lang w:eastAsia="sv-SE"/>
        </w:rPr>
        <w:t xml:space="preserve"> Satsningen innefattar ett nationellt brottsförebyggande program, en förstärkning av Brottsförebyggande rådets nationella stöd och samordning samt inrättandet av regionala samordnare vid länsstyrelserna.</w:t>
      </w:r>
    </w:p>
    <w:p w14:paraId="105B8C41" w14:textId="57179979" w:rsidR="00B46039" w:rsidRDefault="00714610" w:rsidP="00AA5669">
      <w:pPr>
        <w:pStyle w:val="Brdtext"/>
      </w:pPr>
      <w:r>
        <w:t>Stockholm den 28</w:t>
      </w:r>
      <w:r w:rsidR="00AA5669">
        <w:t xml:space="preserve"> </w:t>
      </w:r>
      <w:r w:rsidR="00043039">
        <w:t>juni</w:t>
      </w:r>
      <w:r w:rsidR="00AA5669">
        <w:t xml:space="preserve"> 2017</w:t>
      </w:r>
    </w:p>
    <w:p w14:paraId="2443211B" w14:textId="77777777" w:rsidR="005A6D0D" w:rsidRDefault="005A6D0D" w:rsidP="00AA5669">
      <w:pPr>
        <w:pStyle w:val="Brdtext"/>
      </w:pPr>
    </w:p>
    <w:p w14:paraId="10530DD0" w14:textId="77777777" w:rsidR="00B31BFB" w:rsidRPr="006273E4" w:rsidRDefault="00AA5669" w:rsidP="00AA5669">
      <w:pPr>
        <w:pStyle w:val="Brdtext"/>
      </w:pPr>
      <w:r>
        <w:t>Anders Ygeman</w:t>
      </w:r>
    </w:p>
    <w:sectPr w:rsidR="00B31BFB" w:rsidRPr="006273E4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599D3" w14:textId="77777777" w:rsidR="00AA5669" w:rsidRDefault="00AA5669" w:rsidP="00A87A54">
      <w:pPr>
        <w:spacing w:after="0" w:line="240" w:lineRule="auto"/>
      </w:pPr>
      <w:r>
        <w:separator/>
      </w:r>
    </w:p>
  </w:endnote>
  <w:endnote w:type="continuationSeparator" w:id="0">
    <w:p w14:paraId="283037A0" w14:textId="77777777" w:rsidR="00AA5669" w:rsidRDefault="00AA56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128F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8F0D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A64E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A64E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3410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07BE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5FF0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CE5D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1CE0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883886" w14:textId="77777777" w:rsidTr="00C26068">
      <w:trPr>
        <w:trHeight w:val="227"/>
      </w:trPr>
      <w:tc>
        <w:tcPr>
          <w:tcW w:w="4074" w:type="dxa"/>
        </w:tcPr>
        <w:p w14:paraId="23E7B9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CCBD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ED53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9E1B" w14:textId="77777777" w:rsidR="00AA5669" w:rsidRDefault="00AA5669" w:rsidP="00A87A54">
      <w:pPr>
        <w:spacing w:after="0" w:line="240" w:lineRule="auto"/>
      </w:pPr>
      <w:r>
        <w:separator/>
      </w:r>
    </w:p>
  </w:footnote>
  <w:footnote w:type="continuationSeparator" w:id="0">
    <w:p w14:paraId="7875CFDE" w14:textId="77777777" w:rsidR="00AA5669" w:rsidRDefault="00AA56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669" w14:paraId="2A495E3B" w14:textId="77777777" w:rsidTr="00C93EBA">
      <w:trPr>
        <w:trHeight w:val="227"/>
      </w:trPr>
      <w:tc>
        <w:tcPr>
          <w:tcW w:w="5534" w:type="dxa"/>
        </w:tcPr>
        <w:p w14:paraId="0E1CBCCD" w14:textId="77777777" w:rsidR="00AA5669" w:rsidRPr="007D73AB" w:rsidRDefault="00AA56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F83BE77" w14:textId="77777777" w:rsidR="00AA5669" w:rsidRPr="007D73AB" w:rsidRDefault="00AA56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C2ECBB2" w14:textId="77777777" w:rsidR="00AA5669" w:rsidRDefault="00AA5669" w:rsidP="005A703A">
          <w:pPr>
            <w:pStyle w:val="Sidhuvud"/>
          </w:pPr>
        </w:p>
      </w:tc>
    </w:tr>
    <w:tr w:rsidR="00AA5669" w14:paraId="0E650DB4" w14:textId="77777777" w:rsidTr="00C93EBA">
      <w:trPr>
        <w:trHeight w:val="1928"/>
      </w:trPr>
      <w:tc>
        <w:tcPr>
          <w:tcW w:w="5534" w:type="dxa"/>
        </w:tcPr>
        <w:p w14:paraId="5BB0CCEE" w14:textId="77777777" w:rsidR="00AA5669" w:rsidRPr="00340DE0" w:rsidRDefault="00AA566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FE2987E" wp14:editId="7300FB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8B2BBF3" w14:textId="77777777" w:rsidR="00AA5669" w:rsidRPr="00710A6C" w:rsidRDefault="00AA5669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BE12BEC" w14:textId="77777777" w:rsidR="00AA5669" w:rsidRDefault="00AA5669" w:rsidP="00EE3C0F">
          <w:pPr>
            <w:pStyle w:val="Sidhuvud"/>
          </w:pPr>
        </w:p>
        <w:p w14:paraId="385EE3FD" w14:textId="77777777" w:rsidR="00AA5669" w:rsidRDefault="00AA5669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B5D1FED" w14:textId="77777777" w:rsidR="00AA5669" w:rsidRDefault="00AA566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2E9E97B9" w14:textId="516C5C82" w:rsidR="00AA5669" w:rsidRDefault="00765E34" w:rsidP="00EE3C0F">
              <w:pPr>
                <w:pStyle w:val="Sidhuvud"/>
              </w:pPr>
              <w:r>
                <w:t>Ju2017/05552</w:t>
              </w:r>
              <w:r w:rsidR="00975663"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152F58C5" w14:textId="77777777" w:rsidR="00AA5669" w:rsidRDefault="00AA5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6D38C2" w14:textId="77777777" w:rsidR="00AA5669" w:rsidRDefault="00AA5669" w:rsidP="00EE3C0F">
          <w:pPr>
            <w:pStyle w:val="Sidhuvud"/>
          </w:pPr>
        </w:p>
      </w:tc>
      <w:tc>
        <w:tcPr>
          <w:tcW w:w="1134" w:type="dxa"/>
        </w:tcPr>
        <w:p w14:paraId="7D275758" w14:textId="77777777" w:rsidR="00AA5669" w:rsidRDefault="00AA5669" w:rsidP="0094502D">
          <w:pPr>
            <w:pStyle w:val="Sidhuvud"/>
          </w:pPr>
        </w:p>
        <w:p w14:paraId="694EC83F" w14:textId="77777777" w:rsidR="00AA5669" w:rsidRPr="0094502D" w:rsidRDefault="00AA5669" w:rsidP="00EC71A6">
          <w:pPr>
            <w:pStyle w:val="Sidhuvud"/>
          </w:pPr>
        </w:p>
      </w:tc>
    </w:tr>
    <w:tr w:rsidR="00AA5669" w14:paraId="00B614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CB6CAF" w14:textId="77777777" w:rsidR="00AA5669" w:rsidRDefault="00AA5669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8155B8C" w14:textId="77777777" w:rsidR="00AA5669" w:rsidRPr="00AA5669" w:rsidRDefault="00AA5669" w:rsidP="00340DE0">
              <w:pPr>
                <w:pStyle w:val="Sidhuvud"/>
                <w:rPr>
                  <w:b/>
                </w:rPr>
              </w:pPr>
            </w:p>
            <w:p w14:paraId="6666123A" w14:textId="77777777" w:rsidR="00AA5669" w:rsidRPr="00340DE0" w:rsidRDefault="00AA5669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4D62B63" w14:textId="77777777" w:rsidR="00AA5669" w:rsidRDefault="00AA5669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4B5984" w14:textId="77777777" w:rsidR="00AA5669" w:rsidRDefault="00AA5669" w:rsidP="003E6020">
          <w:pPr>
            <w:pStyle w:val="Sidhuvud"/>
          </w:pPr>
        </w:p>
      </w:tc>
    </w:tr>
  </w:tbl>
  <w:p w14:paraId="642AA8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60D2D"/>
    <w:rsid w:val="002657C7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63"/>
    <w:rsid w:val="003A5969"/>
    <w:rsid w:val="003A5C58"/>
    <w:rsid w:val="003A64EE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26A6E"/>
    <w:rsid w:val="0043623F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4676"/>
    <w:rsid w:val="0047511B"/>
    <w:rsid w:val="004774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6FAE"/>
    <w:rsid w:val="006273E4"/>
    <w:rsid w:val="00631F82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53D7"/>
    <w:rsid w:val="00710A6C"/>
    <w:rsid w:val="00710D98"/>
    <w:rsid w:val="00712266"/>
    <w:rsid w:val="00712593"/>
    <w:rsid w:val="00712D82"/>
    <w:rsid w:val="00714610"/>
    <w:rsid w:val="007213D0"/>
    <w:rsid w:val="00732599"/>
    <w:rsid w:val="00743E09"/>
    <w:rsid w:val="00750C93"/>
    <w:rsid w:val="0075219F"/>
    <w:rsid w:val="00754E24"/>
    <w:rsid w:val="00757B3B"/>
    <w:rsid w:val="00765E34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5663"/>
    <w:rsid w:val="00984EA2"/>
    <w:rsid w:val="00986CC3"/>
    <w:rsid w:val="0099068E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0392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E2"/>
    <w:rsid w:val="00B2169D"/>
    <w:rsid w:val="00B21CBB"/>
    <w:rsid w:val="00B263C0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38"/>
    <w:rsid w:val="00B64962"/>
    <w:rsid w:val="00B66AC0"/>
    <w:rsid w:val="00B71634"/>
    <w:rsid w:val="00B75406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4EA"/>
    <w:rsid w:val="00CD6169"/>
    <w:rsid w:val="00CD65FA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DF1"/>
    <w:rsid w:val="00E973A0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7E1"/>
    <w:rsid w:val="00F73A60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6E65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12946A33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12946A34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12946A35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12946A36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12946A37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12946A38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12946A39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1C13B8"/>
    <w:rsid w:val="005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46A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Ju2017/05552/POL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3b742704-aa63-41ae-b0fe-a7da89969d04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BE4DA-D3AC-419B-B385-7524AD2457A7}"/>
</file>

<file path=customXml/itemProps4.xml><?xml version="1.0" encoding="utf-8"?>
<ds:datastoreItem xmlns:ds="http://schemas.openxmlformats.org/officeDocument/2006/customXml" ds:itemID="{30538503-1CEE-499F-A2E1-6A845718F6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0D10DDE-9B86-4B43-8183-53F85B052CB7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FCA34F30-5D25-40A7-8977-CAF7ABE5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7</cp:revision>
  <cp:lastPrinted>2017-06-22T08:30:00Z</cp:lastPrinted>
  <dcterms:created xsi:type="dcterms:W3CDTF">2017-06-20T14:27:00Z</dcterms:created>
  <dcterms:modified xsi:type="dcterms:W3CDTF">2017-06-22T08:39:00Z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55882fed-04e2-42bf-9c3a-55361370b585</vt:lpwstr>
  </property>
</Properties>
</file>