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23116" w:rsidP="00DA0661">
      <w:pPr>
        <w:pStyle w:val="Title"/>
      </w:pPr>
      <w:bookmarkStart w:id="0" w:name="Start"/>
      <w:bookmarkEnd w:id="0"/>
      <w:r>
        <w:t xml:space="preserve">Svar på fråga 2022/23:97 av </w:t>
      </w:r>
      <w:r w:rsidRPr="00323116">
        <w:t>Rickard Nordin</w:t>
      </w:r>
      <w:r>
        <w:t xml:space="preserve"> (C)</w:t>
      </w:r>
      <w:r>
        <w:br/>
      </w:r>
      <w:r w:rsidRPr="00323116">
        <w:t>Regeringens vallöften om energipriserna</w:t>
      </w:r>
    </w:p>
    <w:p w:rsidR="00323116" w:rsidP="00323116">
      <w:pPr>
        <w:pStyle w:val="BodyText"/>
      </w:pPr>
      <w:r>
        <w:t>Rickard Nordin har frågat mig o</w:t>
      </w:r>
      <w:r w:rsidRPr="00323116">
        <w:t>m</w:t>
      </w:r>
      <w:r>
        <w:t xml:space="preserve"> </w:t>
      </w:r>
      <w:r w:rsidRPr="00323116">
        <w:t xml:space="preserve">regeringen menar att man inte brutit några vallöften, </w:t>
      </w:r>
      <w:r>
        <w:t xml:space="preserve">och om det </w:t>
      </w:r>
      <w:r w:rsidRPr="00323116">
        <w:t>betyder att</w:t>
      </w:r>
      <w:r>
        <w:t xml:space="preserve"> jag och regeringen inte kommer att leverera några fler åtgärder för att sänka el- och drivmedelsräkningarna.</w:t>
      </w:r>
    </w:p>
    <w:p w:rsidR="007D01E0" w:rsidP="007D01E0">
      <w:pPr>
        <w:pStyle w:val="BodyText"/>
      </w:pPr>
      <w:r>
        <w:t xml:space="preserve">I valrörelsen lovade de nuvarande regeringspartierna att ett högkostnadsskydd skulle vara på plats den 1 november 2022. Redan den 27 oktober 2022, nio dagar efter regeringens tillträde, presenterade vi tillsammans med Affärsverket svenska kraftnät modellen för regeringens </w:t>
      </w:r>
      <w:r w:rsidR="005479CA">
        <w:t xml:space="preserve">högkostnadsskydd </w:t>
      </w:r>
      <w:r>
        <w:t xml:space="preserve">till hushåll </w:t>
      </w:r>
      <w:r w:rsidR="00BB7692">
        <w:t xml:space="preserve">samt </w:t>
      </w:r>
      <w:r>
        <w:t>företag</w:t>
      </w:r>
      <w:r w:rsidR="00BB7692">
        <w:t xml:space="preserve"> och andra organisationer</w:t>
      </w:r>
      <w:r>
        <w:t>.</w:t>
      </w:r>
      <w:bookmarkStart w:id="1" w:name="_Hlk120869612"/>
      <w:r>
        <w:t xml:space="preserve"> </w:t>
      </w:r>
      <w:bookmarkStart w:id="2" w:name="_Hlk120870329"/>
      <w:r>
        <w:t xml:space="preserve">Den 30 november </w:t>
      </w:r>
      <w:r w:rsidR="00BB421A">
        <w:t xml:space="preserve">informerade </w:t>
      </w:r>
      <w:r>
        <w:t>regeringen om att ambitionen är att påbörja utbetalningar till hushållen i februari, såtillvida inget oförutsett inträffar.</w:t>
      </w:r>
      <w:bookmarkEnd w:id="1"/>
      <w:bookmarkEnd w:id="2"/>
    </w:p>
    <w:p w:rsidR="002A2321" w:rsidP="00323116">
      <w:pPr>
        <w:pStyle w:val="BodyText"/>
      </w:pPr>
      <w:r>
        <w:t xml:space="preserve">I fråga om drivmedelspriserna så är </w:t>
      </w:r>
      <w:r w:rsidR="005260A1">
        <w:t>regeringens förslag i budgetpropositionen för 2023 endast ett första steg</w:t>
      </w:r>
      <w:r w:rsidR="00BB421A">
        <w:t>.</w:t>
      </w:r>
      <w:r w:rsidR="005260A1">
        <w:t xml:space="preserve"> </w:t>
      </w:r>
      <w:r w:rsidRPr="00B16C70" w:rsidR="00BB7692">
        <w:t xml:space="preserve">Regeringen </w:t>
      </w:r>
      <w:r w:rsidR="00BB7692">
        <w:t>avser</w:t>
      </w:r>
      <w:r w:rsidRPr="00B16C70" w:rsidR="00BB7692">
        <w:t xml:space="preserve"> även </w:t>
      </w:r>
      <w:r w:rsidR="00BB421A">
        <w:t xml:space="preserve">att </w:t>
      </w:r>
      <w:r w:rsidRPr="00B16C70" w:rsidR="00BB7692">
        <w:t>föreslå att reduktionsplikten sänks till EU:s lägstanivå den 1 januari 2024, vilket ska gälla under mandatperioden.</w:t>
      </w:r>
    </w:p>
    <w:p w:rsidR="00323116" w:rsidP="00712237">
      <w:pPr>
        <w:pStyle w:val="BodyText"/>
      </w:pPr>
      <w:r>
        <w:t xml:space="preserve">Energifrågorna </w:t>
      </w:r>
      <w:r w:rsidR="00BB7692">
        <w:t xml:space="preserve">kommer även fortsatt att </w:t>
      </w:r>
      <w:r>
        <w:t>stå högt på regeringens agenda.</w:t>
      </w:r>
    </w:p>
    <w:p w:rsidR="0032311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0AF6C5CBD134E158C886B6525D52EEB"/>
          </w:placeholder>
          <w:dataBinding w:xpath="/ns0:DocumentInfo[1]/ns0:BaseInfo[1]/ns0:HeaderDate[1]" w:storeItemID="{40481C0F-B176-4359-8D66-23FC4B179B74}" w:prefixMappings="xmlns:ns0='http://lp/documentinfo/RK' "/>
          <w:date w:fullDate="2022-12-0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7 december 2022</w:t>
          </w:r>
        </w:sdtContent>
      </w:sdt>
    </w:p>
    <w:p w:rsidR="00323116" w:rsidP="004E7A8F">
      <w:pPr>
        <w:pStyle w:val="Brdtextutanavstnd"/>
      </w:pPr>
    </w:p>
    <w:p w:rsidR="00323116" w:rsidP="004E7A8F">
      <w:pPr>
        <w:pStyle w:val="Brdtextutanavstnd"/>
      </w:pPr>
    </w:p>
    <w:p w:rsidR="00323116" w:rsidP="004E7A8F">
      <w:pPr>
        <w:pStyle w:val="Brdtextutanavstnd"/>
      </w:pPr>
    </w:p>
    <w:p w:rsidR="00323116" w:rsidP="00422A41">
      <w:pPr>
        <w:pStyle w:val="BodyText"/>
      </w:pPr>
      <w:r>
        <w:t>Ebba Busch</w:t>
      </w:r>
    </w:p>
    <w:p w:rsidR="0032311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D6B3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D6B3A" w:rsidRPr="007D73AB" w:rsidP="00340DE0">
          <w:pPr>
            <w:pStyle w:val="Header"/>
          </w:pPr>
        </w:p>
      </w:tc>
      <w:tc>
        <w:tcPr>
          <w:tcW w:w="1134" w:type="dxa"/>
        </w:tcPr>
        <w:p w:rsidR="004D6B3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D6B3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D6B3A" w:rsidRPr="00710A6C" w:rsidP="00EE3C0F">
          <w:pPr>
            <w:pStyle w:val="Header"/>
            <w:rPr>
              <w:b/>
            </w:rPr>
          </w:pPr>
        </w:p>
        <w:p w:rsidR="004D6B3A" w:rsidP="00EE3C0F">
          <w:pPr>
            <w:pStyle w:val="Header"/>
          </w:pPr>
        </w:p>
        <w:p w:rsidR="004D6B3A" w:rsidP="00EE3C0F">
          <w:pPr>
            <w:pStyle w:val="Header"/>
          </w:pPr>
        </w:p>
        <w:p w:rsidR="004D6B3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09DF9CF62604C1E97D7E245B12421BB"/>
            </w:placeholder>
            <w:dataBinding w:xpath="/ns0:DocumentInfo[1]/ns0:BaseInfo[1]/ns0:Dnr[1]" w:storeItemID="{40481C0F-B176-4359-8D66-23FC4B179B74}" w:prefixMappings="xmlns:ns0='http://lp/documentinfo/RK' "/>
            <w:text/>
          </w:sdtPr>
          <w:sdtContent>
            <w:p w:rsidR="004D6B3A" w:rsidP="00EE3C0F">
              <w:pPr>
                <w:pStyle w:val="Header"/>
              </w:pPr>
              <w:r>
                <w:t>I2022/</w:t>
              </w:r>
              <w:r>
                <w:t>02198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F7637DBD9D04E2FA089443CB65241F2"/>
            </w:placeholder>
            <w:showingPlcHdr/>
            <w:dataBinding w:xpath="/ns0:DocumentInfo[1]/ns0:BaseInfo[1]/ns0:DocNumber[1]" w:storeItemID="{40481C0F-B176-4359-8D66-23FC4B179B74}" w:prefixMappings="xmlns:ns0='http://lp/documentinfo/RK' "/>
            <w:text/>
          </w:sdtPr>
          <w:sdtContent>
            <w:p w:rsidR="004D6B3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D6B3A" w:rsidP="00EE3C0F">
          <w:pPr>
            <w:pStyle w:val="Header"/>
          </w:pPr>
        </w:p>
      </w:tc>
      <w:tc>
        <w:tcPr>
          <w:tcW w:w="1134" w:type="dxa"/>
        </w:tcPr>
        <w:p w:rsidR="004D6B3A" w:rsidP="0094502D">
          <w:pPr>
            <w:pStyle w:val="Header"/>
          </w:pPr>
        </w:p>
        <w:p w:rsidR="004D6B3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61DC954A3C6946D3BD8536114D0DF5EE"/>
          </w:placeholder>
          <w:richText/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23116" w:rsidRPr="00323116" w:rsidP="00340DE0">
              <w:pPr>
                <w:pStyle w:val="Header"/>
                <w:rPr>
                  <w:b/>
                  <w:bCs/>
                </w:rPr>
              </w:pPr>
              <w:r w:rsidRPr="00323116">
                <w:rPr>
                  <w:b/>
                  <w:bCs/>
                </w:rPr>
                <w:t>Infrastrukturdepartementet</w:t>
              </w:r>
            </w:p>
            <w:p w:rsidR="004D6B3A" w:rsidRPr="00340DE0" w:rsidP="00340DE0">
              <w:pPr>
                <w:pStyle w:val="Header"/>
              </w:pPr>
              <w:r>
                <w:t>Energi</w:t>
              </w:r>
              <w:r w:rsidR="002B4A2D">
                <w:t>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B0741DCFF2D423AB202097FAC36CA3B"/>
          </w:placeholder>
          <w:dataBinding w:xpath="/ns0:DocumentInfo[1]/ns0:BaseInfo[1]/ns0:Recipient[1]" w:storeItemID="{40481C0F-B176-4359-8D66-23FC4B179B74}" w:prefixMappings="xmlns:ns0='http://lp/documentinfo/RK' "/>
          <w:text w:multiLine="1"/>
        </w:sdtPr>
        <w:sdtContent>
          <w:tc>
            <w:tcPr>
              <w:tcW w:w="3170" w:type="dxa"/>
            </w:tcPr>
            <w:p w:rsidR="004D6B3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D6B3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9DF9CF62604C1E97D7E245B12421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F803C-23A6-4706-BFCC-3CD5CBECB0CD}"/>
      </w:docPartPr>
      <w:docPartBody>
        <w:p w:rsidR="00A36F6D" w:rsidP="009B37E1">
          <w:pPr>
            <w:pStyle w:val="109DF9CF62604C1E97D7E245B12421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7637DBD9D04E2FA089443CB6524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78DDA-AD39-4E36-BF1F-6ED260AFAFF0}"/>
      </w:docPartPr>
      <w:docPartBody>
        <w:p w:rsidR="00A36F6D" w:rsidP="009B37E1">
          <w:pPr>
            <w:pStyle w:val="0F7637DBD9D04E2FA089443CB65241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DC954A3C6946D3BD8536114D0DF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7779C-F48F-486C-B36E-CC472EC23687}"/>
      </w:docPartPr>
      <w:docPartBody>
        <w:p w:rsidR="00A36F6D" w:rsidP="009B37E1">
          <w:pPr>
            <w:pStyle w:val="61DC954A3C6946D3BD8536114D0DF5E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0741DCFF2D423AB202097FAC36CA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08A864-1BB6-469F-A1DE-646F7738A691}"/>
      </w:docPartPr>
      <w:docPartBody>
        <w:p w:rsidR="00A36F6D" w:rsidP="009B37E1">
          <w:pPr>
            <w:pStyle w:val="0B0741DCFF2D423AB202097FAC36CA3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AF6C5CBD134E158C886B6525D52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6AD372-99D6-41E6-AA7C-50DC3035EDDD}"/>
      </w:docPartPr>
      <w:docPartBody>
        <w:p w:rsidR="00A36F6D" w:rsidP="009B37E1">
          <w:pPr>
            <w:pStyle w:val="10AF6C5CBD134E158C886B6525D52EE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37E1"/>
    <w:rPr>
      <w:noProof w:val="0"/>
      <w:color w:val="808080"/>
    </w:rPr>
  </w:style>
  <w:style w:type="paragraph" w:customStyle="1" w:styleId="109DF9CF62604C1E97D7E245B12421BB">
    <w:name w:val="109DF9CF62604C1E97D7E245B12421BB"/>
    <w:rsid w:val="009B37E1"/>
  </w:style>
  <w:style w:type="paragraph" w:customStyle="1" w:styleId="0B0741DCFF2D423AB202097FAC36CA3B">
    <w:name w:val="0B0741DCFF2D423AB202097FAC36CA3B"/>
    <w:rsid w:val="009B37E1"/>
  </w:style>
  <w:style w:type="paragraph" w:customStyle="1" w:styleId="0F7637DBD9D04E2FA089443CB65241F21">
    <w:name w:val="0F7637DBD9D04E2FA089443CB65241F21"/>
    <w:rsid w:val="009B37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DC954A3C6946D3BD8536114D0DF5EE1">
    <w:name w:val="61DC954A3C6946D3BD8536114D0DF5EE1"/>
    <w:rsid w:val="009B37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AF6C5CBD134E158C886B6525D52EEB">
    <w:name w:val="10AF6C5CBD134E158C886B6525D52EEB"/>
    <w:rsid w:val="009B37E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6d9843c5-cd24-4a9e-9451-dba7ecc9d88c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Ebba Busch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2022-12-07T00:00:00</HeaderDate>
    <Office/>
    <Dnr>I2022/02198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67582-8134-4612-B5FF-380882C0B60A}"/>
</file>

<file path=customXml/itemProps2.xml><?xml version="1.0" encoding="utf-8"?>
<ds:datastoreItem xmlns:ds="http://schemas.openxmlformats.org/officeDocument/2006/customXml" ds:itemID="{3E08E29A-2004-4556-9515-4AEB8C142894}"/>
</file>

<file path=customXml/itemProps3.xml><?xml version="1.0" encoding="utf-8"?>
<ds:datastoreItem xmlns:ds="http://schemas.openxmlformats.org/officeDocument/2006/customXml" ds:itemID="{40481C0F-B176-4359-8D66-23FC4B179B7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86F8BF5-83AE-42AF-AEA7-68E879A9C24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97 av Rickard Nordin (C) Regeringens vallöften om energipriserna.docx</dc:title>
  <cp:revision>2</cp:revision>
  <dcterms:created xsi:type="dcterms:W3CDTF">2022-12-06T09:14:00Z</dcterms:created>
  <dcterms:modified xsi:type="dcterms:W3CDTF">2022-12-06T09:14:00Z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8c175c05-9a9b-40d4-8cc0-60f2fbf9a157</vt:lpwstr>
  </property>
</Properties>
</file>