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773B" w:rsidRPr="005B3C93" w:rsidP="00FC3908">
      <w:pPr>
        <w:pStyle w:val="Title"/>
        <w:rPr>
          <w:szCs w:val="26"/>
        </w:rPr>
      </w:pPr>
      <w:r w:rsidRPr="005B3C93">
        <w:rPr>
          <w:szCs w:val="26"/>
        </w:rPr>
        <w:t>Svar på fråga</w:t>
      </w:r>
      <w:r w:rsidRPr="005B3C93" w:rsidR="00FC3908">
        <w:rPr>
          <w:szCs w:val="26"/>
        </w:rPr>
        <w:t xml:space="preserve"> 2020/21:</w:t>
      </w:r>
      <w:r w:rsidRPr="005B3C93" w:rsidR="005658E6">
        <w:rPr>
          <w:szCs w:val="26"/>
        </w:rPr>
        <w:t>3179</w:t>
      </w:r>
      <w:r w:rsidRPr="005B3C93" w:rsidR="00FC3908">
        <w:rPr>
          <w:szCs w:val="26"/>
        </w:rPr>
        <w:t xml:space="preserve"> av </w:t>
      </w:r>
      <w:r w:rsidRPr="005B3C93" w:rsidR="009571BB">
        <w:rPr>
          <w:szCs w:val="26"/>
        </w:rPr>
        <w:t>Björn Söder</w:t>
      </w:r>
      <w:r w:rsidRPr="005B3C93" w:rsidR="00FC3908">
        <w:rPr>
          <w:szCs w:val="26"/>
        </w:rPr>
        <w:t xml:space="preserve"> (SD) </w:t>
      </w:r>
      <w:r w:rsidRPr="005B3C93" w:rsidR="005658E6">
        <w:rPr>
          <w:szCs w:val="26"/>
        </w:rPr>
        <w:t>Vraket efter ubåten Som</w:t>
      </w:r>
    </w:p>
    <w:p w:rsidR="00F561E4" w:rsidP="005B3C93">
      <w:pPr>
        <w:autoSpaceDE w:val="0"/>
        <w:autoSpaceDN w:val="0"/>
        <w:adjustRightInd w:val="0"/>
        <w:spacing w:after="0"/>
      </w:pPr>
      <w:bookmarkStart w:id="0" w:name="_Hlk50100012"/>
      <w:r>
        <w:t xml:space="preserve">Björn Söder har frågat </w:t>
      </w:r>
      <w:r w:rsidR="005D34AC">
        <w:t xml:space="preserve">varför skrivelsen </w:t>
      </w:r>
      <w:r w:rsidRPr="005D34AC" w:rsidR="005D34AC">
        <w:rPr>
          <w:i/>
          <w:iCs/>
        </w:rPr>
        <w:t>Vraket efter ubåten ”Som</w:t>
      </w:r>
      <w:r w:rsidR="005D34AC">
        <w:t xml:space="preserve">” (Ds 2021:14) inte analyserat möjligheten till bärgning och återbördande till Ryssland utifrån </w:t>
      </w:r>
      <w:r w:rsidR="00892E35">
        <w:t>krigsmateriellagstiftningen</w:t>
      </w:r>
      <w:r>
        <w:t>.</w:t>
      </w:r>
    </w:p>
    <w:p w:rsidR="00F561E4" w:rsidP="00807130">
      <w:pPr>
        <w:autoSpaceDE w:val="0"/>
        <w:autoSpaceDN w:val="0"/>
        <w:adjustRightInd w:val="0"/>
        <w:spacing w:after="0"/>
      </w:pPr>
    </w:p>
    <w:p w:rsidR="00C64CC5" w:rsidP="00807130">
      <w:pPr>
        <w:autoSpaceDE w:val="0"/>
        <w:autoSpaceDN w:val="0"/>
        <w:adjustRightInd w:val="0"/>
        <w:spacing w:after="0"/>
      </w:pPr>
      <w:r>
        <w:t>D</w:t>
      </w:r>
      <w:r>
        <w:t>en 25 maj 2020</w:t>
      </w:r>
      <w:r>
        <w:t xml:space="preserve"> </w:t>
      </w:r>
      <w:r w:rsidR="00F83B97">
        <w:t>b</w:t>
      </w:r>
      <w:r>
        <w:t>eslutade Regeringskansliet att ge en</w:t>
      </w:r>
      <w:r>
        <w:t xml:space="preserve"> </w:t>
      </w:r>
      <w:r>
        <w:t>u</w:t>
      </w:r>
      <w:r>
        <w:t xml:space="preserve">tredare i uppdrag att bedöma förutsättningarna för bärgning av vraket </w:t>
      </w:r>
      <w:r>
        <w:t xml:space="preserve">efter ubåten Som </w:t>
      </w:r>
      <w:r>
        <w:t xml:space="preserve">och för överlämning av vraket till </w:t>
      </w:r>
      <w:r>
        <w:t>Ryska</w:t>
      </w:r>
      <w:r>
        <w:t xml:space="preserve"> federationen. Om bärgning inte bedömdes vara möjlig eller ändamålsenlig skulle utredaren beakta, beskriva och föreslå alternativ till hur vraket och förlisningsplatsen skulle hanteras. Redovisningen skulle innehålla en analys av ekonomiska, kulturhistoriska, marinarkeologiska, logistiska, säkerhetsrelaterade, juridiska och andra relevanta aspekter av en bärgning eller alternativ till bärgning. </w:t>
      </w:r>
    </w:p>
    <w:p w:rsidR="00F561E4" w:rsidP="00807130">
      <w:pPr>
        <w:autoSpaceDE w:val="0"/>
        <w:autoSpaceDN w:val="0"/>
        <w:adjustRightInd w:val="0"/>
        <w:spacing w:after="0"/>
      </w:pPr>
    </w:p>
    <w:p w:rsidR="00D501F4" w:rsidP="00807130">
      <w:pPr>
        <w:pStyle w:val="BodyText"/>
        <w:spacing w:after="0"/>
      </w:pPr>
      <w:bookmarkEnd w:id="0"/>
      <w:r>
        <w:t xml:space="preserve">Den 23 maj 2021 överlämnade utredaren rapporten Vraket efter ubåten ”Som” (Ds 2021:14). </w:t>
      </w:r>
      <w:r w:rsidR="00BE6DBF">
        <w:t xml:space="preserve">I </w:t>
      </w:r>
      <w:r>
        <w:t xml:space="preserve">rapporten </w:t>
      </w:r>
      <w:r w:rsidR="00BE6DBF">
        <w:t xml:space="preserve">redovisas de aspekter som </w:t>
      </w:r>
      <w:r w:rsidR="002842EA">
        <w:t xml:space="preserve">utredaren </w:t>
      </w:r>
      <w:r w:rsidR="00BE6DBF">
        <w:t>har bedömt vara relevanta.</w:t>
      </w:r>
      <w:r w:rsidRPr="00892E35" w:rsidR="00892E35">
        <w:t xml:space="preserve"> </w:t>
      </w:r>
    </w:p>
    <w:p w:rsidR="00D501F4" w:rsidP="00807130">
      <w:pPr>
        <w:pStyle w:val="BodyText"/>
        <w:spacing w:after="0"/>
      </w:pPr>
    </w:p>
    <w:p w:rsidR="00FE5C5C" w:rsidP="00807130">
      <w:pPr>
        <w:pStyle w:val="BodyText"/>
        <w:spacing w:after="0"/>
      </w:pPr>
      <w:r w:rsidRPr="00124E73">
        <w:t xml:space="preserve">Stockholm den </w:t>
      </w:r>
      <w:r w:rsidR="005D34AC">
        <w:t>23</w:t>
      </w:r>
      <w:r w:rsidR="001C1854">
        <w:t xml:space="preserve"> </w:t>
      </w:r>
      <w:r w:rsidR="005D34AC">
        <w:t>juni</w:t>
      </w:r>
      <w:r w:rsidR="00946408">
        <w:t xml:space="preserve"> </w:t>
      </w:r>
      <w:r w:rsidRPr="00124E73">
        <w:t>202</w:t>
      </w:r>
      <w:r>
        <w:t>1</w:t>
      </w:r>
    </w:p>
    <w:p w:rsidR="00807130" w:rsidP="00807130">
      <w:pPr>
        <w:pStyle w:val="BodyText"/>
        <w:spacing w:after="0"/>
      </w:pPr>
    </w:p>
    <w:p w:rsidR="00391B41" w:rsidP="00807130">
      <w:pPr>
        <w:pStyle w:val="BodyText"/>
        <w:spacing w:after="0"/>
      </w:pPr>
    </w:p>
    <w:p w:rsidR="00CF717A" w:rsidRPr="00CF717A" w:rsidP="00807130">
      <w:pPr>
        <w:pStyle w:val="BodyText"/>
        <w:spacing w:after="0"/>
      </w:pPr>
      <w:r w:rsidRPr="00124E73">
        <w:t>Ann Linde</w:t>
      </w:r>
    </w:p>
    <w:sectPr w:rsidSect="005B3C93">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5E4E8C">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5E4E8C">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7550" w:rsidRPr="007D73AB">
          <w:pPr>
            <w:pStyle w:val="Header"/>
          </w:pPr>
        </w:p>
      </w:tc>
      <w:tc>
        <w:tcPr>
          <w:tcW w:w="3170" w:type="dxa"/>
          <w:vAlign w:val="bottom"/>
        </w:tcPr>
        <w:p w:rsidR="003D7550" w:rsidRPr="007D73AB" w:rsidP="00340DE0">
          <w:pPr>
            <w:pStyle w:val="Header"/>
          </w:pPr>
        </w:p>
      </w:tc>
      <w:tc>
        <w:tcPr>
          <w:tcW w:w="1134" w:type="dxa"/>
        </w:tcPr>
        <w:p w:rsidR="003D75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7550" w:rsidRPr="00340DE0" w:rsidP="00340DE0">
          <w:pPr>
            <w:pStyle w:val="Header"/>
          </w:pPr>
          <w:r>
            <w:rPr>
              <w:noProof/>
            </w:rPr>
            <w:drawing>
              <wp:inline distT="0" distB="0" distL="0" distR="0">
                <wp:extent cx="1743633" cy="505162"/>
                <wp:effectExtent l="0" t="0" r="0" b="9525"/>
                <wp:docPr id="7" name="Bildobjekt 7"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D7550" w:rsidRPr="00710A6C" w:rsidP="00EE3C0F">
          <w:pPr>
            <w:pStyle w:val="Header"/>
            <w:rPr>
              <w:b/>
            </w:rPr>
          </w:pPr>
        </w:p>
        <w:p w:rsidR="003D7550" w:rsidP="00EE3C0F">
          <w:pPr>
            <w:pStyle w:val="Header"/>
          </w:pPr>
        </w:p>
        <w:p w:rsidR="003D7550" w:rsidP="00EE3C0F">
          <w:pPr>
            <w:pStyle w:val="Header"/>
          </w:pPr>
        </w:p>
        <w:p w:rsidR="003D7550" w:rsidP="00EE3C0F">
          <w:pPr>
            <w:pStyle w:val="Header"/>
          </w:pPr>
        </w:p>
        <w:sdt>
          <w:sdtPr>
            <w:alias w:val="Dnr"/>
            <w:tag w:val="ccRKShow_Dnr"/>
            <w:id w:val="-829283628"/>
            <w:dataBinding w:xpath="/ns0:DocumentInfo[1]/ns0:BaseInfo[1]/ns0:Dnr[1]" w:storeItemID="{87832E82-63CA-4BEB-9A0D-EC3CB50F1C50}" w:prefixMappings="xmlns:ns0='http://lp/documentinfo/RK' "/>
            <w:text/>
          </w:sdtPr>
          <w:sdtContent>
            <w:p w:rsidR="003D7550" w:rsidP="00EE3C0F">
              <w:pPr>
                <w:pStyle w:val="Header"/>
              </w:pPr>
              <w:r>
                <w:t>UD2021/</w:t>
              </w:r>
              <w:r w:rsidR="005B3C93">
                <w:t>08744</w:t>
              </w:r>
            </w:p>
          </w:sdtContent>
        </w:sdt>
        <w:sdt>
          <w:sdtPr>
            <w:alias w:val="DocNumber"/>
            <w:tag w:val="DocNumber"/>
            <w:id w:val="1726028884"/>
            <w:showingPlcHdr/>
            <w:dataBinding w:xpath="/ns0:DocumentInfo[1]/ns0:BaseInfo[1]/ns0:DocNumber[1]" w:storeItemID="{87832E82-63CA-4BEB-9A0D-EC3CB50F1C50}" w:prefixMappings="xmlns:ns0='http://lp/documentinfo/RK' "/>
            <w:text/>
          </w:sdtPr>
          <w:sdtContent>
            <w:p w:rsidR="003D7550" w:rsidP="00EE3C0F">
              <w:pPr>
                <w:pStyle w:val="Header"/>
              </w:pPr>
              <w:r>
                <w:rPr>
                  <w:rStyle w:val="PlaceholderText"/>
                </w:rPr>
                <w:t xml:space="preserve"> </w:t>
              </w:r>
            </w:p>
          </w:sdtContent>
        </w:sdt>
        <w:p w:rsidR="003D7550" w:rsidP="00EE3C0F">
          <w:pPr>
            <w:pStyle w:val="Header"/>
          </w:pPr>
        </w:p>
      </w:tc>
      <w:tc>
        <w:tcPr>
          <w:tcW w:w="1134" w:type="dxa"/>
        </w:tcPr>
        <w:p w:rsidR="003D7550" w:rsidP="0094502D">
          <w:pPr>
            <w:pStyle w:val="Header"/>
          </w:pPr>
        </w:p>
        <w:p w:rsidR="003D75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richText/>
        </w:sdtPr>
        <w:sdtEndPr>
          <w:rPr>
            <w:b w:val="0"/>
          </w:rPr>
        </w:sdtEndPr>
        <w:sdtContent>
          <w:tc>
            <w:tcPr>
              <w:tcW w:w="5534" w:type="dxa"/>
              <w:tcMar>
                <w:right w:w="1134" w:type="dxa"/>
              </w:tcMar>
            </w:tcPr>
            <w:p w:rsidR="007404E5" w:rsidRPr="007404E5" w:rsidP="00340DE0">
              <w:pPr>
                <w:pStyle w:val="Header"/>
                <w:rPr>
                  <w:b/>
                </w:rPr>
              </w:pPr>
              <w:r w:rsidRPr="007404E5">
                <w:rPr>
                  <w:b/>
                </w:rPr>
                <w:t>Utrikesdepartementet</w:t>
              </w:r>
            </w:p>
            <w:p w:rsidR="007404E5" w:rsidP="00340DE0">
              <w:pPr>
                <w:pStyle w:val="Header"/>
              </w:pPr>
              <w:r w:rsidRPr="007404E5">
                <w:t>Utrikesministern</w:t>
              </w:r>
            </w:p>
            <w:p w:rsidR="00391EDF" w:rsidP="00340DE0">
              <w:pPr>
                <w:pStyle w:val="Header"/>
              </w:pPr>
            </w:p>
            <w:p w:rsidR="003D7550" w:rsidRPr="00340DE0" w:rsidP="00340DE0">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70" w:type="dxa"/>
            </w:tcPr>
            <w:p w:rsidR="003D7550" w:rsidP="00547B89">
              <w:pPr>
                <w:pStyle w:val="Header"/>
              </w:pPr>
              <w:r>
                <w:t>Till riksdagen</w:t>
              </w:r>
              <w:r w:rsidR="00391EDF">
                <w:br/>
              </w:r>
              <w:r w:rsidR="00391EDF">
                <w:br/>
              </w:r>
              <w:r w:rsidR="0034570F">
                <w:br/>
              </w:r>
              <w:r w:rsidR="0034570F">
                <w:br/>
              </w:r>
              <w:r>
                <w:br/>
              </w:r>
              <w:r>
                <w:br/>
              </w:r>
            </w:p>
          </w:tc>
        </w:sdtContent>
      </w:sdt>
      <w:tc>
        <w:tcPr>
          <w:tcW w:w="1134" w:type="dxa"/>
        </w:tcPr>
        <w:p w:rsidR="003D75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73B"/>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NoSpacing">
    <w:name w:val="No Spacing"/>
    <w:basedOn w:val="Normal"/>
    <w:uiPriority w:val="1"/>
    <w:qFormat/>
    <w:rsid w:val="0060773B"/>
    <w:pPr>
      <w:spacing w:after="0" w:line="240" w:lineRule="auto"/>
    </w:pPr>
    <w:rPr>
      <w:rFonts w:ascii="Arial" w:hAnsi="Arial" w:cs="Arial"/>
      <w:sz w:val="20"/>
      <w:szCs w:val="20"/>
    </w:rPr>
  </w:style>
  <w:style w:type="character" w:customStyle="1" w:styleId="css-1cvxhd1">
    <w:name w:val="css-1cvxhd1"/>
    <w:basedOn w:val="DefaultParagraphFont"/>
    <w:rsid w:val="005E4E8C"/>
  </w:style>
  <w:style w:type="paragraph" w:styleId="NormalWeb">
    <w:name w:val="Normal (Web)"/>
    <w:basedOn w:val="Normal"/>
    <w:uiPriority w:val="99"/>
    <w:semiHidden/>
    <w:unhideWhenUsed/>
    <w:rsid w:val="005E4E8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ngtextChar"/>
    <w:uiPriority w:val="99"/>
    <w:semiHidden/>
    <w:unhideWhenUsed/>
    <w:rsid w:val="00124E7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24E73"/>
    <w:rPr>
      <w:rFonts w:ascii="Segoe UI" w:hAnsi="Segoe UI" w:cs="Segoe UI"/>
      <w:sz w:val="18"/>
      <w:szCs w:val="18"/>
    </w:rPr>
  </w:style>
  <w:style w:type="character" w:styleId="CommentReference">
    <w:name w:val="annotation reference"/>
    <w:basedOn w:val="DefaultParagraphFont"/>
    <w:uiPriority w:val="99"/>
    <w:semiHidden/>
    <w:unhideWhenUsed/>
    <w:rsid w:val="007A156B"/>
    <w:rPr>
      <w:sz w:val="16"/>
      <w:szCs w:val="16"/>
    </w:rPr>
  </w:style>
  <w:style w:type="paragraph" w:styleId="CommentText">
    <w:name w:val="annotation text"/>
    <w:basedOn w:val="Normal"/>
    <w:link w:val="KommentarerChar"/>
    <w:uiPriority w:val="99"/>
    <w:semiHidden/>
    <w:unhideWhenUsed/>
    <w:rsid w:val="007A156B"/>
    <w:pPr>
      <w:spacing w:line="240" w:lineRule="auto"/>
    </w:pPr>
    <w:rPr>
      <w:sz w:val="20"/>
      <w:szCs w:val="20"/>
    </w:rPr>
  </w:style>
  <w:style w:type="character" w:customStyle="1" w:styleId="KommentarerChar">
    <w:name w:val="Kommentarer Char"/>
    <w:basedOn w:val="DefaultParagraphFont"/>
    <w:link w:val="CommentText"/>
    <w:uiPriority w:val="99"/>
    <w:semiHidden/>
    <w:rsid w:val="007A156B"/>
    <w:rPr>
      <w:sz w:val="20"/>
      <w:szCs w:val="20"/>
    </w:rPr>
  </w:style>
  <w:style w:type="paragraph" w:styleId="CommentSubject">
    <w:name w:val="annotation subject"/>
    <w:basedOn w:val="CommentText"/>
    <w:next w:val="CommentText"/>
    <w:link w:val="KommentarsmneChar"/>
    <w:uiPriority w:val="99"/>
    <w:semiHidden/>
    <w:unhideWhenUsed/>
    <w:rsid w:val="007A156B"/>
    <w:rPr>
      <w:b/>
      <w:bCs/>
    </w:rPr>
  </w:style>
  <w:style w:type="character" w:customStyle="1" w:styleId="KommentarsmneChar">
    <w:name w:val="Kommentarsämne Char"/>
    <w:basedOn w:val="KommentarerChar"/>
    <w:link w:val="CommentSubject"/>
    <w:uiPriority w:val="99"/>
    <w:semiHidden/>
    <w:rsid w:val="007A156B"/>
    <w:rPr>
      <w:b/>
      <w:bCs/>
      <w:sz w:val="20"/>
      <w:szCs w:val="20"/>
    </w:rPr>
  </w:style>
  <w:style w:type="character" w:customStyle="1" w:styleId="UnresolvedMention">
    <w:name w:val="Unresolved Mention"/>
    <w:basedOn w:val="DefaultParagraphFont"/>
    <w:uiPriority w:val="99"/>
    <w:semiHidden/>
    <w:unhideWhenUsed/>
    <w:rsid w:val="00391E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UD2021/08744</Dnr>
    <ParagrafNr/>
    <DocumentTitle/>
    <VisitingAddress/>
    <Extra1/>
    <Extra2/>
    <Extra3/>
    <Number/>
    <Recipient>Till riksdagen
</Recipient>
    <SenderText/>
    <DocNumber/>
    <Doclanguage/>
    <Appendix/>
    <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260cf447-885e-45a3-a34b-c1fd316b4f86</RD_Svarsid>
  </documentManagement>
</p:properties>
</file>

<file path=customXml/itemProps1.xml><?xml version="1.0" encoding="utf-8"?>
<ds:datastoreItem xmlns:ds="http://schemas.openxmlformats.org/officeDocument/2006/customXml" ds:itemID="{65CE0FF4-5A75-44A6-917F-F4B6B1FCF501}"/>
</file>

<file path=customXml/itemProps2.xml><?xml version="1.0" encoding="utf-8"?>
<ds:datastoreItem xmlns:ds="http://schemas.openxmlformats.org/officeDocument/2006/customXml" ds:itemID="{87832E82-63CA-4BEB-9A0D-EC3CB50F1C50}"/>
</file>

<file path=customXml/itemProps3.xml><?xml version="1.0" encoding="utf-8"?>
<ds:datastoreItem xmlns:ds="http://schemas.openxmlformats.org/officeDocument/2006/customXml" ds:itemID="{06624C1A-3FFA-4293-A61C-5F5BA3E734C8}"/>
</file>

<file path=customXml/itemProps4.xml><?xml version="1.0" encoding="utf-8"?>
<ds:datastoreItem xmlns:ds="http://schemas.openxmlformats.org/officeDocument/2006/customXml" ds:itemID="{2DE3EABD-3914-4ABA-B459-9E910E2AC532}"/>
</file>

<file path=customXml/itemProps5.xml><?xml version="1.0" encoding="utf-8"?>
<ds:datastoreItem xmlns:ds="http://schemas.openxmlformats.org/officeDocument/2006/customXml" ds:itemID="{3244645B-09FD-4624-8838-8EE8942D2855}"/>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882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3179 av Björn Söder (SD) Vraket efter ubåten Som.docx</dc:title>
  <cp:revision>2</cp:revision>
  <cp:lastPrinted>2020-09-09T09:42:00Z</cp:lastPrinted>
  <dcterms:created xsi:type="dcterms:W3CDTF">2021-06-23T10:25:00Z</dcterms:created>
  <dcterms:modified xsi:type="dcterms:W3CDTF">2021-06-23T10:25:00Z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17dd63c2-b19a-49f8-8031-02cdee8d1aa4</vt:lpwstr>
  </property>
</Properties>
</file>