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E8BEC0305A4FC4AC1571CAFC325127"/>
        </w:placeholder>
        <w15:appearance w15:val="hidden"/>
        <w:text/>
      </w:sdtPr>
      <w:sdtEndPr/>
      <w:sdtContent>
        <w:p w:rsidRPr="009B062B" w:rsidR="00AF30DD" w:rsidP="009B062B" w:rsidRDefault="00AF30DD" w14:paraId="4D70BBFB" w14:textId="77777777">
          <w:pPr>
            <w:pStyle w:val="RubrikFrslagTIllRiksdagsbeslut"/>
          </w:pPr>
          <w:r w:rsidRPr="009B062B">
            <w:t>Förslag till riksdagsbeslut</w:t>
          </w:r>
        </w:p>
      </w:sdtContent>
    </w:sdt>
    <w:sdt>
      <w:sdtPr>
        <w:alias w:val="Yrkande 1"/>
        <w:tag w:val="03689ae4-7d23-49c0-9bc9-4c2557759253"/>
        <w:id w:val="1324856419"/>
        <w:lock w:val="sdtLocked"/>
      </w:sdtPr>
      <w:sdtEndPr/>
      <w:sdtContent>
        <w:p w:rsidR="007F7C1D" w:rsidRDefault="003618B1" w14:paraId="4D70BBFC" w14:textId="77777777">
          <w:pPr>
            <w:pStyle w:val="Frslagstext"/>
            <w:numPr>
              <w:ilvl w:val="0"/>
              <w:numId w:val="0"/>
            </w:numPr>
          </w:pPr>
          <w:r>
            <w:t>Riksdagen ställer sig bakom det som anförs i motionen om varningssignaler om ekonomiska obalanser och tillkännager detta för regeringen.</w:t>
          </w:r>
        </w:p>
      </w:sdtContent>
    </w:sdt>
    <w:p w:rsidRPr="009B062B" w:rsidR="00AF30DD" w:rsidP="009B062B" w:rsidRDefault="000156D9" w14:paraId="4D70BBFD" w14:textId="77777777">
      <w:pPr>
        <w:pStyle w:val="Rubrik1"/>
      </w:pPr>
      <w:bookmarkStart w:name="MotionsStart" w:id="0"/>
      <w:bookmarkEnd w:id="0"/>
      <w:r w:rsidRPr="009B062B">
        <w:t>Motivering</w:t>
      </w:r>
    </w:p>
    <w:p w:rsidR="00103C5E" w:rsidP="00103C5E" w:rsidRDefault="00103C5E" w14:paraId="4D70BBFE" w14:textId="77777777">
      <w:pPr>
        <w:pStyle w:val="Normalutanindragellerluft"/>
      </w:pPr>
      <w:r>
        <w:t>Ekonomiska kriser uppstår ofta på grund av att observerade obalanser lämnas obeaktade tills de utlöser krisen. För att öka riksdagens och regeringens vilja att agera i ett tidigt stadium och därigenom hindra att obalanser utvecklas till ekonomiska kriser bör ökad uppmärksamhet ges till varningssignaler om obalanser som ges vid de årliga analyserna av svensk ekonomi som utförs av OECD och IMF.</w:t>
      </w:r>
    </w:p>
    <w:p w:rsidRPr="00A92307" w:rsidR="006D01C3" w:rsidP="00A92307" w:rsidRDefault="00103C5E" w14:paraId="4D70BBFF" w14:textId="77777777">
      <w:bookmarkStart w:name="_GoBack" w:id="1"/>
      <w:r w:rsidRPr="00A92307">
        <w:t xml:space="preserve">Av den anledningen bör riksdagen kräva att regeringen inkommer med en skrivelse till </w:t>
      </w:r>
      <w:bookmarkEnd w:id="1"/>
      <w:r w:rsidRPr="00A92307">
        <w:t>riksdagen där man visar att man uppfattat varningarna som framförts samt redovisar huvuddragen för hur obalanserna det varnats för ska hindras att förvärras och utlösa en ekonomisk kris.</w:t>
      </w:r>
    </w:p>
    <w:p w:rsidRPr="00093F48" w:rsidR="00093F48" w:rsidP="00093F48" w:rsidRDefault="00093F48" w14:paraId="4D70BC00" w14:textId="77777777">
      <w:pPr>
        <w:pStyle w:val="Normalutanindragellerluft"/>
      </w:pPr>
    </w:p>
    <w:sdt>
      <w:sdtPr>
        <w:rPr>
          <w:i/>
          <w:noProof/>
        </w:rPr>
        <w:alias w:val="CC_Underskrifter"/>
        <w:tag w:val="CC_Underskrifter"/>
        <w:id w:val="583496634"/>
        <w:lock w:val="sdtContentLocked"/>
        <w:placeholder>
          <w:docPart w:val="37B42DF027E446EDA9D637C825437677"/>
        </w:placeholder>
        <w15:appearance w15:val="hidden"/>
      </w:sdtPr>
      <w:sdtEndPr>
        <w:rPr>
          <w:i w:val="0"/>
          <w:noProof w:val="0"/>
        </w:rPr>
      </w:sdtEndPr>
      <w:sdtContent>
        <w:p w:rsidR="004801AC" w:rsidP="00627081" w:rsidRDefault="00A92307" w14:paraId="4D70B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0D70EF" w:rsidRDefault="000D70EF" w14:paraId="4D70BC05" w14:textId="77777777"/>
    <w:sectPr w:rsidR="000D70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0BC07" w14:textId="77777777" w:rsidR="00CD19F8" w:rsidRDefault="00CD19F8" w:rsidP="000C1CAD">
      <w:pPr>
        <w:spacing w:line="240" w:lineRule="auto"/>
      </w:pPr>
      <w:r>
        <w:separator/>
      </w:r>
    </w:p>
  </w:endnote>
  <w:endnote w:type="continuationSeparator" w:id="0">
    <w:p w14:paraId="4D70BC08" w14:textId="77777777" w:rsidR="00CD19F8" w:rsidRDefault="00CD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BC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BC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30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0BC05" w14:textId="77777777" w:rsidR="00CD19F8" w:rsidRDefault="00CD19F8" w:rsidP="000C1CAD">
      <w:pPr>
        <w:spacing w:line="240" w:lineRule="auto"/>
      </w:pPr>
      <w:r>
        <w:separator/>
      </w:r>
    </w:p>
  </w:footnote>
  <w:footnote w:type="continuationSeparator" w:id="0">
    <w:p w14:paraId="4D70BC06" w14:textId="77777777" w:rsidR="00CD19F8" w:rsidRDefault="00CD1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70B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70BC19" wp14:anchorId="4D70B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2307" w14:paraId="4D70BC1A" w14:textId="77777777">
                          <w:pPr>
                            <w:jc w:val="right"/>
                          </w:pPr>
                          <w:sdt>
                            <w:sdtPr>
                              <w:alias w:val="CC_Noformat_Partikod"/>
                              <w:tag w:val="CC_Noformat_Partikod"/>
                              <w:id w:val="-53464382"/>
                              <w:placeholder>
                                <w:docPart w:val="410B1227658F4572B7E900B321B92EE6"/>
                              </w:placeholder>
                              <w:text/>
                            </w:sdtPr>
                            <w:sdtEndPr/>
                            <w:sdtContent>
                              <w:r w:rsidR="00103C5E">
                                <w:t>M</w:t>
                              </w:r>
                            </w:sdtContent>
                          </w:sdt>
                          <w:sdt>
                            <w:sdtPr>
                              <w:alias w:val="CC_Noformat_Partinummer"/>
                              <w:tag w:val="CC_Noformat_Partinummer"/>
                              <w:id w:val="-1709555926"/>
                              <w:placeholder>
                                <w:docPart w:val="57AA7B161D1E4F64A5FC6761C891BC1B"/>
                              </w:placeholder>
                              <w:text/>
                            </w:sdtPr>
                            <w:sdtEndPr/>
                            <w:sdtContent>
                              <w:r w:rsidR="00103C5E">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70BC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2307" w14:paraId="4D70BC1A" w14:textId="77777777">
                    <w:pPr>
                      <w:jc w:val="right"/>
                    </w:pPr>
                    <w:sdt>
                      <w:sdtPr>
                        <w:alias w:val="CC_Noformat_Partikod"/>
                        <w:tag w:val="CC_Noformat_Partikod"/>
                        <w:id w:val="-53464382"/>
                        <w:placeholder>
                          <w:docPart w:val="410B1227658F4572B7E900B321B92EE6"/>
                        </w:placeholder>
                        <w:text/>
                      </w:sdtPr>
                      <w:sdtEndPr/>
                      <w:sdtContent>
                        <w:r w:rsidR="00103C5E">
                          <w:t>M</w:t>
                        </w:r>
                      </w:sdtContent>
                    </w:sdt>
                    <w:sdt>
                      <w:sdtPr>
                        <w:alias w:val="CC_Noformat_Partinummer"/>
                        <w:tag w:val="CC_Noformat_Partinummer"/>
                        <w:id w:val="-1709555926"/>
                        <w:placeholder>
                          <w:docPart w:val="57AA7B161D1E4F64A5FC6761C891BC1B"/>
                        </w:placeholder>
                        <w:text/>
                      </w:sdtPr>
                      <w:sdtEndPr/>
                      <w:sdtContent>
                        <w:r w:rsidR="00103C5E">
                          <w:t>1862</w:t>
                        </w:r>
                      </w:sdtContent>
                    </w:sdt>
                  </w:p>
                </w:txbxContent>
              </v:textbox>
              <w10:wrap anchorx="page"/>
            </v:shape>
          </w:pict>
        </mc:Fallback>
      </mc:AlternateContent>
    </w:r>
  </w:p>
  <w:p w:rsidRPr="00293C4F" w:rsidR="007A5507" w:rsidP="00776B74" w:rsidRDefault="007A5507" w14:paraId="4D70BC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2307" w14:paraId="4D70BC0B" w14:textId="77777777">
    <w:pPr>
      <w:jc w:val="right"/>
    </w:pPr>
    <w:sdt>
      <w:sdtPr>
        <w:alias w:val="CC_Noformat_Partikod"/>
        <w:tag w:val="CC_Noformat_Partikod"/>
        <w:id w:val="559911109"/>
        <w:text/>
      </w:sdtPr>
      <w:sdtEndPr/>
      <w:sdtContent>
        <w:r w:rsidR="00103C5E">
          <w:t>M</w:t>
        </w:r>
      </w:sdtContent>
    </w:sdt>
    <w:sdt>
      <w:sdtPr>
        <w:alias w:val="CC_Noformat_Partinummer"/>
        <w:tag w:val="CC_Noformat_Partinummer"/>
        <w:id w:val="1197820850"/>
        <w:text/>
      </w:sdtPr>
      <w:sdtEndPr/>
      <w:sdtContent>
        <w:r w:rsidR="00103C5E">
          <w:t>1862</w:t>
        </w:r>
      </w:sdtContent>
    </w:sdt>
  </w:p>
  <w:p w:rsidR="007A5507" w:rsidP="00776B74" w:rsidRDefault="007A5507" w14:paraId="4D70BC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2307" w14:paraId="4D70BC0F" w14:textId="77777777">
    <w:pPr>
      <w:jc w:val="right"/>
    </w:pPr>
    <w:sdt>
      <w:sdtPr>
        <w:alias w:val="CC_Noformat_Partikod"/>
        <w:tag w:val="CC_Noformat_Partikod"/>
        <w:id w:val="1471015553"/>
        <w:text/>
      </w:sdtPr>
      <w:sdtEndPr/>
      <w:sdtContent>
        <w:r w:rsidR="00103C5E">
          <w:t>M</w:t>
        </w:r>
      </w:sdtContent>
    </w:sdt>
    <w:sdt>
      <w:sdtPr>
        <w:alias w:val="CC_Noformat_Partinummer"/>
        <w:tag w:val="CC_Noformat_Partinummer"/>
        <w:id w:val="-2014525982"/>
        <w:text/>
      </w:sdtPr>
      <w:sdtEndPr/>
      <w:sdtContent>
        <w:r w:rsidR="00103C5E">
          <w:t>1862</w:t>
        </w:r>
      </w:sdtContent>
    </w:sdt>
  </w:p>
  <w:p w:rsidR="007A5507" w:rsidP="00A314CF" w:rsidRDefault="00A92307" w14:paraId="050478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92307" w14:paraId="4D70BC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92307" w14:paraId="4D70B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7A5507" w:rsidP="00E03A3D" w:rsidRDefault="00A92307" w14:paraId="4D70BC14" w14:textId="77777777">
    <w:pPr>
      <w:pStyle w:val="Motionr"/>
    </w:pPr>
    <w:sdt>
      <w:sdtPr>
        <w:alias w:val="CC_Noformat_Avtext"/>
        <w:tag w:val="CC_Noformat_Avtext"/>
        <w:id w:val="-2020768203"/>
        <w:lock w:val="sdtContentLocked"/>
        <w15:appearance w15:val="hidden"/>
        <w:text/>
      </w:sdtPr>
      <w:sdtEndPr/>
      <w:sdtContent>
        <w:r>
          <w:t>av Göran Pettersson (M)</w:t>
        </w:r>
      </w:sdtContent>
    </w:sdt>
  </w:p>
  <w:sdt>
    <w:sdtPr>
      <w:alias w:val="CC_Noformat_Rubtext"/>
      <w:tag w:val="CC_Noformat_Rubtext"/>
      <w:id w:val="-218060500"/>
      <w:lock w:val="sdtLocked"/>
      <w15:appearance w15:val="hidden"/>
      <w:text/>
    </w:sdtPr>
    <w:sdtEndPr/>
    <w:sdtContent>
      <w:p w:rsidR="007A5507" w:rsidP="00283E0F" w:rsidRDefault="00103C5E" w14:paraId="4D70BC15" w14:textId="77777777">
        <w:pPr>
          <w:pStyle w:val="FSHRub2"/>
        </w:pPr>
        <w:r>
          <w:t>Varningssignaler om ekonomiska obalanser</w:t>
        </w:r>
      </w:p>
    </w:sdtContent>
  </w:sdt>
  <w:sdt>
    <w:sdtPr>
      <w:alias w:val="CC_Boilerplate_3"/>
      <w:tag w:val="CC_Boilerplate_3"/>
      <w:id w:val="1606463544"/>
      <w:lock w:val="sdtContentLocked"/>
      <w15:appearance w15:val="hidden"/>
      <w:text w:multiLine="1"/>
    </w:sdtPr>
    <w:sdtEndPr/>
    <w:sdtContent>
      <w:p w:rsidR="007A5507" w:rsidP="00283E0F" w:rsidRDefault="007A5507" w14:paraId="4D70BC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3C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0EF"/>
    <w:rsid w:val="000D7A5F"/>
    <w:rsid w:val="000E06CC"/>
    <w:rsid w:val="000E24B9"/>
    <w:rsid w:val="000E4A72"/>
    <w:rsid w:val="000E4B2C"/>
    <w:rsid w:val="000E4CD8"/>
    <w:rsid w:val="000E64C3"/>
    <w:rsid w:val="000E712B"/>
    <w:rsid w:val="000F18CF"/>
    <w:rsid w:val="000F5CF0"/>
    <w:rsid w:val="000F6943"/>
    <w:rsid w:val="00100EC4"/>
    <w:rsid w:val="00102143"/>
    <w:rsid w:val="00103C5E"/>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EE9"/>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8B1"/>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081"/>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27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C1D"/>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A05"/>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307"/>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9F8"/>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9E6"/>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70BBFA"/>
  <w15:chartTrackingRefBased/>
  <w15:docId w15:val="{BD98CF29-BD98-44E7-A45A-9312D8D4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E8BEC0305A4FC4AC1571CAFC325127"/>
        <w:category>
          <w:name w:val="Allmänt"/>
          <w:gallery w:val="placeholder"/>
        </w:category>
        <w:types>
          <w:type w:val="bbPlcHdr"/>
        </w:types>
        <w:behaviors>
          <w:behavior w:val="content"/>
        </w:behaviors>
        <w:guid w:val="{BAFE532C-7F44-4EBC-862B-00A052CE17C5}"/>
      </w:docPartPr>
      <w:docPartBody>
        <w:p w:rsidR="00902C77" w:rsidRDefault="002B51DB">
          <w:pPr>
            <w:pStyle w:val="80E8BEC0305A4FC4AC1571CAFC325127"/>
          </w:pPr>
          <w:r w:rsidRPr="009A726D">
            <w:rPr>
              <w:rStyle w:val="Platshllartext"/>
            </w:rPr>
            <w:t>Klicka här för att ange text.</w:t>
          </w:r>
        </w:p>
      </w:docPartBody>
    </w:docPart>
    <w:docPart>
      <w:docPartPr>
        <w:name w:val="37B42DF027E446EDA9D637C825437677"/>
        <w:category>
          <w:name w:val="Allmänt"/>
          <w:gallery w:val="placeholder"/>
        </w:category>
        <w:types>
          <w:type w:val="bbPlcHdr"/>
        </w:types>
        <w:behaviors>
          <w:behavior w:val="content"/>
        </w:behaviors>
        <w:guid w:val="{4F7B3559-AB82-4FD6-9D5C-511D14308BBE}"/>
      </w:docPartPr>
      <w:docPartBody>
        <w:p w:rsidR="00902C77" w:rsidRDefault="002B51DB">
          <w:pPr>
            <w:pStyle w:val="37B42DF027E446EDA9D637C825437677"/>
          </w:pPr>
          <w:r w:rsidRPr="002551EA">
            <w:rPr>
              <w:rStyle w:val="Platshllartext"/>
              <w:color w:val="808080" w:themeColor="background1" w:themeShade="80"/>
            </w:rPr>
            <w:t>[Motionärernas namn]</w:t>
          </w:r>
        </w:p>
      </w:docPartBody>
    </w:docPart>
    <w:docPart>
      <w:docPartPr>
        <w:name w:val="410B1227658F4572B7E900B321B92EE6"/>
        <w:category>
          <w:name w:val="Allmänt"/>
          <w:gallery w:val="placeholder"/>
        </w:category>
        <w:types>
          <w:type w:val="bbPlcHdr"/>
        </w:types>
        <w:behaviors>
          <w:behavior w:val="content"/>
        </w:behaviors>
        <w:guid w:val="{B01EFD89-92E7-4BAF-8476-43A8588321F5}"/>
      </w:docPartPr>
      <w:docPartBody>
        <w:p w:rsidR="00902C77" w:rsidRDefault="002B51DB">
          <w:pPr>
            <w:pStyle w:val="410B1227658F4572B7E900B321B92EE6"/>
          </w:pPr>
          <w:r>
            <w:rPr>
              <w:rStyle w:val="Platshllartext"/>
            </w:rPr>
            <w:t xml:space="preserve"> </w:t>
          </w:r>
        </w:p>
      </w:docPartBody>
    </w:docPart>
    <w:docPart>
      <w:docPartPr>
        <w:name w:val="57AA7B161D1E4F64A5FC6761C891BC1B"/>
        <w:category>
          <w:name w:val="Allmänt"/>
          <w:gallery w:val="placeholder"/>
        </w:category>
        <w:types>
          <w:type w:val="bbPlcHdr"/>
        </w:types>
        <w:behaviors>
          <w:behavior w:val="content"/>
        </w:behaviors>
        <w:guid w:val="{A0CE76B6-91A0-4A8F-9551-6BC3668C4F7F}"/>
      </w:docPartPr>
      <w:docPartBody>
        <w:p w:rsidR="00902C77" w:rsidRDefault="002B51DB">
          <w:pPr>
            <w:pStyle w:val="57AA7B161D1E4F64A5FC6761C891BC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DB"/>
    <w:rsid w:val="002B51DB"/>
    <w:rsid w:val="00902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8BEC0305A4FC4AC1571CAFC325127">
    <w:name w:val="80E8BEC0305A4FC4AC1571CAFC325127"/>
  </w:style>
  <w:style w:type="paragraph" w:customStyle="1" w:styleId="DD94D093A42B4D968C8C3B9331DC9481">
    <w:name w:val="DD94D093A42B4D968C8C3B9331DC9481"/>
  </w:style>
  <w:style w:type="paragraph" w:customStyle="1" w:styleId="6AAFBBD8C5B845A8A06096F5ECBC09FF">
    <w:name w:val="6AAFBBD8C5B845A8A06096F5ECBC09FF"/>
  </w:style>
  <w:style w:type="paragraph" w:customStyle="1" w:styleId="37B42DF027E446EDA9D637C825437677">
    <w:name w:val="37B42DF027E446EDA9D637C825437677"/>
  </w:style>
  <w:style w:type="paragraph" w:customStyle="1" w:styleId="410B1227658F4572B7E900B321B92EE6">
    <w:name w:val="410B1227658F4572B7E900B321B92EE6"/>
  </w:style>
  <w:style w:type="paragraph" w:customStyle="1" w:styleId="57AA7B161D1E4F64A5FC6761C891BC1B">
    <w:name w:val="57AA7B161D1E4F64A5FC6761C891B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4BC86-23B5-4FB1-96C4-50496358EBE9}"/>
</file>

<file path=customXml/itemProps2.xml><?xml version="1.0" encoding="utf-8"?>
<ds:datastoreItem xmlns:ds="http://schemas.openxmlformats.org/officeDocument/2006/customXml" ds:itemID="{2A21CE36-1A18-40A1-916F-CCA428EB0DFD}"/>
</file>

<file path=customXml/itemProps3.xml><?xml version="1.0" encoding="utf-8"?>
<ds:datastoreItem xmlns:ds="http://schemas.openxmlformats.org/officeDocument/2006/customXml" ds:itemID="{DEAE8DF4-158D-4243-AB25-33253FB5E180}"/>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201617M1862</vt:lpstr>
      <vt:lpstr>
      </vt:lpstr>
    </vt:vector>
  </TitlesOfParts>
  <Company>Sveriges riksdag</Company>
  <LinksUpToDate>false</LinksUpToDate>
  <CharactersWithSpaces>869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