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22D" w:rsidRPr="0078328D" w:rsidRDefault="00E0622D">
      <w:pPr>
        <w:pStyle w:val="Hemstlrubrik"/>
      </w:pPr>
      <w:r w:rsidRPr="0078328D">
        <w:t>Förslag till riksdagsbeslut</w:t>
      </w:r>
    </w:p>
    <w:p w:rsidR="00E0622D" w:rsidRPr="0078328D" w:rsidRDefault="00E0622D">
      <w:pPr>
        <w:pStyle w:val="Hemstlatt"/>
        <w:ind w:left="0"/>
      </w:pPr>
      <w:r w:rsidRPr="0078328D">
        <w:t>Riksdagen tillkännager för regeringen som sin mening vad som i motionen anförs om behovet av en ny hjälpmedelsutre</w:t>
      </w:r>
      <w:r w:rsidRPr="0078328D">
        <w:t>d</w:t>
      </w:r>
      <w:r w:rsidRPr="0078328D">
        <w:t>ning.</w:t>
      </w:r>
    </w:p>
    <w:p w:rsidR="00E0622D" w:rsidRPr="0078328D" w:rsidRDefault="00E0622D">
      <w:pPr>
        <w:pStyle w:val="Rubrik1"/>
      </w:pPr>
      <w:r w:rsidRPr="0078328D">
        <w:t>Motivering</w:t>
      </w:r>
    </w:p>
    <w:p w:rsidR="00E0622D" w:rsidRPr="0078328D" w:rsidRDefault="00E0622D">
      <w:r w:rsidRPr="0078328D">
        <w:t>Många människor nekas i dag hjälpmedel av landsting och kommuner då det saknas en ty</w:t>
      </w:r>
      <w:r w:rsidRPr="0078328D">
        <w:t>d</w:t>
      </w:r>
      <w:r w:rsidRPr="0078328D">
        <w:t>lig lagstiftning. De regionala skillnaderna i bedömning är också alltför stora, vilket också bekräftades av Hjälpmedelsutredningen (SOU 2004:83) . Krav på enhetliga regler, anvi</w:t>
      </w:r>
      <w:r w:rsidRPr="0078328D">
        <w:t>s</w:t>
      </w:r>
      <w:r w:rsidRPr="0078328D">
        <w:t>ningar och avgiftssystem för landets hjälpmedelsverksamheter behöver därför skapas och det krävs en bättre sa</w:t>
      </w:r>
      <w:r w:rsidRPr="0078328D">
        <w:t>m</w:t>
      </w:r>
      <w:r w:rsidRPr="0078328D">
        <w:t>ordning vid tillhandahållandet av hjälpmedel. Antalet huvudmän skapar des</w:t>
      </w:r>
      <w:r w:rsidRPr="0078328D">
        <w:t>s</w:t>
      </w:r>
      <w:r w:rsidRPr="0078328D">
        <w:t>utom problem då den enskilde tvingas ha kontakt med många huvudmän med skilda överklagningsre</w:t>
      </w:r>
      <w:r w:rsidRPr="0078328D">
        <w:t>g</w:t>
      </w:r>
      <w:r w:rsidRPr="0078328D">
        <w:t>ler.</w:t>
      </w:r>
    </w:p>
    <w:p w:rsidR="00E0622D" w:rsidRPr="0078328D" w:rsidRDefault="00E0622D">
      <w:pPr>
        <w:pStyle w:val="Normaltindrag"/>
      </w:pPr>
      <w:r w:rsidRPr="0078328D">
        <w:t>Hjälpmedelsbehovet måste ses utifrån en helhetssyn</w:t>
      </w:r>
      <w:r w:rsidRPr="0078328D">
        <w:t xml:space="preserve"> och behovet av en lagstadgad rätt till hjälpmedel framstår allt ty</w:t>
      </w:r>
      <w:r w:rsidRPr="0078328D">
        <w:t>d</w:t>
      </w:r>
      <w:r w:rsidRPr="0078328D">
        <w:t>ligare.</w:t>
      </w:r>
    </w:p>
    <w:p w:rsidR="00E0622D" w:rsidRPr="0078328D" w:rsidRDefault="00E0622D">
      <w:pPr>
        <w:pStyle w:val="Normaltindrag"/>
      </w:pPr>
      <w:r w:rsidRPr="0078328D">
        <w:t>En ny hjälpmedelsutredning bör därför tillsättas med dire</w:t>
      </w:r>
      <w:r w:rsidRPr="0078328D">
        <w:t>k</w:t>
      </w:r>
      <w:r w:rsidRPr="0078328D">
        <w:t>tiv att se över en lagstadgad rätt till hjälpmedel, huvudmannaskapet, enhetliga regler, anvi</w:t>
      </w:r>
      <w:r w:rsidRPr="0078328D">
        <w:t>s</w:t>
      </w:r>
      <w:r w:rsidRPr="0078328D">
        <w:t>ningar och avgiftssystem för landets hjälpmedelsverksamheter samt en defin</w:t>
      </w:r>
      <w:r w:rsidRPr="0078328D">
        <w:t>i</w:t>
      </w:r>
      <w:r w:rsidRPr="0078328D">
        <w:t>tion av vad som är att betrakta som hjälpmedel.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8328D">
        <w:trPr>
          <w:cantSplit/>
        </w:trPr>
        <w:tc>
          <w:tcPr>
            <w:tcW w:w="3046" w:type="dxa"/>
          </w:tcPr>
          <w:p w:rsidR="00E0622D" w:rsidRPr="0078328D" w:rsidRDefault="00E0622D">
            <w:pPr>
              <w:pStyle w:val="UnderskriftDatum"/>
              <w:spacing w:before="240"/>
            </w:pPr>
            <w:r w:rsidRPr="0078328D">
              <w:t>Stockholm den 18 oktober 2006</w:t>
            </w:r>
          </w:p>
        </w:tc>
        <w:tc>
          <w:tcPr>
            <w:tcW w:w="3047" w:type="dxa"/>
          </w:tcPr>
          <w:p w:rsidR="00E0622D" w:rsidRPr="0078328D" w:rsidRDefault="00E0622D">
            <w:pPr>
              <w:pStyle w:val="Underskrifter"/>
              <w:spacing w:before="240"/>
            </w:pPr>
          </w:p>
        </w:tc>
      </w:tr>
      <w:tr w:rsidR="00000000" w:rsidRPr="0078328D">
        <w:trPr>
          <w:cantSplit/>
        </w:trPr>
        <w:tc>
          <w:tcPr>
            <w:tcW w:w="3046" w:type="dxa"/>
          </w:tcPr>
          <w:p w:rsidR="00E0622D" w:rsidRPr="0078328D" w:rsidRDefault="00E0622D">
            <w:pPr>
              <w:pStyle w:val="Underskrifter"/>
            </w:pPr>
            <w:r w:rsidRPr="0078328D">
              <w:t>Krister Örnfjäder (s)</w:t>
            </w:r>
          </w:p>
        </w:tc>
        <w:tc>
          <w:tcPr>
            <w:tcW w:w="3046" w:type="dxa"/>
          </w:tcPr>
          <w:p w:rsidR="00E0622D" w:rsidRPr="0078328D" w:rsidRDefault="00E0622D">
            <w:pPr>
              <w:pStyle w:val="Underskrifter"/>
            </w:pPr>
          </w:p>
        </w:tc>
      </w:tr>
    </w:tbl>
    <w:p w:rsidR="00E0622D" w:rsidRPr="0078328D" w:rsidRDefault="00E0622D">
      <w:pPr>
        <w:pStyle w:val="Normaltindrag"/>
      </w:pPr>
    </w:p>
    <w:sectPr w:rsidR="00E0622D" w:rsidRPr="00783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22D" w:rsidRPr="0078328D" w:rsidRDefault="00E0622D">
      <w:r w:rsidRPr="0078328D">
        <w:separator/>
      </w:r>
    </w:p>
  </w:endnote>
  <w:endnote w:type="continuationSeparator" w:id="0">
    <w:p w:rsidR="00E0622D" w:rsidRPr="0078328D" w:rsidRDefault="00E0622D">
      <w:r w:rsidRPr="007832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22D" w:rsidRPr="0078328D" w:rsidRDefault="0078328D">
    <w:pPr>
      <w:pStyle w:val="Sidfot"/>
    </w:pPr>
    <w:r w:rsidRPr="007832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658706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22D" w:rsidRDefault="00E062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0622D" w:rsidRDefault="00E062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22D" w:rsidRPr="0078328D" w:rsidRDefault="0078328D">
    <w:pPr>
      <w:pStyle w:val="Sidfot"/>
    </w:pPr>
    <w:r w:rsidRPr="007832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765503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22D" w:rsidRDefault="00E062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622D" w:rsidRDefault="00E062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22D" w:rsidRPr="0078328D" w:rsidRDefault="0078328D">
    <w:pPr>
      <w:pStyle w:val="Sidfot"/>
    </w:pPr>
    <w:r w:rsidRPr="007832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41337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22D" w:rsidRDefault="00E062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622D" w:rsidRDefault="00E062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22D" w:rsidRPr="0078328D" w:rsidRDefault="00E0622D">
      <w:r w:rsidRPr="0078328D">
        <w:separator/>
      </w:r>
    </w:p>
  </w:footnote>
  <w:footnote w:type="continuationSeparator" w:id="0">
    <w:p w:rsidR="00E0622D" w:rsidRPr="0078328D" w:rsidRDefault="00E0622D">
      <w:r w:rsidRPr="007832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22D" w:rsidRPr="0078328D" w:rsidRDefault="0078328D">
    <w:pPr>
      <w:pStyle w:val="Sidhuvud"/>
    </w:pPr>
    <w:r w:rsidRPr="007832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698697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22D" w:rsidRDefault="00E062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0622D" w:rsidRDefault="00E062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22D" w:rsidRPr="0078328D" w:rsidRDefault="0078328D">
    <w:pPr>
      <w:pStyle w:val="Sidhuvud"/>
    </w:pPr>
    <w:r w:rsidRPr="007832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907496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22D" w:rsidRDefault="00E062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0622D" w:rsidRDefault="00E062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22D" w:rsidRPr="0078328D" w:rsidRDefault="00E0622D">
    <w:pPr>
      <w:pStyle w:val="FSHNormal"/>
      <w:tabs>
        <w:tab w:val="right" w:pos="5840"/>
      </w:tabs>
    </w:pPr>
    <w:r w:rsidRPr="0078328D">
      <w:br/>
    </w:r>
    <w:r w:rsidRPr="0078328D">
      <w:fldChar w:fldCharType="begin" w:fldLock="1"/>
    </w:r>
    <w:r w:rsidRPr="0078328D">
      <w:instrText xml:space="preserve"> DOCPROPERTY</w:instrText>
    </w:r>
    <w:r w:rsidRPr="0078328D">
      <w:rPr>
        <w:sz w:val="18"/>
      </w:rPr>
      <w:instrText xml:space="preserve"> "YearUser" *\charformat </w:instrText>
    </w:r>
    <w:r w:rsidRPr="0078328D">
      <w:fldChar w:fldCharType="separate"/>
    </w:r>
    <w:r w:rsidRPr="0078328D">
      <w:t>2006/07</w:t>
    </w:r>
    <w:r w:rsidRPr="0078328D">
      <w:fldChar w:fldCharType="end"/>
    </w:r>
    <w:r w:rsidRPr="0078328D">
      <w:t xml:space="preserve"> </w:t>
    </w:r>
    <w:r w:rsidRPr="0078328D">
      <w:tab/>
      <w:t xml:space="preserve">mnr: </w:t>
    </w:r>
    <w:r w:rsidRPr="0078328D">
      <w:fldChar w:fldCharType="begin" w:fldLock="1"/>
    </w:r>
    <w:r w:rsidRPr="0078328D">
      <w:instrText xml:space="preserve"> DOCPROPERTY</w:instrText>
    </w:r>
    <w:r w:rsidRPr="0078328D">
      <w:rPr>
        <w:sz w:val="18"/>
      </w:rPr>
      <w:instrText xml:space="preserve"> "Motionsnummer" *\charformat </w:instrText>
    </w:r>
    <w:r w:rsidRPr="0078328D">
      <w:fldChar w:fldCharType="separate"/>
    </w:r>
    <w:r w:rsidRPr="0078328D">
      <w:t>So257</w:t>
    </w:r>
    <w:r w:rsidRPr="0078328D">
      <w:fldChar w:fldCharType="end"/>
    </w:r>
    <w:r w:rsidRPr="0078328D">
      <w:br/>
    </w:r>
    <w:r w:rsidRPr="0078328D">
      <w:fldChar w:fldCharType="begin" w:fldLock="1"/>
    </w:r>
    <w:r w:rsidRPr="0078328D">
      <w:instrText xml:space="preserve"> DOCPROPERTY</w:instrText>
    </w:r>
    <w:r w:rsidRPr="0078328D">
      <w:rPr>
        <w:sz w:val="18"/>
      </w:rPr>
      <w:instrText xml:space="preserve"> "Samling" *\charformat </w:instrText>
    </w:r>
    <w:r w:rsidRPr="0078328D">
      <w:fldChar w:fldCharType="end"/>
    </w:r>
    <w:r w:rsidRPr="0078328D">
      <w:tab/>
      <w:t xml:space="preserve">pnr: </w:t>
    </w:r>
    <w:r w:rsidRPr="0078328D">
      <w:fldChar w:fldCharType="begin" w:fldLock="1"/>
    </w:r>
    <w:r w:rsidRPr="0078328D">
      <w:instrText xml:space="preserve"> DOCPROPERTY</w:instrText>
    </w:r>
    <w:r w:rsidRPr="0078328D">
      <w:rPr>
        <w:sz w:val="18"/>
      </w:rPr>
      <w:instrText xml:space="preserve"> "Partinummer" *\charformat </w:instrText>
    </w:r>
    <w:r w:rsidRPr="0078328D">
      <w:fldChar w:fldCharType="separate"/>
    </w:r>
    <w:r w:rsidRPr="0078328D">
      <w:t>s66037</w:t>
    </w:r>
    <w:r w:rsidRPr="0078328D">
      <w:fldChar w:fldCharType="end"/>
    </w:r>
  </w:p>
  <w:p w:rsidR="00E0622D" w:rsidRPr="0078328D" w:rsidRDefault="00E0622D">
    <w:pPr>
      <w:pStyle w:val="FSHRub1"/>
    </w:pPr>
    <w:r w:rsidRPr="0078328D">
      <w:t>Motion till riksdagen</w:t>
    </w:r>
    <w:r w:rsidRPr="0078328D">
      <w:br/>
    </w:r>
    <w:r w:rsidRPr="0078328D">
      <w:fldChar w:fldCharType="begin" w:fldLock="1"/>
    </w:r>
    <w:r w:rsidRPr="0078328D">
      <w:instrText xml:space="preserve"> DOCPROPERTY "YearUser" *\charformat </w:instrText>
    </w:r>
    <w:r w:rsidRPr="0078328D">
      <w:fldChar w:fldCharType="separate"/>
    </w:r>
    <w:r w:rsidRPr="0078328D">
      <w:t>2006/07</w:t>
    </w:r>
    <w:r w:rsidRPr="0078328D">
      <w:fldChar w:fldCharType="end"/>
    </w:r>
    <w:r w:rsidRPr="0078328D">
      <w:t>:</w:t>
    </w:r>
    <w:r w:rsidRPr="0078328D">
      <w:fldChar w:fldCharType="begin" w:fldLock="1"/>
    </w:r>
    <w:r w:rsidRPr="0078328D">
      <w:instrText xml:space="preserve"> DOCPROPERTY "Motionsnummer" *\charformat </w:instrText>
    </w:r>
    <w:r w:rsidRPr="0078328D">
      <w:fldChar w:fldCharType="separate"/>
    </w:r>
    <w:r w:rsidRPr="0078328D">
      <w:t>So257</w:t>
    </w:r>
    <w:r w:rsidRPr="0078328D">
      <w:fldChar w:fldCharType="end"/>
    </w:r>
  </w:p>
  <w:p w:rsidR="00E0622D" w:rsidRPr="0078328D" w:rsidRDefault="00E0622D">
    <w:pPr>
      <w:pStyle w:val="FSHNormalS5"/>
    </w:pPr>
    <w:r w:rsidRPr="0078328D">
      <w:fldChar w:fldCharType="begin" w:fldLock="1"/>
    </w:r>
    <w:r w:rsidRPr="0078328D">
      <w:instrText xml:space="preserve"> DOCPROPERTY "MotionarText" *\charformat </w:instrText>
    </w:r>
    <w:r w:rsidRPr="0078328D">
      <w:fldChar w:fldCharType="separate"/>
    </w:r>
    <w:r w:rsidRPr="0078328D">
      <w:t>av Krister Örnfjäder (s)</w:t>
    </w:r>
    <w:r w:rsidRPr="0078328D">
      <w:fldChar w:fldCharType="end"/>
    </w:r>
    <w:r w:rsidRPr="0078328D">
      <w:br/>
    </w:r>
    <w:r w:rsidRPr="0078328D">
      <w:fldChar w:fldCharType="begin" w:fldLock="1"/>
    </w:r>
    <w:r w:rsidRPr="0078328D">
      <w:instrText xml:space="preserve"> DOCPROPERTY "SvarFrasKort" *\charformat </w:instrText>
    </w:r>
    <w:r w:rsidRPr="0078328D">
      <w:fldChar w:fldCharType="end"/>
    </w:r>
  </w:p>
  <w:p w:rsidR="00E0622D" w:rsidRPr="0078328D" w:rsidRDefault="00E0622D">
    <w:pPr>
      <w:pStyle w:val="FSHTitel"/>
    </w:pPr>
    <w:r w:rsidRPr="0078328D">
      <w:fldChar w:fldCharType="begin" w:fldLock="1"/>
    </w:r>
    <w:r w:rsidRPr="0078328D">
      <w:instrText xml:space="preserve"> DOCPROPERTY</w:instrText>
    </w:r>
    <w:r w:rsidRPr="0078328D">
      <w:rPr>
        <w:sz w:val="18"/>
      </w:rPr>
      <w:instrText xml:space="preserve"> "RubrikSvar" *\charformat </w:instrText>
    </w:r>
    <w:r w:rsidRPr="0078328D">
      <w:fldChar w:fldCharType="separate"/>
    </w:r>
    <w:r w:rsidRPr="0078328D">
      <w:t>Hjälpmedel</w:t>
    </w:r>
    <w:r w:rsidRPr="0078328D">
      <w:fldChar w:fldCharType="end"/>
    </w:r>
  </w:p>
  <w:p w:rsidR="00E0622D" w:rsidRPr="0078328D" w:rsidRDefault="00E0622D">
    <w:pPr>
      <w:pStyle w:val="Normal00"/>
    </w:pPr>
  </w:p>
  <w:p w:rsidR="00E0622D" w:rsidRPr="0078328D" w:rsidRDefault="00E062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6023003">
    <w:abstractNumId w:val="13"/>
  </w:num>
  <w:num w:numId="2" w16cid:durableId="1080063122">
    <w:abstractNumId w:val="10"/>
  </w:num>
  <w:num w:numId="3" w16cid:durableId="1307392213">
    <w:abstractNumId w:val="11"/>
  </w:num>
  <w:num w:numId="4" w16cid:durableId="201551935">
    <w:abstractNumId w:val="12"/>
  </w:num>
  <w:num w:numId="5" w16cid:durableId="1857424094">
    <w:abstractNumId w:val="8"/>
  </w:num>
  <w:num w:numId="6" w16cid:durableId="140999827">
    <w:abstractNumId w:val="3"/>
  </w:num>
  <w:num w:numId="7" w16cid:durableId="1648172197">
    <w:abstractNumId w:val="2"/>
  </w:num>
  <w:num w:numId="8" w16cid:durableId="537471918">
    <w:abstractNumId w:val="1"/>
  </w:num>
  <w:num w:numId="9" w16cid:durableId="1908880529">
    <w:abstractNumId w:val="0"/>
  </w:num>
  <w:num w:numId="10" w16cid:durableId="1621036600">
    <w:abstractNumId w:val="9"/>
  </w:num>
  <w:num w:numId="11" w16cid:durableId="535775258">
    <w:abstractNumId w:val="7"/>
  </w:num>
  <w:num w:numId="12" w16cid:durableId="1157191739">
    <w:abstractNumId w:val="6"/>
  </w:num>
  <w:num w:numId="13" w16cid:durableId="478808725">
    <w:abstractNumId w:val="5"/>
  </w:num>
  <w:num w:numId="14" w16cid:durableId="446655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17"/>
    <w:docVar w:name="PersonGUIDs" w:val="00000000-0000-0000-0000-000000000000"/>
  </w:docVars>
  <w:rsids>
    <w:rsidRoot w:val="00D751B0"/>
    <w:rsid w:val="0078328D"/>
    <w:rsid w:val="00D751B0"/>
    <w:rsid w:val="00E0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59C699-60ED-4D21-892E-62DC5DA0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A60A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A60A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A60A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A60A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A60A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A60A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A60A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A60A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A60AE"/>
    <w:pPr>
      <w:outlineLvl w:val="7"/>
    </w:pPr>
  </w:style>
  <w:style w:type="paragraph" w:styleId="Rubrik9">
    <w:name w:val="heading 9"/>
    <w:basedOn w:val="Rubrik8"/>
    <w:next w:val="Normal"/>
    <w:qFormat/>
    <w:rsid w:val="000A60AE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0A60A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0A60A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A60AE"/>
    <w:pPr>
      <w:spacing w:before="0"/>
      <w:ind w:firstLine="227"/>
    </w:pPr>
  </w:style>
  <w:style w:type="paragraph" w:customStyle="1" w:styleId="FSHNormal">
    <w:name w:val="FSH_Normal"/>
    <w:semiHidden/>
    <w:rsid w:val="000A60A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A60A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A60A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A60A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A60A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A60A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A60A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A60AE"/>
    <w:pPr>
      <w:spacing w:after="250"/>
    </w:pPr>
  </w:style>
  <w:style w:type="paragraph" w:customStyle="1" w:styleId="KantRubrikS5H">
    <w:name w:val="KantRubrikS5H"/>
    <w:semiHidden/>
    <w:rsid w:val="000A60A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A60A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A60A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A60A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A60A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0A60A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0A60AE"/>
    <w:pPr>
      <w:ind w:firstLine="170"/>
    </w:pPr>
  </w:style>
  <w:style w:type="paragraph" w:customStyle="1" w:styleId="NormalA4fot">
    <w:name w:val="Normal_A4fot"/>
    <w:basedOn w:val="Normal"/>
    <w:semiHidden/>
    <w:rsid w:val="000A60A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A60A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A60A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A60A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A60A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A60A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A60A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A60A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A60AE"/>
  </w:style>
  <w:style w:type="paragraph" w:customStyle="1" w:styleId="RubrikInnehllsf">
    <w:name w:val="RubrikInnehållsf"/>
    <w:basedOn w:val="RubrikSammanf"/>
    <w:next w:val="Normal"/>
    <w:rsid w:val="000A60AE"/>
  </w:style>
  <w:style w:type="paragraph" w:customStyle="1" w:styleId="Tabellochbildrubrik">
    <w:name w:val="Tabell och bildrubrik"/>
    <w:basedOn w:val="Normal"/>
    <w:next w:val="Normal"/>
    <w:rsid w:val="000A60A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A60A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A60A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A60A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A60A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A60A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A60AE"/>
    <w:pPr>
      <w:ind w:left="284"/>
    </w:pPr>
  </w:style>
  <w:style w:type="paragraph" w:styleId="Innehll3">
    <w:name w:val="toc 3"/>
    <w:basedOn w:val="Innehll2"/>
    <w:next w:val="Innehll4"/>
    <w:semiHidden/>
    <w:rsid w:val="000A60AE"/>
    <w:pPr>
      <w:ind w:left="567"/>
    </w:pPr>
  </w:style>
  <w:style w:type="paragraph" w:styleId="Innehll4">
    <w:name w:val="toc 4"/>
    <w:basedOn w:val="Innehll3"/>
    <w:next w:val="Normal"/>
    <w:semiHidden/>
    <w:rsid w:val="000A60A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A60A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0A60AE"/>
  </w:style>
  <w:style w:type="character" w:styleId="Hyperlnk">
    <w:name w:val="Hyperlink"/>
    <w:basedOn w:val="Standardstycketeckensnitt"/>
    <w:semiHidden/>
    <w:rsid w:val="000A60AE"/>
    <w:rPr>
      <w:color w:val="0000FF"/>
      <w:u w:val="single"/>
    </w:rPr>
  </w:style>
  <w:style w:type="paragraph" w:styleId="Indragetstycke">
    <w:name w:val="Block Text"/>
    <w:basedOn w:val="Normal"/>
    <w:semiHidden/>
    <w:rsid w:val="000A60A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0A60AE"/>
  </w:style>
  <w:style w:type="paragraph" w:styleId="Lista">
    <w:name w:val="List"/>
    <w:basedOn w:val="Normal"/>
    <w:semiHidden/>
    <w:rsid w:val="000A60AE"/>
    <w:pPr>
      <w:ind w:left="283" w:hanging="283"/>
    </w:pPr>
  </w:style>
  <w:style w:type="paragraph" w:styleId="Normalwebb">
    <w:name w:val="Normal (Web)"/>
    <w:basedOn w:val="Normal"/>
    <w:semiHidden/>
    <w:rsid w:val="000A60AE"/>
    <w:rPr>
      <w:szCs w:val="24"/>
    </w:rPr>
  </w:style>
  <w:style w:type="paragraph" w:styleId="Numreradlista">
    <w:name w:val="List Number"/>
    <w:basedOn w:val="Normal"/>
    <w:semiHidden/>
    <w:rsid w:val="000A60AE"/>
    <w:pPr>
      <w:numPr>
        <w:numId w:val="5"/>
      </w:numPr>
    </w:pPr>
  </w:style>
  <w:style w:type="paragraph" w:styleId="Punktlista">
    <w:name w:val="List Bullet"/>
    <w:basedOn w:val="Normal"/>
    <w:semiHidden/>
    <w:rsid w:val="000A60A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0A60AE"/>
  </w:style>
  <w:style w:type="character" w:styleId="Sidnummer">
    <w:name w:val="page number"/>
    <w:basedOn w:val="Standardstycketeckensnitt"/>
    <w:semiHidden/>
    <w:rsid w:val="000A60AE"/>
  </w:style>
  <w:style w:type="paragraph" w:styleId="Signatur">
    <w:name w:val="Signature"/>
    <w:basedOn w:val="Normal"/>
    <w:semiHidden/>
    <w:rsid w:val="000A60AE"/>
    <w:pPr>
      <w:ind w:left="4252"/>
    </w:pPr>
  </w:style>
  <w:style w:type="paragraph" w:styleId="Underrubrik">
    <w:name w:val="Subtitle"/>
    <w:basedOn w:val="Normal"/>
    <w:qFormat/>
    <w:rsid w:val="000A60AE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Autokorrigering">
    <w:name w:val="Autokorrigering"/>
    <w:rsid w:val="000A60AE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0A60AE"/>
    <w:pPr>
      <w:keepNext/>
      <w:keepLines/>
      <w:suppressAutoHyphens/>
    </w:pPr>
    <w:rPr>
      <w:noProof/>
      <w:sz w:val="1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1007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Urix v0.8</dc:description>
  <cp:lastModifiedBy>Lars Brink</cp:lastModifiedBy>
  <cp:revision>2</cp:revision>
  <cp:lastPrinted>2006-11-26T11:49:00Z</cp:lastPrinted>
  <dcterms:created xsi:type="dcterms:W3CDTF">2025-12-17T01:32:00Z</dcterms:created>
  <dcterms:modified xsi:type="dcterms:W3CDTF">2025-12-17T01:32:00Z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mot2000_453_2006-10-17</vt:lpwstr>
  </property>
  <property fmtid="{D5CDD505-2E9C-101B-9397-08002B2CF9AE}" pid="3" name="version">
    <vt:lpwstr>mot2000_440_2006-07-04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2005/06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Hjälpmedel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Hjälpmedel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20062007000000000115000660370069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20062007000000000115000660370069</vt:lpwstr>
  </property>
  <property fmtid="{D5CDD505-2E9C-101B-9397-08002B2CF9AE}" pid="50" name="nummer">
    <vt:lpwstr>257</vt:lpwstr>
  </property>
  <property fmtid="{D5CDD505-2E9C-101B-9397-08002B2CF9AE}" pid="51" name="utskottsbeteckning">
    <vt:lpwstr>So</vt:lpwstr>
  </property>
  <property fmtid="{D5CDD505-2E9C-101B-9397-08002B2CF9AE}" pid="52" name="GlobalUID">
    <vt:lpwstr>{F100C2ED-E81E-4DD6-BC97-97B59C6A126C}</vt:lpwstr>
  </property>
  <property fmtid="{D5CDD505-2E9C-101B-9397-08002B2CF9AE}" pid="53" name="Överföringar">
    <vt:i4>0</vt:i4>
  </property>
  <property fmtid="{D5CDD505-2E9C-101B-9397-08002B2CF9AE}" pid="54" name="Checksum">
    <vt:lpwstr>*0000679341626*</vt:lpwstr>
  </property>
  <property fmtid="{D5CDD505-2E9C-101B-9397-08002B2CF9AE}" pid="55" name="skuggnummer">
    <vt:lpwstr>322</vt:lpwstr>
  </property>
  <property fmtid="{D5CDD505-2E9C-101B-9397-08002B2CF9AE}" pid="56" name="urixVersion">
    <vt:lpwstr>3.1.4.1</vt:lpwstr>
  </property>
  <property fmtid="{D5CDD505-2E9C-101B-9397-08002B2CF9AE}" pid="57" name="urixOrigin">
    <vt:lpwstr>070314 08:28:46.085</vt:lpwstr>
  </property>
  <property fmtid="{D5CDD505-2E9C-101B-9397-08002B2CF9AE}" pid="58" name="urixGuid">
    <vt:lpwstr>{0BCE895D-63E5-4F7A-A8E6-42410DB64BF2}</vt:lpwstr>
  </property>
</Properties>
</file>