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19C" w:rsidRPr="0060774A" w:rsidRDefault="0050219C">
      <w:pPr>
        <w:pStyle w:val="Frslagsrubrik"/>
      </w:pPr>
      <w:r w:rsidRPr="0060774A">
        <w:t>Förslag till riksdagsbeslut</w:t>
      </w:r>
    </w:p>
    <w:p w:rsidR="0050219C" w:rsidRPr="0060774A" w:rsidRDefault="0050219C">
      <w:pPr>
        <w:pStyle w:val="Hemstlatt"/>
      </w:pPr>
      <w:r w:rsidRPr="0060774A">
        <w:t>Riksdagen tillkännager för regeringen som sin mening vad som anförs i motionen om att se över möjligheten att förbättra trafiks</w:t>
      </w:r>
      <w:r w:rsidRPr="0060774A">
        <w:t>ä</w:t>
      </w:r>
      <w:r w:rsidRPr="0060774A">
        <w:t>kerhetsmedvetandet inom polisen.</w:t>
      </w:r>
    </w:p>
    <w:p w:rsidR="0050219C" w:rsidRPr="0060774A" w:rsidRDefault="0050219C">
      <w:pPr>
        <w:pStyle w:val="Rubrik1"/>
      </w:pPr>
      <w:r w:rsidRPr="0060774A">
        <w:t>Motivering</w:t>
      </w:r>
    </w:p>
    <w:p w:rsidR="0050219C" w:rsidRPr="0060774A" w:rsidRDefault="0050219C">
      <w:r w:rsidRPr="0060774A">
        <w:t>Polisen ska självfallet uppträda på ett trafiksäkert och lämpligt sätt också under utryckning. Men dess värre råkar polisens fordon ofta ut för olyckor i samband med bilkörning i tjänsten. Människor skadas eller i värsta fall dödas. Att en utryckning dessutom därmed försenas eller rent av ställs in är också mycket illa och utsätter i sin tur människor och egendom för fara. Detta är ett betydande arbetsmiljöproblem för många poliser och en källa till många av de arbetsskador som poliser drabbas av. Kostnade</w:t>
      </w:r>
      <w:r w:rsidRPr="0060774A">
        <w:t>rna för de orsakade olyckorna är omfattande.</w:t>
      </w:r>
    </w:p>
    <w:p w:rsidR="0050219C" w:rsidRPr="0060774A" w:rsidRDefault="0050219C">
      <w:pPr>
        <w:pStyle w:val="Normaltindrag"/>
      </w:pPr>
      <w:r w:rsidRPr="0060774A">
        <w:t>Trafiksäkerhetsmedvetandet varierar från polis till polis och från poli</w:t>
      </w:r>
      <w:r w:rsidRPr="0060774A">
        <w:t>s</w:t>
      </w:r>
      <w:r w:rsidRPr="0060774A">
        <w:t>myndighet till polismyndighet. Det är positivt att en nationell förarutbildning inom polisen har införts. Men inom polisen finns också betydande oro för att problemet ska förvärras i framtiden eftersom de nya eleverna på polishögsk</w:t>
      </w:r>
      <w:r w:rsidRPr="0060774A">
        <w:t>o</w:t>
      </w:r>
      <w:r w:rsidRPr="0060774A">
        <w:t>lorna oftast har betydligt mindre körvana än tidigare årskullar. Dessutom fortsätter olyckor i samband med utryckningar att ske runt om i landet.</w:t>
      </w:r>
    </w:p>
    <w:p w:rsidR="0050219C" w:rsidRPr="0060774A" w:rsidRDefault="0050219C">
      <w:pPr>
        <w:pStyle w:val="Normaltindrag"/>
      </w:pPr>
      <w:r w:rsidRPr="0060774A">
        <w:t>Det är därför angeläget att se över möjligheten att förbättra trafiksäke</w:t>
      </w:r>
      <w:r w:rsidRPr="0060774A">
        <w:t>r</w:t>
      </w:r>
      <w:r w:rsidRPr="0060774A">
        <w:t>hetsmedvetenheten inom polisen.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774A">
        <w:trPr>
          <w:cantSplit/>
        </w:trPr>
        <w:tc>
          <w:tcPr>
            <w:tcW w:w="3046" w:type="dxa"/>
          </w:tcPr>
          <w:p w:rsidR="0050219C" w:rsidRPr="0060774A" w:rsidRDefault="0050219C">
            <w:pPr>
              <w:pStyle w:val="UnderskriftDatum"/>
              <w:spacing w:before="240"/>
            </w:pPr>
            <w:r w:rsidRPr="0060774A">
              <w:t>Stockholm den 26 september 2011</w:t>
            </w:r>
          </w:p>
        </w:tc>
        <w:tc>
          <w:tcPr>
            <w:tcW w:w="3047" w:type="dxa"/>
          </w:tcPr>
          <w:p w:rsidR="0050219C" w:rsidRPr="0060774A" w:rsidRDefault="0050219C">
            <w:pPr>
              <w:pStyle w:val="Underskrifter"/>
              <w:spacing w:before="240"/>
            </w:pPr>
          </w:p>
        </w:tc>
      </w:tr>
      <w:tr w:rsidR="00000000" w:rsidRPr="0060774A">
        <w:trPr>
          <w:cantSplit/>
        </w:trPr>
        <w:tc>
          <w:tcPr>
            <w:tcW w:w="3046" w:type="dxa"/>
          </w:tcPr>
          <w:p w:rsidR="0050219C" w:rsidRPr="0060774A" w:rsidRDefault="0050219C">
            <w:pPr>
              <w:pStyle w:val="Underskrifter"/>
            </w:pPr>
            <w:r w:rsidRPr="0060774A">
              <w:t>Lars-Arne Staxäng (M)</w:t>
            </w:r>
          </w:p>
        </w:tc>
        <w:tc>
          <w:tcPr>
            <w:tcW w:w="3046" w:type="dxa"/>
          </w:tcPr>
          <w:p w:rsidR="0050219C" w:rsidRPr="0060774A" w:rsidRDefault="0050219C">
            <w:pPr>
              <w:pStyle w:val="Underskrifter"/>
            </w:pPr>
          </w:p>
        </w:tc>
      </w:tr>
    </w:tbl>
    <w:p w:rsidR="0050219C" w:rsidRPr="0060774A" w:rsidRDefault="0050219C">
      <w:pPr>
        <w:pStyle w:val="Normaltindrag"/>
      </w:pPr>
    </w:p>
    <w:sectPr w:rsidR="0050219C" w:rsidRPr="00607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19C" w:rsidRPr="0060774A" w:rsidRDefault="0050219C">
      <w:r w:rsidRPr="0060774A">
        <w:separator/>
      </w:r>
    </w:p>
  </w:endnote>
  <w:endnote w:type="continuationSeparator" w:id="0">
    <w:p w:rsidR="0050219C" w:rsidRPr="0060774A" w:rsidRDefault="0050219C">
      <w:r w:rsidRPr="006077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60774A">
    <w:pPr>
      <w:pStyle w:val="Sidfot"/>
    </w:pPr>
    <w:r w:rsidRPr="006077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495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9C" w:rsidRDefault="005021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219C" w:rsidRDefault="005021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60774A">
    <w:pPr>
      <w:pStyle w:val="Sidfot"/>
    </w:pPr>
    <w:r w:rsidRPr="006077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184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9C" w:rsidRDefault="00502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19C" w:rsidRDefault="00502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60774A">
    <w:pPr>
      <w:pStyle w:val="Sidfot"/>
    </w:pPr>
    <w:r w:rsidRPr="006077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427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9C" w:rsidRDefault="00502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19C" w:rsidRDefault="00502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19C" w:rsidRPr="0060774A" w:rsidRDefault="0050219C">
      <w:r w:rsidRPr="0060774A">
        <w:separator/>
      </w:r>
    </w:p>
  </w:footnote>
  <w:footnote w:type="continuationSeparator" w:id="0">
    <w:p w:rsidR="0050219C" w:rsidRPr="0060774A" w:rsidRDefault="0050219C">
      <w:r w:rsidRPr="006077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60774A">
    <w:pPr>
      <w:pStyle w:val="Sidhuvud"/>
    </w:pPr>
    <w:r w:rsidRPr="006077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0023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9C" w:rsidRDefault="005021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219C" w:rsidRDefault="005021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60774A">
    <w:pPr>
      <w:pStyle w:val="Sidhuvud"/>
    </w:pPr>
    <w:r w:rsidRPr="006077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6968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19C" w:rsidRDefault="005021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219C" w:rsidRDefault="005021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19C" w:rsidRPr="0060774A" w:rsidRDefault="0050219C">
    <w:pPr>
      <w:pStyle w:val="FSHNormal"/>
      <w:tabs>
        <w:tab w:val="right" w:pos="5840"/>
      </w:tabs>
    </w:pPr>
    <w:r w:rsidRPr="0060774A">
      <w:br/>
    </w:r>
    <w:r w:rsidRPr="0060774A">
      <w:fldChar w:fldCharType="begin" w:fldLock="1"/>
    </w:r>
    <w:r w:rsidRPr="0060774A">
      <w:instrText xml:space="preserve"> DOCPROPERTY</w:instrText>
    </w:r>
    <w:r w:rsidRPr="0060774A">
      <w:rPr>
        <w:sz w:val="18"/>
      </w:rPr>
      <w:instrText xml:space="preserve"> "YearUser" *\charformat </w:instrText>
    </w:r>
    <w:r w:rsidRPr="0060774A">
      <w:fldChar w:fldCharType="separate"/>
    </w:r>
    <w:r w:rsidRPr="0060774A">
      <w:t>2011/12</w:t>
    </w:r>
    <w:r w:rsidRPr="0060774A">
      <w:fldChar w:fldCharType="end"/>
    </w:r>
    <w:r w:rsidRPr="0060774A">
      <w:t xml:space="preserve"> </w:t>
    </w:r>
    <w:r w:rsidRPr="0060774A">
      <w:tab/>
      <w:t xml:space="preserve">mnr: </w:t>
    </w:r>
    <w:r w:rsidRPr="0060774A">
      <w:fldChar w:fldCharType="begin" w:fldLock="1"/>
    </w:r>
    <w:r w:rsidRPr="0060774A">
      <w:instrText xml:space="preserve"> DOCPROPERTY</w:instrText>
    </w:r>
    <w:r w:rsidRPr="0060774A">
      <w:rPr>
        <w:sz w:val="18"/>
      </w:rPr>
      <w:instrText xml:space="preserve"> "Motionsnummer" *\charformat </w:instrText>
    </w:r>
    <w:r w:rsidRPr="0060774A">
      <w:fldChar w:fldCharType="separate"/>
    </w:r>
    <w:r w:rsidRPr="0060774A">
      <w:t>Ju230</w:t>
    </w:r>
    <w:r w:rsidRPr="0060774A">
      <w:fldChar w:fldCharType="end"/>
    </w:r>
    <w:r w:rsidRPr="0060774A">
      <w:br/>
    </w:r>
    <w:r w:rsidRPr="0060774A">
      <w:fldChar w:fldCharType="begin" w:fldLock="1"/>
    </w:r>
    <w:r w:rsidRPr="0060774A">
      <w:instrText xml:space="preserve"> DOCPROPERTY</w:instrText>
    </w:r>
    <w:r w:rsidRPr="0060774A">
      <w:rPr>
        <w:sz w:val="18"/>
      </w:rPr>
      <w:instrText xml:space="preserve"> "Samling" *\charformat </w:instrText>
    </w:r>
    <w:r w:rsidRPr="0060774A">
      <w:fldChar w:fldCharType="end"/>
    </w:r>
    <w:r w:rsidRPr="0060774A">
      <w:tab/>
      <w:t xml:space="preserve">pnr: </w:t>
    </w:r>
    <w:r w:rsidRPr="0060774A">
      <w:fldChar w:fldCharType="begin" w:fldLock="1"/>
    </w:r>
    <w:r w:rsidRPr="0060774A">
      <w:instrText xml:space="preserve"> DOCPROPERTY</w:instrText>
    </w:r>
    <w:r w:rsidRPr="0060774A">
      <w:rPr>
        <w:sz w:val="18"/>
      </w:rPr>
      <w:instrText xml:space="preserve"> "Partinummer" *\charformat </w:instrText>
    </w:r>
    <w:r w:rsidRPr="0060774A">
      <w:fldChar w:fldCharType="separate"/>
    </w:r>
    <w:r w:rsidRPr="0060774A">
      <w:t>M274</w:t>
    </w:r>
    <w:r w:rsidRPr="0060774A">
      <w:fldChar w:fldCharType="end"/>
    </w:r>
  </w:p>
  <w:p w:rsidR="0050219C" w:rsidRPr="0060774A" w:rsidRDefault="0050219C">
    <w:pPr>
      <w:pStyle w:val="FSHRub1"/>
    </w:pPr>
    <w:r w:rsidRPr="0060774A">
      <w:t>Motion till riksdagen</w:t>
    </w:r>
    <w:r w:rsidRPr="0060774A">
      <w:br/>
    </w:r>
    <w:r w:rsidRPr="0060774A">
      <w:fldChar w:fldCharType="begin" w:fldLock="1"/>
    </w:r>
    <w:r w:rsidRPr="0060774A">
      <w:instrText xml:space="preserve"> DOCPROPERTY "YearUser" *\charformat </w:instrText>
    </w:r>
    <w:r w:rsidRPr="0060774A">
      <w:fldChar w:fldCharType="separate"/>
    </w:r>
    <w:r w:rsidRPr="0060774A">
      <w:t>2011/12</w:t>
    </w:r>
    <w:r w:rsidRPr="0060774A">
      <w:fldChar w:fldCharType="end"/>
    </w:r>
    <w:r w:rsidRPr="0060774A">
      <w:t>:</w:t>
    </w:r>
    <w:r w:rsidRPr="0060774A">
      <w:fldChar w:fldCharType="begin" w:fldLock="1"/>
    </w:r>
    <w:r w:rsidRPr="0060774A">
      <w:instrText xml:space="preserve"> DOCPROPERTY "Motionsnummer" *\charformat </w:instrText>
    </w:r>
    <w:r w:rsidRPr="0060774A">
      <w:fldChar w:fldCharType="separate"/>
    </w:r>
    <w:r w:rsidRPr="0060774A">
      <w:t>Ju230</w:t>
    </w:r>
    <w:r w:rsidRPr="0060774A">
      <w:fldChar w:fldCharType="end"/>
    </w:r>
  </w:p>
  <w:p w:rsidR="0050219C" w:rsidRPr="0060774A" w:rsidRDefault="0050219C">
    <w:pPr>
      <w:pStyle w:val="FSHNormalS5"/>
    </w:pPr>
    <w:r w:rsidRPr="0060774A">
      <w:fldChar w:fldCharType="begin" w:fldLock="1"/>
    </w:r>
    <w:r w:rsidRPr="0060774A">
      <w:instrText xml:space="preserve"> DOCPROPERTY "MotionarText" *\charformat </w:instrText>
    </w:r>
    <w:r w:rsidRPr="0060774A">
      <w:fldChar w:fldCharType="separate"/>
    </w:r>
    <w:r w:rsidRPr="0060774A">
      <w:t>av Lars-Arne Staxäng (M)</w:t>
    </w:r>
    <w:r w:rsidRPr="0060774A">
      <w:fldChar w:fldCharType="end"/>
    </w:r>
    <w:r w:rsidRPr="0060774A">
      <w:br/>
    </w:r>
    <w:r w:rsidRPr="0060774A">
      <w:fldChar w:fldCharType="begin" w:fldLock="1"/>
    </w:r>
    <w:r w:rsidRPr="0060774A">
      <w:instrText xml:space="preserve"> DOCPROPERTY "SvarFrasKort" *\charformat </w:instrText>
    </w:r>
    <w:r w:rsidRPr="0060774A">
      <w:fldChar w:fldCharType="end"/>
    </w:r>
  </w:p>
  <w:p w:rsidR="0050219C" w:rsidRPr="0060774A" w:rsidRDefault="0050219C">
    <w:pPr>
      <w:pStyle w:val="FSHTitel"/>
    </w:pPr>
    <w:r w:rsidRPr="0060774A">
      <w:fldChar w:fldCharType="begin" w:fldLock="1"/>
    </w:r>
    <w:r w:rsidRPr="0060774A">
      <w:instrText xml:space="preserve"> DOCPROPERTY</w:instrText>
    </w:r>
    <w:r w:rsidRPr="0060774A">
      <w:rPr>
        <w:sz w:val="18"/>
      </w:rPr>
      <w:instrText xml:space="preserve"> "RubrikSvar" *\charformat </w:instrText>
    </w:r>
    <w:r w:rsidRPr="0060774A">
      <w:fldChar w:fldCharType="separate"/>
    </w:r>
    <w:r w:rsidRPr="0060774A">
      <w:t>Trafiksäkerheten inom polisen</w:t>
    </w:r>
    <w:r w:rsidRPr="0060774A">
      <w:fldChar w:fldCharType="end"/>
    </w:r>
  </w:p>
  <w:p w:rsidR="0050219C" w:rsidRPr="0060774A" w:rsidRDefault="0050219C">
    <w:pPr>
      <w:pStyle w:val="Normal00"/>
    </w:pPr>
  </w:p>
  <w:p w:rsidR="0050219C" w:rsidRPr="0060774A" w:rsidRDefault="005021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1797788">
    <w:abstractNumId w:val="3"/>
  </w:num>
  <w:num w:numId="2" w16cid:durableId="1663924106">
    <w:abstractNumId w:val="2"/>
  </w:num>
  <w:num w:numId="3" w16cid:durableId="831063759">
    <w:abstractNumId w:val="1"/>
  </w:num>
  <w:num w:numId="4" w16cid:durableId="1890995653">
    <w:abstractNumId w:val="0"/>
  </w:num>
  <w:num w:numId="5" w16cid:durableId="932128632">
    <w:abstractNumId w:val="7"/>
  </w:num>
  <w:num w:numId="6" w16cid:durableId="1431395204">
    <w:abstractNumId w:val="6"/>
  </w:num>
  <w:num w:numId="7" w16cid:durableId="279530075">
    <w:abstractNumId w:val="5"/>
  </w:num>
  <w:num w:numId="8" w16cid:durableId="1321039547">
    <w:abstractNumId w:val="4"/>
  </w:num>
  <w:num w:numId="9" w16cid:durableId="1019889798">
    <w:abstractNumId w:val="8"/>
  </w:num>
  <w:num w:numId="10" w16cid:durableId="2051951220">
    <w:abstractNumId w:val="9"/>
  </w:num>
  <w:num w:numId="11" w16cid:durableId="206182535">
    <w:abstractNumId w:val="10"/>
  </w:num>
  <w:num w:numId="12" w16cid:durableId="571308204">
    <w:abstractNumId w:val="13"/>
  </w:num>
  <w:num w:numId="13" w16cid:durableId="851991225">
    <w:abstractNumId w:val="15"/>
  </w:num>
  <w:num w:numId="14" w16cid:durableId="971398777">
    <w:abstractNumId w:val="16"/>
  </w:num>
  <w:num w:numId="15" w16cid:durableId="511648874">
    <w:abstractNumId w:val="11"/>
  </w:num>
  <w:num w:numId="16" w16cid:durableId="667948304">
    <w:abstractNumId w:val="18"/>
  </w:num>
  <w:num w:numId="17" w16cid:durableId="1306592350">
    <w:abstractNumId w:val="17"/>
  </w:num>
  <w:num w:numId="18" w16cid:durableId="898975140">
    <w:abstractNumId w:val="14"/>
  </w:num>
  <w:num w:numId="19" w16cid:durableId="1999261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03373B55-A5D8-4896-9C5F-323B45A2ABFA}"/>
  </w:docVars>
  <w:rsids>
    <w:rsidRoot w:val="006243E5"/>
    <w:rsid w:val="0050219C"/>
    <w:rsid w:val="0060774A"/>
    <w:rsid w:val="0062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B9C945-42DD-4315-A790-ADA9377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M0274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M0274</dc:title>
  <dc:subject>M0274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2011-11-09T13:44:00Z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Trafiksäkerheten inom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Trafiksäkerheten inom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20112012000000000077000002740069</vt:lpwstr>
  </property>
  <property fmtid="{D5CDD505-2E9C-101B-9397-08002B2CF9AE}" pid="47" name="datum">
    <vt:lpwstr>110926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20112012000000000077000002740069</vt:lpwstr>
  </property>
  <property fmtid="{D5CDD505-2E9C-101B-9397-08002B2CF9AE}" pid="50" name="nummer">
    <vt:lpwstr>230</vt:lpwstr>
  </property>
  <property fmtid="{D5CDD505-2E9C-101B-9397-08002B2CF9AE}" pid="51" name="utskottsbeteckning">
    <vt:lpwstr>Ju</vt:lpwstr>
  </property>
  <property fmtid="{D5CDD505-2E9C-101B-9397-08002B2CF9AE}" pid="52" name="GlobalUID">
    <vt:lpwstr>{5F706F8B-C48D-4141-BCBB-927A6AD0F175}</vt:lpwstr>
  </property>
  <property fmtid="{D5CDD505-2E9C-101B-9397-08002B2CF9AE}" pid="53" name="Överföringar">
    <vt:i4>0</vt:i4>
  </property>
  <property fmtid="{D5CDD505-2E9C-101B-9397-08002B2CF9AE}" pid="54" name="Checksum">
    <vt:lpwstr>*1019306866721*</vt:lpwstr>
  </property>
  <property fmtid="{D5CDD505-2E9C-101B-9397-08002B2CF9AE}" pid="55" name="skuggnummer">
    <vt:lpwstr>462</vt:lpwstr>
  </property>
  <property fmtid="{D5CDD505-2E9C-101B-9397-08002B2CF9AE}" pid="56" name="urixVersion">
    <vt:lpwstr>4.5.0.25</vt:lpwstr>
  </property>
  <property fmtid="{D5CDD505-2E9C-101B-9397-08002B2CF9AE}" pid="57" name="urixOrigin">
    <vt:lpwstr>111109 14:46:34.023</vt:lpwstr>
  </property>
  <property fmtid="{D5CDD505-2E9C-101B-9397-08002B2CF9AE}" pid="58" name="urixGuid">
    <vt:lpwstr>{0F60DD93-2448-415F-82B7-EAE571781ADB}</vt:lpwstr>
  </property>
</Properties>
</file>