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6E1E729340FB4199A30389AC6A7DA6C9"/>
        </w:placeholder>
        <w:text/>
      </w:sdtPr>
      <w:sdtEndPr/>
      <w:sdtContent>
        <w:p w:rsidRPr="009B062B" w:rsidR="00AF30DD" w:rsidP="00B71A29" w:rsidRDefault="00AF30DD" w14:paraId="387EB570" w14:textId="77777777">
          <w:pPr>
            <w:pStyle w:val="Rubrik1"/>
            <w:spacing w:after="300"/>
          </w:pPr>
          <w:r w:rsidRPr="009B062B">
            <w:t>Förslag till riksdagsbeslut</w:t>
          </w:r>
        </w:p>
      </w:sdtContent>
    </w:sdt>
    <w:sdt>
      <w:sdtPr>
        <w:alias w:val="Yrkande 1"/>
        <w:tag w:val="4f978de4-cb3b-45fa-8bf5-4d5ae61271b1"/>
        <w:id w:val="1885597548"/>
        <w:lock w:val="sdtLocked"/>
      </w:sdtPr>
      <w:sdtEndPr/>
      <w:sdtContent>
        <w:p w:rsidR="00CB4FED" w:rsidRDefault="00C5479B" w14:paraId="060F29B7" w14:textId="77777777">
          <w:pPr>
            <w:pStyle w:val="Frslagstext"/>
            <w:numPr>
              <w:ilvl w:val="0"/>
              <w:numId w:val="0"/>
            </w:numPr>
          </w:pPr>
          <w:r>
            <w:t>Riksdagen ställer sig bakom det som anförs i motionen om att tryggheten bör stärkas för konstnärer och kulturarbetare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DEEDC5292F744919A3BC59187CF9D62"/>
        </w:placeholder>
        <w:text/>
      </w:sdtPr>
      <w:sdtEndPr/>
      <w:sdtContent>
        <w:p w:rsidRPr="009B062B" w:rsidR="006D79C9" w:rsidP="00333E95" w:rsidRDefault="006D79C9" w14:paraId="4EA6315A" w14:textId="77777777">
          <w:pPr>
            <w:pStyle w:val="Rubrik1"/>
          </w:pPr>
          <w:r>
            <w:t>Motivering</w:t>
          </w:r>
        </w:p>
      </w:sdtContent>
    </w:sdt>
    <w:bookmarkEnd w:displacedByCustomXml="prev" w:id="3"/>
    <w:bookmarkEnd w:displacedByCustomXml="prev" w:id="4"/>
    <w:p w:rsidR="00C96757" w:rsidP="00C96757" w:rsidRDefault="00C96757" w14:paraId="26E51D66" w14:textId="77777777">
      <w:pPr>
        <w:pStyle w:val="Normalutanindragellerluft"/>
      </w:pPr>
      <w:r>
        <w:t>Socialdemokraternas kultursyn utgår från att kulturarbetarna ska få en skälig ersättning för sitt arbete. Så är det inte överallt idag. De nuvarande ersättnings- och stödnivåerna gör att det fria kulturlivet påverkas negativt. I förlängningen kommer det att gå ut över kulturutbudet och de fria kulturarbetarnas möjligheter att livnära sig på sin konst.</w:t>
      </w:r>
    </w:p>
    <w:p w:rsidR="00C96757" w:rsidP="00B71A29" w:rsidRDefault="00C96757" w14:paraId="6F37219E" w14:textId="60551CE7">
      <w:r>
        <w:t>Den statliga utredningen Konstnär – oavsett villkor? gör en grundläggande analys av konstnärernas situation och konstaterar bland annat att konstnärer har oregelbundna inkomster som kommer från många olika håll och kan vara av olika slag, t.ex. inkomst av tjänst och inkomst av näringsverksamhet. De många olika inkomstkällorna har som ett resultat att det är mycket svårt att veta hur stor ersättningen kan bli från socialförsäk</w:t>
      </w:r>
      <w:r w:rsidR="001D4A66">
        <w:softHyphen/>
      </w:r>
      <w:r>
        <w:t>ringsförmåner som är baserade på den sjukpenninggrundade inkomsten.</w:t>
      </w:r>
    </w:p>
    <w:p w:rsidR="00C96757" w:rsidP="00B71A29" w:rsidRDefault="00C96757" w14:paraId="6AF98108" w14:textId="4E3FF23B">
      <w:r>
        <w:t>Kulturarbetarna som grupp nyttjar de olika förmånerna i socialförsäkringssystemet i mycket lägre grad än övriga befolkningen, trots att de har en lägre inkomst. Kultur</w:t>
      </w:r>
      <w:r w:rsidR="00D655B6">
        <w:softHyphen/>
      </w:r>
      <w:r>
        <w:t xml:space="preserve">arbetarna har i mindre grad kollektivavtalad tjänstepension. Det betyder också att </w:t>
      </w:r>
      <w:r w:rsidRPr="001D4A66">
        <w:rPr>
          <w:spacing w:val="-2"/>
        </w:rPr>
        <w:t>kulturarbetarna riskerar mycket låga pensioner. Goda och hållbara villkor för kulturarbe</w:t>
      </w:r>
      <w:r w:rsidR="001D4A66">
        <w:rPr>
          <w:spacing w:val="-2"/>
        </w:rPr>
        <w:softHyphen/>
      </w:r>
      <w:r w:rsidRPr="001D4A66">
        <w:rPr>
          <w:spacing w:val="-2"/>
        </w:rPr>
        <w:t>tarna</w:t>
      </w:r>
      <w:r>
        <w:t xml:space="preserve"> är en viktig del av välfärdspolitiken och </w:t>
      </w:r>
      <w:r w:rsidR="00C5479B">
        <w:t xml:space="preserve">en </w:t>
      </w:r>
      <w:r>
        <w:t>förutsättning för ett rikt och mång</w:t>
      </w:r>
      <w:r w:rsidR="001D4A66">
        <w:softHyphen/>
      </w:r>
      <w:r>
        <w:t>facetterat kulturliv av hög kvalitet.</w:t>
      </w:r>
    </w:p>
    <w:p w:rsidR="00C96757" w:rsidP="00C96757" w:rsidRDefault="00C96757" w14:paraId="7BBDF630" w14:textId="77777777">
      <w:r>
        <w:t xml:space="preserve">Vi vill att socialförsäkringssystemet ska vara tryggt för alla, inklusive konstnärer. Den socialdemokratiska regeringen tillsatte en utredning för att se över reglerna för </w:t>
      </w:r>
      <w:r w:rsidRPr="001D4A66">
        <w:rPr>
          <w:spacing w:val="-2"/>
        </w:rPr>
        <w:t>sjukpenninggrundande inkomst (SGI). Syftet med översynen är att få till ett mer modernt</w:t>
      </w:r>
      <w:r>
        <w:t xml:space="preserve"> system för ökad trygghet och förutsägbarhet samt stärkt kvalitet i handläggningen. Vår förhoppning är att utredningen får fortsätta sitt arbete och återkomma med förslag under våren 2023.</w:t>
      </w:r>
    </w:p>
    <w:sdt>
      <w:sdtPr>
        <w:alias w:val="CC_Underskrifter"/>
        <w:tag w:val="CC_Underskrifter"/>
        <w:id w:val="583496634"/>
        <w:lock w:val="sdtContentLocked"/>
        <w:placeholder>
          <w:docPart w:val="44F669DAD4ED42AABFD6A0E12B83476B"/>
        </w:placeholder>
      </w:sdtPr>
      <w:sdtEndPr/>
      <w:sdtContent>
        <w:p w:rsidR="00B71A29" w:rsidP="00B71A29" w:rsidRDefault="00B71A29" w14:paraId="2F1A310B" w14:textId="77777777"/>
        <w:p w:rsidRPr="008E0FE2" w:rsidR="004801AC" w:rsidP="00B71A29" w:rsidRDefault="00D655B6" w14:paraId="231159B4" w14:textId="4578B575"/>
      </w:sdtContent>
    </w:sdt>
    <w:tbl>
      <w:tblPr>
        <w:tblW w:w="5000" w:type="pct"/>
        <w:tblLook w:val="04A0" w:firstRow="1" w:lastRow="0" w:firstColumn="1" w:lastColumn="0" w:noHBand="0" w:noVBand="1"/>
        <w:tblCaption w:val="underskrifter"/>
      </w:tblPr>
      <w:tblGrid>
        <w:gridCol w:w="4252"/>
        <w:gridCol w:w="4252"/>
      </w:tblGrid>
      <w:tr w:rsidR="00CB4FED" w14:paraId="2641ACAA" w14:textId="77777777">
        <w:trPr>
          <w:cantSplit/>
        </w:trPr>
        <w:tc>
          <w:tcPr>
            <w:tcW w:w="50" w:type="pct"/>
            <w:vAlign w:val="bottom"/>
          </w:tcPr>
          <w:p w:rsidR="00CB4FED" w:rsidRDefault="00C5479B" w14:paraId="3EC9D9A0" w14:textId="77777777">
            <w:pPr>
              <w:pStyle w:val="Underskrifter"/>
            </w:pPr>
            <w:r>
              <w:t>Mattias Jonsson (S)</w:t>
            </w:r>
          </w:p>
        </w:tc>
        <w:tc>
          <w:tcPr>
            <w:tcW w:w="50" w:type="pct"/>
            <w:vAlign w:val="bottom"/>
          </w:tcPr>
          <w:p w:rsidR="00CB4FED" w:rsidRDefault="00C5479B" w14:paraId="60AEA01F" w14:textId="77777777">
            <w:pPr>
              <w:pStyle w:val="Underskrifter"/>
            </w:pPr>
            <w:r>
              <w:t>Dzenan Cisija (S)</w:t>
            </w:r>
          </w:p>
        </w:tc>
      </w:tr>
    </w:tbl>
    <w:p w:rsidR="00365636" w:rsidRDefault="00365636" w14:paraId="4D13B465" w14:textId="77777777"/>
    <w:sectPr w:rsidR="00365636"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800652" w14:textId="77777777" w:rsidR="00C96757" w:rsidRDefault="00C96757" w:rsidP="000C1CAD">
      <w:pPr>
        <w:spacing w:line="240" w:lineRule="auto"/>
      </w:pPr>
      <w:r>
        <w:separator/>
      </w:r>
    </w:p>
  </w:endnote>
  <w:endnote w:type="continuationSeparator" w:id="0">
    <w:p w14:paraId="1A03E3D2" w14:textId="77777777" w:rsidR="00C96757" w:rsidRDefault="00C9675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3072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0133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CFA25" w14:textId="6E12F603" w:rsidR="00262EA3" w:rsidRPr="00B71A29" w:rsidRDefault="00262EA3" w:rsidP="00B71A2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1FEB90" w14:textId="77777777" w:rsidR="00C96757" w:rsidRDefault="00C96757" w:rsidP="000C1CAD">
      <w:pPr>
        <w:spacing w:line="240" w:lineRule="auto"/>
      </w:pPr>
      <w:r>
        <w:separator/>
      </w:r>
    </w:p>
  </w:footnote>
  <w:footnote w:type="continuationSeparator" w:id="0">
    <w:p w14:paraId="41DC40D8" w14:textId="77777777" w:rsidR="00C96757" w:rsidRDefault="00C9675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7547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E4D2117" wp14:editId="0FFB387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400DC5C" w14:textId="487A3758" w:rsidR="00262EA3" w:rsidRDefault="00D655B6" w:rsidP="008103B5">
                          <w:pPr>
                            <w:jc w:val="right"/>
                          </w:pPr>
                          <w:sdt>
                            <w:sdtPr>
                              <w:alias w:val="CC_Noformat_Partikod"/>
                              <w:tag w:val="CC_Noformat_Partikod"/>
                              <w:id w:val="-53464382"/>
                              <w:text/>
                            </w:sdtPr>
                            <w:sdtEndPr/>
                            <w:sdtContent>
                              <w:r w:rsidR="00C96757">
                                <w:t>S</w:t>
                              </w:r>
                            </w:sdtContent>
                          </w:sdt>
                          <w:sdt>
                            <w:sdtPr>
                              <w:alias w:val="CC_Noformat_Partinummer"/>
                              <w:tag w:val="CC_Noformat_Partinummer"/>
                              <w:id w:val="-1709555926"/>
                              <w:text/>
                            </w:sdtPr>
                            <w:sdtEndPr/>
                            <w:sdtContent>
                              <w:r w:rsidR="00C96757">
                                <w:t>1192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E4D211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400DC5C" w14:textId="487A3758" w:rsidR="00262EA3" w:rsidRDefault="00D655B6" w:rsidP="008103B5">
                    <w:pPr>
                      <w:jc w:val="right"/>
                    </w:pPr>
                    <w:sdt>
                      <w:sdtPr>
                        <w:alias w:val="CC_Noformat_Partikod"/>
                        <w:tag w:val="CC_Noformat_Partikod"/>
                        <w:id w:val="-53464382"/>
                        <w:text/>
                      </w:sdtPr>
                      <w:sdtEndPr/>
                      <w:sdtContent>
                        <w:r w:rsidR="00C96757">
                          <w:t>S</w:t>
                        </w:r>
                      </w:sdtContent>
                    </w:sdt>
                    <w:sdt>
                      <w:sdtPr>
                        <w:alias w:val="CC_Noformat_Partinummer"/>
                        <w:tag w:val="CC_Noformat_Partinummer"/>
                        <w:id w:val="-1709555926"/>
                        <w:text/>
                      </w:sdtPr>
                      <w:sdtEndPr/>
                      <w:sdtContent>
                        <w:r w:rsidR="00C96757">
                          <w:t>1192</w:t>
                        </w:r>
                      </w:sdtContent>
                    </w:sdt>
                  </w:p>
                </w:txbxContent>
              </v:textbox>
              <w10:wrap anchorx="page"/>
            </v:shape>
          </w:pict>
        </mc:Fallback>
      </mc:AlternateContent>
    </w:r>
  </w:p>
  <w:p w14:paraId="071F70D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ECB69" w14:textId="77777777" w:rsidR="00262EA3" w:rsidRDefault="00262EA3" w:rsidP="008563AC">
    <w:pPr>
      <w:jc w:val="right"/>
    </w:pPr>
  </w:p>
  <w:p w14:paraId="2CDE3D6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9A434" w14:textId="77777777" w:rsidR="00262EA3" w:rsidRDefault="00D655B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3B2D1AD" wp14:editId="6E22B18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21D234D" w14:textId="7B95D5BB" w:rsidR="00262EA3" w:rsidRDefault="00D655B6" w:rsidP="00A314CF">
    <w:pPr>
      <w:pStyle w:val="FSHNormal"/>
      <w:spacing w:before="40"/>
    </w:pPr>
    <w:sdt>
      <w:sdtPr>
        <w:alias w:val="CC_Noformat_Motionstyp"/>
        <w:tag w:val="CC_Noformat_Motionstyp"/>
        <w:id w:val="1162973129"/>
        <w:lock w:val="sdtContentLocked"/>
        <w15:appearance w15:val="hidden"/>
        <w:text/>
      </w:sdtPr>
      <w:sdtEndPr/>
      <w:sdtContent>
        <w:r w:rsidR="00B71A29">
          <w:t>Enskild motion</w:t>
        </w:r>
      </w:sdtContent>
    </w:sdt>
    <w:r w:rsidR="00821B36">
      <w:t xml:space="preserve"> </w:t>
    </w:r>
    <w:sdt>
      <w:sdtPr>
        <w:alias w:val="CC_Noformat_Partikod"/>
        <w:tag w:val="CC_Noformat_Partikod"/>
        <w:id w:val="1471015553"/>
        <w:text/>
      </w:sdtPr>
      <w:sdtEndPr/>
      <w:sdtContent>
        <w:r w:rsidR="00C96757">
          <w:t>S</w:t>
        </w:r>
      </w:sdtContent>
    </w:sdt>
    <w:sdt>
      <w:sdtPr>
        <w:alias w:val="CC_Noformat_Partinummer"/>
        <w:tag w:val="CC_Noformat_Partinummer"/>
        <w:id w:val="-2014525982"/>
        <w:text/>
      </w:sdtPr>
      <w:sdtEndPr/>
      <w:sdtContent>
        <w:r w:rsidR="00C96757">
          <w:t>1192</w:t>
        </w:r>
      </w:sdtContent>
    </w:sdt>
  </w:p>
  <w:p w14:paraId="52E01498" w14:textId="77777777" w:rsidR="00262EA3" w:rsidRPr="008227B3" w:rsidRDefault="00D655B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982D9F7" w14:textId="7D35998A" w:rsidR="00262EA3" w:rsidRPr="008227B3" w:rsidRDefault="00D655B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71A29">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71A29">
          <w:t>:472</w:t>
        </w:r>
      </w:sdtContent>
    </w:sdt>
  </w:p>
  <w:p w14:paraId="2BF0D543" w14:textId="25D9288B" w:rsidR="00262EA3" w:rsidRDefault="00D655B6" w:rsidP="00E03A3D">
    <w:pPr>
      <w:pStyle w:val="Motionr"/>
    </w:pPr>
    <w:sdt>
      <w:sdtPr>
        <w:alias w:val="CC_Noformat_Avtext"/>
        <w:tag w:val="CC_Noformat_Avtext"/>
        <w:id w:val="-2020768203"/>
        <w:lock w:val="sdtContentLocked"/>
        <w15:appearance w15:val="hidden"/>
        <w:text/>
      </w:sdtPr>
      <w:sdtEndPr/>
      <w:sdtContent>
        <w:r w:rsidR="00B71A29">
          <w:t>av Mattias Jonsson och Dzenan Cisija (båda S)</w:t>
        </w:r>
      </w:sdtContent>
    </w:sdt>
  </w:p>
  <w:sdt>
    <w:sdtPr>
      <w:alias w:val="CC_Noformat_Rubtext"/>
      <w:tag w:val="CC_Noformat_Rubtext"/>
      <w:id w:val="-218060500"/>
      <w:lock w:val="sdtLocked"/>
      <w:text/>
    </w:sdtPr>
    <w:sdtEndPr/>
    <w:sdtContent>
      <w:p w14:paraId="513240FB" w14:textId="14D2C82A" w:rsidR="00262EA3" w:rsidRDefault="00C96757" w:rsidP="00283E0F">
        <w:pPr>
          <w:pStyle w:val="FSHRub2"/>
        </w:pPr>
        <w:r>
          <w:t>Villkor för kulturarbetare</w:t>
        </w:r>
      </w:p>
    </w:sdtContent>
  </w:sdt>
  <w:sdt>
    <w:sdtPr>
      <w:alias w:val="CC_Boilerplate_3"/>
      <w:tag w:val="CC_Boilerplate_3"/>
      <w:id w:val="1606463544"/>
      <w:lock w:val="sdtContentLocked"/>
      <w15:appearance w15:val="hidden"/>
      <w:text w:multiLine="1"/>
    </w:sdtPr>
    <w:sdtEndPr/>
    <w:sdtContent>
      <w:p w14:paraId="0FF3CEA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C9675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66"/>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636"/>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92E"/>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1A29"/>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479B"/>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757"/>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4FED"/>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55B6"/>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A35"/>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0C84ADB"/>
  <w15:chartTrackingRefBased/>
  <w15:docId w15:val="{D9341437-A6AF-406F-BCCD-A4E010A16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E1E729340FB4199A30389AC6A7DA6C9"/>
        <w:category>
          <w:name w:val="Allmänt"/>
          <w:gallery w:val="placeholder"/>
        </w:category>
        <w:types>
          <w:type w:val="bbPlcHdr"/>
        </w:types>
        <w:behaviors>
          <w:behavior w:val="content"/>
        </w:behaviors>
        <w:guid w:val="{25453E5B-3947-4D4D-A36B-82838FBB0730}"/>
      </w:docPartPr>
      <w:docPartBody>
        <w:p w:rsidR="00584437" w:rsidRDefault="00584437">
          <w:pPr>
            <w:pStyle w:val="6E1E729340FB4199A30389AC6A7DA6C9"/>
          </w:pPr>
          <w:r w:rsidRPr="005A0A93">
            <w:rPr>
              <w:rStyle w:val="Platshllartext"/>
            </w:rPr>
            <w:t>Förslag till riksdagsbeslut</w:t>
          </w:r>
        </w:p>
      </w:docPartBody>
    </w:docPart>
    <w:docPart>
      <w:docPartPr>
        <w:name w:val="ADEEDC5292F744919A3BC59187CF9D62"/>
        <w:category>
          <w:name w:val="Allmänt"/>
          <w:gallery w:val="placeholder"/>
        </w:category>
        <w:types>
          <w:type w:val="bbPlcHdr"/>
        </w:types>
        <w:behaviors>
          <w:behavior w:val="content"/>
        </w:behaviors>
        <w:guid w:val="{2BECB7E3-A441-44F2-A3EE-6F555E786E9E}"/>
      </w:docPartPr>
      <w:docPartBody>
        <w:p w:rsidR="00584437" w:rsidRDefault="00584437">
          <w:pPr>
            <w:pStyle w:val="ADEEDC5292F744919A3BC59187CF9D62"/>
          </w:pPr>
          <w:r w:rsidRPr="005A0A93">
            <w:rPr>
              <w:rStyle w:val="Platshllartext"/>
            </w:rPr>
            <w:t>Motivering</w:t>
          </w:r>
        </w:p>
      </w:docPartBody>
    </w:docPart>
    <w:docPart>
      <w:docPartPr>
        <w:name w:val="44F669DAD4ED42AABFD6A0E12B83476B"/>
        <w:category>
          <w:name w:val="Allmänt"/>
          <w:gallery w:val="placeholder"/>
        </w:category>
        <w:types>
          <w:type w:val="bbPlcHdr"/>
        </w:types>
        <w:behaviors>
          <w:behavior w:val="content"/>
        </w:behaviors>
        <w:guid w:val="{7B3D182C-55A8-42E6-A5DD-3608C3ECE3C6}"/>
      </w:docPartPr>
      <w:docPartBody>
        <w:p w:rsidR="003337B2" w:rsidRDefault="003337B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437"/>
    <w:rsid w:val="003337B2"/>
    <w:rsid w:val="0058443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E1E729340FB4199A30389AC6A7DA6C9">
    <w:name w:val="6E1E729340FB4199A30389AC6A7DA6C9"/>
  </w:style>
  <w:style w:type="paragraph" w:customStyle="1" w:styleId="ADEEDC5292F744919A3BC59187CF9D62">
    <w:name w:val="ADEEDC5292F744919A3BC59187CF9D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F5276B-7CDB-48B2-943E-D8E7948710CD}"/>
</file>

<file path=customXml/itemProps2.xml><?xml version="1.0" encoding="utf-8"?>
<ds:datastoreItem xmlns:ds="http://schemas.openxmlformats.org/officeDocument/2006/customXml" ds:itemID="{DBD9C3FC-8DA8-4A92-B6E1-3242828428B6}"/>
</file>

<file path=customXml/itemProps3.xml><?xml version="1.0" encoding="utf-8"?>
<ds:datastoreItem xmlns:ds="http://schemas.openxmlformats.org/officeDocument/2006/customXml" ds:itemID="{9D273B3F-0E38-4173-B9A6-987F8E9FBAA4}"/>
</file>

<file path=docProps/app.xml><?xml version="1.0" encoding="utf-8"?>
<Properties xmlns="http://schemas.openxmlformats.org/officeDocument/2006/extended-properties" xmlns:vt="http://schemas.openxmlformats.org/officeDocument/2006/docPropsVTypes">
  <Template>Normal</Template>
  <TotalTime>45</TotalTime>
  <Pages>2</Pages>
  <Words>284</Words>
  <Characters>1727</Characters>
  <Application>Microsoft Office Word</Application>
  <DocSecurity>0</DocSecurity>
  <Lines>30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S1192 Villkor för kulturarbetare</vt:lpstr>
      <vt:lpstr>
      </vt:lpstr>
    </vt:vector>
  </TitlesOfParts>
  <Company>Sveriges riksdag</Company>
  <LinksUpToDate>false</LinksUpToDate>
  <CharactersWithSpaces>2001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