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C4C231105C49CE9E3B68C026914F18"/>
        </w:placeholder>
        <w:text/>
      </w:sdtPr>
      <w:sdtEndPr/>
      <w:sdtContent>
        <w:p w:rsidRPr="009B062B" w:rsidR="00AF30DD" w:rsidP="009A5F4C" w:rsidRDefault="00AF30DD" w14:paraId="23332EFB" w14:textId="77777777">
          <w:pPr>
            <w:pStyle w:val="Rubrik1"/>
            <w:spacing w:after="300"/>
          </w:pPr>
          <w:r w:rsidRPr="009B062B">
            <w:t>Förslag till riksdagsbeslut</w:t>
          </w:r>
        </w:p>
      </w:sdtContent>
    </w:sdt>
    <w:sdt>
      <w:sdtPr>
        <w:alias w:val="Yrkande 1"/>
        <w:tag w:val="975db53e-4c2d-4049-96ec-dd5f6765fc5c"/>
        <w:id w:val="587427975"/>
        <w:lock w:val="sdtLocked"/>
      </w:sdtPr>
      <w:sdtEndPr/>
      <w:sdtContent>
        <w:p w:rsidR="0032075F" w:rsidRDefault="000D05BF" w14:paraId="7D9E0E13" w14:textId="77777777">
          <w:pPr>
            <w:pStyle w:val="Frslagstext"/>
            <w:numPr>
              <w:ilvl w:val="0"/>
              <w:numId w:val="0"/>
            </w:numPr>
          </w:pPr>
          <w:r>
            <w:t>Riksdagen ställer sig bakom det som anförs i motionen om att utreda hur myndigheters operativa förmåga kan 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143EE15B0E42FA9E212411442038F8"/>
        </w:placeholder>
        <w:text/>
      </w:sdtPr>
      <w:sdtEndPr/>
      <w:sdtContent>
        <w:p w:rsidRPr="009B062B" w:rsidR="006D79C9" w:rsidP="00333E95" w:rsidRDefault="006D79C9" w14:paraId="338EE644" w14:textId="77777777">
          <w:pPr>
            <w:pStyle w:val="Rubrik1"/>
          </w:pPr>
          <w:r>
            <w:t>Motivering</w:t>
          </w:r>
        </w:p>
      </w:sdtContent>
    </w:sdt>
    <w:p w:rsidRPr="00582823" w:rsidR="00582823" w:rsidP="001423A3" w:rsidRDefault="0092786D" w14:paraId="0C247FD2" w14:textId="4AA0B5F3">
      <w:pPr>
        <w:pStyle w:val="Normalutanindragellerluft"/>
      </w:pPr>
      <w:r w:rsidRPr="00582823">
        <w:t xml:space="preserve">Under </w:t>
      </w:r>
      <w:proofErr w:type="spellStart"/>
      <w:r w:rsidR="00DE3B57">
        <w:t>c</w:t>
      </w:r>
      <w:r w:rsidRPr="00582823">
        <w:t>oronakrisen</w:t>
      </w:r>
      <w:proofErr w:type="spellEnd"/>
      <w:r w:rsidRPr="00582823">
        <w:t xml:space="preserve"> har det krävts snabba omställningar i </w:t>
      </w:r>
      <w:r w:rsidR="00DE3B57">
        <w:t>F</w:t>
      </w:r>
      <w:r w:rsidRPr="00582823">
        <w:t>örvaltningssverige. Myndig</w:t>
      </w:r>
      <w:r w:rsidR="001423A3">
        <w:softHyphen/>
      </w:r>
      <w:r w:rsidRPr="00582823">
        <w:t xml:space="preserve">heter som i vanliga fall är strategiska har tvingats att bli operativa. I den omställningen har det visat sig finnas en stor förbättringspotential. </w:t>
      </w:r>
    </w:p>
    <w:p w:rsidR="00582823" w:rsidP="001423A3" w:rsidRDefault="0092786D" w14:paraId="431F7118" w14:textId="12710379">
      <w:r w:rsidRPr="00582823">
        <w:t>Svensk</w:t>
      </w:r>
      <w:r w:rsidR="00DE3B57">
        <w:t>a</w:t>
      </w:r>
      <w:r w:rsidRPr="00582823">
        <w:t xml:space="preserve"> förvaltningssystem är med rätta trögflytande. Vi bygger vår lagstiftning på gedigna utredningar som sedan implementeras via lagar, förordningar och direktiv. Svenska myndigheter är stora medan våra departement är förhållandevis små. Vi är också mycket måna om att bevara principerna om myndigheternas självständighet. Regeringen kan styra hur myndigheterna ska arbeta via lagar, direktiv och reglerings</w:t>
      </w:r>
      <w:r w:rsidR="001423A3">
        <w:softHyphen/>
      </w:r>
      <w:r w:rsidRPr="00582823">
        <w:t>brev</w:t>
      </w:r>
      <w:r w:rsidR="00582823">
        <w:t>.</w:t>
      </w:r>
      <w:r w:rsidRPr="00582823">
        <w:t xml:space="preserve"> Men regeringen får aldrig styra över hur myndigheten använder lagarna. Detta är en väsentlig skillnad jämfört med många andra länder där ett statsråd har makt att direkt ingripa i myndigheternas löpande arbete. </w:t>
      </w:r>
    </w:p>
    <w:p w:rsidRPr="001423A3" w:rsidR="001423A3" w:rsidP="001423A3" w:rsidRDefault="0092786D" w14:paraId="5F277013" w14:textId="4F59F9D6">
      <w:pPr>
        <w:rPr>
          <w:spacing w:val="-1"/>
        </w:rPr>
      </w:pPr>
      <w:r w:rsidRPr="001423A3">
        <w:rPr>
          <w:spacing w:val="-1"/>
        </w:rPr>
        <w:t>Det är en ordning som ska bevaras. Däremot behöver även strategiska och så kallade expertmyndigheter kompetens och förmåga att arbeta operativt. Den pandemi som vi fortfarande befinner oss i har visat att det behovet är stort. I situationer som denna krävs korta ledtider och förmåga att identifiera effektiva beslutsled. Det är signifikant att för</w:t>
      </w:r>
      <w:r w:rsidR="001423A3">
        <w:rPr>
          <w:spacing w:val="-1"/>
        </w:rPr>
        <w:softHyphen/>
      </w:r>
      <w:bookmarkStart w:name="_GoBack" w:id="1"/>
      <w:bookmarkEnd w:id="1"/>
      <w:r w:rsidRPr="001423A3">
        <w:rPr>
          <w:spacing w:val="-1"/>
        </w:rPr>
        <w:t>svarsmakten under pandemin har, efter begäran</w:t>
      </w:r>
      <w:r w:rsidRPr="001423A3" w:rsidR="00582823">
        <w:rPr>
          <w:spacing w:val="-1"/>
        </w:rPr>
        <w:t>,</w:t>
      </w:r>
      <w:r w:rsidRPr="001423A3">
        <w:rPr>
          <w:spacing w:val="-1"/>
        </w:rPr>
        <w:t xml:space="preserve"> lånat ut offic</w:t>
      </w:r>
      <w:r w:rsidRPr="001423A3" w:rsidR="00582823">
        <w:rPr>
          <w:spacing w:val="-1"/>
        </w:rPr>
        <w:t>erare</w:t>
      </w:r>
      <w:r w:rsidRPr="001423A3">
        <w:rPr>
          <w:spacing w:val="-1"/>
        </w:rPr>
        <w:t xml:space="preserve"> som stöd till staben både på socialstyrelsen och på </w:t>
      </w:r>
      <w:r w:rsidRPr="001423A3" w:rsidR="00DE3B57">
        <w:rPr>
          <w:spacing w:val="-1"/>
        </w:rPr>
        <w:t>l</w:t>
      </w:r>
      <w:r w:rsidRPr="001423A3">
        <w:rPr>
          <w:spacing w:val="-1"/>
        </w:rPr>
        <w:t xml:space="preserve">änsstyrelsen. </w:t>
      </w:r>
    </w:p>
    <w:sdt>
      <w:sdtPr>
        <w:rPr>
          <w:i/>
          <w:noProof/>
        </w:rPr>
        <w:alias w:val="CC_Underskrifter"/>
        <w:tag w:val="CC_Underskrifter"/>
        <w:id w:val="583496634"/>
        <w:lock w:val="sdtContentLocked"/>
        <w:placeholder>
          <w:docPart w:val="9DC9DB26655D4938A91FB51E57162201"/>
        </w:placeholder>
      </w:sdtPr>
      <w:sdtEndPr>
        <w:rPr>
          <w:i w:val="0"/>
          <w:noProof w:val="0"/>
        </w:rPr>
      </w:sdtEndPr>
      <w:sdtContent>
        <w:p w:rsidR="00FB26E2" w:rsidP="00FB26E2" w:rsidRDefault="00FB26E2" w14:paraId="761A7B0C" w14:textId="77777777"/>
        <w:p w:rsidRPr="008E0FE2" w:rsidR="004801AC" w:rsidP="00FB26E2" w:rsidRDefault="001423A3" w14:paraId="70EF84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F1128E" w:rsidRDefault="00F1128E" w14:paraId="7586CDA2" w14:textId="77777777"/>
    <w:sectPr w:rsidR="00F112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8D71B" w14:textId="77777777" w:rsidR="009E19F0" w:rsidRDefault="009E19F0" w:rsidP="000C1CAD">
      <w:pPr>
        <w:spacing w:line="240" w:lineRule="auto"/>
      </w:pPr>
      <w:r>
        <w:separator/>
      </w:r>
    </w:p>
  </w:endnote>
  <w:endnote w:type="continuationSeparator" w:id="0">
    <w:p w14:paraId="791ED332" w14:textId="77777777" w:rsidR="009E19F0" w:rsidRDefault="009E19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D0F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ABC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39A70" w14:textId="77777777" w:rsidR="00262EA3" w:rsidRPr="00FB26E2" w:rsidRDefault="00262EA3" w:rsidP="00FB26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5417B" w14:textId="77777777" w:rsidR="009E19F0" w:rsidRDefault="009E19F0" w:rsidP="000C1CAD">
      <w:pPr>
        <w:spacing w:line="240" w:lineRule="auto"/>
      </w:pPr>
      <w:r>
        <w:separator/>
      </w:r>
    </w:p>
  </w:footnote>
  <w:footnote w:type="continuationSeparator" w:id="0">
    <w:p w14:paraId="1477A466" w14:textId="77777777" w:rsidR="009E19F0" w:rsidRDefault="009E19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E87F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621E96" wp14:anchorId="4ADEE7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23A3" w14:paraId="6E09FFCA" w14:textId="77777777">
                          <w:pPr>
                            <w:jc w:val="right"/>
                          </w:pPr>
                          <w:sdt>
                            <w:sdtPr>
                              <w:alias w:val="CC_Noformat_Partikod"/>
                              <w:tag w:val="CC_Noformat_Partikod"/>
                              <w:id w:val="-53464382"/>
                              <w:placeholder>
                                <w:docPart w:val="7E6B1FCE03B643BB831D41AD987A791E"/>
                              </w:placeholder>
                              <w:text/>
                            </w:sdtPr>
                            <w:sdtEndPr/>
                            <w:sdtContent>
                              <w:r w:rsidR="0092786D">
                                <w:t>L</w:t>
                              </w:r>
                            </w:sdtContent>
                          </w:sdt>
                          <w:sdt>
                            <w:sdtPr>
                              <w:alias w:val="CC_Noformat_Partinummer"/>
                              <w:tag w:val="CC_Noformat_Partinummer"/>
                              <w:id w:val="-1709555926"/>
                              <w:placeholder>
                                <w:docPart w:val="A6FD0B2968CC4878BBA23FF5AE74D5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DEE7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23A3" w14:paraId="6E09FFCA" w14:textId="77777777">
                    <w:pPr>
                      <w:jc w:val="right"/>
                    </w:pPr>
                    <w:sdt>
                      <w:sdtPr>
                        <w:alias w:val="CC_Noformat_Partikod"/>
                        <w:tag w:val="CC_Noformat_Partikod"/>
                        <w:id w:val="-53464382"/>
                        <w:placeholder>
                          <w:docPart w:val="7E6B1FCE03B643BB831D41AD987A791E"/>
                        </w:placeholder>
                        <w:text/>
                      </w:sdtPr>
                      <w:sdtEndPr/>
                      <w:sdtContent>
                        <w:r w:rsidR="0092786D">
                          <w:t>L</w:t>
                        </w:r>
                      </w:sdtContent>
                    </w:sdt>
                    <w:sdt>
                      <w:sdtPr>
                        <w:alias w:val="CC_Noformat_Partinummer"/>
                        <w:tag w:val="CC_Noformat_Partinummer"/>
                        <w:id w:val="-1709555926"/>
                        <w:placeholder>
                          <w:docPart w:val="A6FD0B2968CC4878BBA23FF5AE74D5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63B9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77ED6B" w14:textId="77777777">
    <w:pPr>
      <w:jc w:val="right"/>
    </w:pPr>
  </w:p>
  <w:p w:rsidR="00262EA3" w:rsidP="00776B74" w:rsidRDefault="00262EA3" w14:paraId="0CDC10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23A3" w14:paraId="40B8F7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232331" wp14:anchorId="233C4B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23A3" w14:paraId="12F18F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786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23A3" w14:paraId="582BCD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23A3" w14:paraId="237921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:2657</w:t>
        </w:r>
      </w:sdtContent>
    </w:sdt>
  </w:p>
  <w:p w:rsidR="00262EA3" w:rsidP="00E03A3D" w:rsidRDefault="001423A3" w14:paraId="7912297B"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92786D" w14:paraId="48CE517D" w14:textId="77777777">
        <w:pPr>
          <w:pStyle w:val="FSHRub2"/>
        </w:pPr>
        <w:r>
          <w:t xml:space="preserve">Öka myndigheters operativa förmåga </w:t>
        </w:r>
      </w:p>
    </w:sdtContent>
  </w:sdt>
  <w:sdt>
    <w:sdtPr>
      <w:alias w:val="CC_Boilerplate_3"/>
      <w:tag w:val="CC_Boilerplate_3"/>
      <w:id w:val="1606463544"/>
      <w:lock w:val="sdtContentLocked"/>
      <w15:appearance w15:val="hidden"/>
      <w:text w:multiLine="1"/>
    </w:sdtPr>
    <w:sdtEndPr/>
    <w:sdtContent>
      <w:p w:rsidR="00262EA3" w:rsidP="00283E0F" w:rsidRDefault="00262EA3" w14:paraId="2E1901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278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5BF"/>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3A3"/>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70"/>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5F"/>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301"/>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23"/>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3A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6D"/>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4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F0"/>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B5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994"/>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28E"/>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FE"/>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6E2"/>
    <w:rsid w:val="00FB34C5"/>
    <w:rsid w:val="00FB35F0"/>
    <w:rsid w:val="00FB399F"/>
    <w:rsid w:val="00FB4560"/>
    <w:rsid w:val="00FB4E7B"/>
    <w:rsid w:val="00FB53B0"/>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EF97A7"/>
  <w15:chartTrackingRefBased/>
  <w15:docId w15:val="{87119FD2-4E5D-4061-9345-15159C52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C4C231105C49CE9E3B68C026914F18"/>
        <w:category>
          <w:name w:val="Allmänt"/>
          <w:gallery w:val="placeholder"/>
        </w:category>
        <w:types>
          <w:type w:val="bbPlcHdr"/>
        </w:types>
        <w:behaviors>
          <w:behavior w:val="content"/>
        </w:behaviors>
        <w:guid w:val="{266186DB-80F4-4265-BFED-6206D227BA3F}"/>
      </w:docPartPr>
      <w:docPartBody>
        <w:p w:rsidR="00196AE0" w:rsidRDefault="00AC2A9A">
          <w:pPr>
            <w:pStyle w:val="17C4C231105C49CE9E3B68C026914F18"/>
          </w:pPr>
          <w:r w:rsidRPr="005A0A93">
            <w:rPr>
              <w:rStyle w:val="Platshllartext"/>
            </w:rPr>
            <w:t>Förslag till riksdagsbeslut</w:t>
          </w:r>
        </w:p>
      </w:docPartBody>
    </w:docPart>
    <w:docPart>
      <w:docPartPr>
        <w:name w:val="13143EE15B0E42FA9E212411442038F8"/>
        <w:category>
          <w:name w:val="Allmänt"/>
          <w:gallery w:val="placeholder"/>
        </w:category>
        <w:types>
          <w:type w:val="bbPlcHdr"/>
        </w:types>
        <w:behaviors>
          <w:behavior w:val="content"/>
        </w:behaviors>
        <w:guid w:val="{EA831573-4B42-415C-9D64-FAD709AFA8DD}"/>
      </w:docPartPr>
      <w:docPartBody>
        <w:p w:rsidR="00196AE0" w:rsidRDefault="00AC2A9A">
          <w:pPr>
            <w:pStyle w:val="13143EE15B0E42FA9E212411442038F8"/>
          </w:pPr>
          <w:r w:rsidRPr="005A0A93">
            <w:rPr>
              <w:rStyle w:val="Platshllartext"/>
            </w:rPr>
            <w:t>Motivering</w:t>
          </w:r>
        </w:p>
      </w:docPartBody>
    </w:docPart>
    <w:docPart>
      <w:docPartPr>
        <w:name w:val="7E6B1FCE03B643BB831D41AD987A791E"/>
        <w:category>
          <w:name w:val="Allmänt"/>
          <w:gallery w:val="placeholder"/>
        </w:category>
        <w:types>
          <w:type w:val="bbPlcHdr"/>
        </w:types>
        <w:behaviors>
          <w:behavior w:val="content"/>
        </w:behaviors>
        <w:guid w:val="{BFA89920-FBE6-4F58-AFFB-55BCE145B525}"/>
      </w:docPartPr>
      <w:docPartBody>
        <w:p w:rsidR="00196AE0" w:rsidRDefault="00AC2A9A">
          <w:pPr>
            <w:pStyle w:val="7E6B1FCE03B643BB831D41AD987A791E"/>
          </w:pPr>
          <w:r>
            <w:rPr>
              <w:rStyle w:val="Platshllartext"/>
            </w:rPr>
            <w:t xml:space="preserve"> </w:t>
          </w:r>
        </w:p>
      </w:docPartBody>
    </w:docPart>
    <w:docPart>
      <w:docPartPr>
        <w:name w:val="A6FD0B2968CC4878BBA23FF5AE74D5AE"/>
        <w:category>
          <w:name w:val="Allmänt"/>
          <w:gallery w:val="placeholder"/>
        </w:category>
        <w:types>
          <w:type w:val="bbPlcHdr"/>
        </w:types>
        <w:behaviors>
          <w:behavior w:val="content"/>
        </w:behaviors>
        <w:guid w:val="{124C1C71-3892-48E4-8376-EA32C6F605AB}"/>
      </w:docPartPr>
      <w:docPartBody>
        <w:p w:rsidR="00196AE0" w:rsidRDefault="00AC2A9A">
          <w:pPr>
            <w:pStyle w:val="A6FD0B2968CC4878BBA23FF5AE74D5AE"/>
          </w:pPr>
          <w:r>
            <w:t xml:space="preserve"> </w:t>
          </w:r>
        </w:p>
      </w:docPartBody>
    </w:docPart>
    <w:docPart>
      <w:docPartPr>
        <w:name w:val="9DC9DB26655D4938A91FB51E57162201"/>
        <w:category>
          <w:name w:val="Allmänt"/>
          <w:gallery w:val="placeholder"/>
        </w:category>
        <w:types>
          <w:type w:val="bbPlcHdr"/>
        </w:types>
        <w:behaviors>
          <w:behavior w:val="content"/>
        </w:behaviors>
        <w:guid w:val="{729E02A4-B981-46EF-9692-E0942340F9F4}"/>
      </w:docPartPr>
      <w:docPartBody>
        <w:p w:rsidR="000374BD" w:rsidRDefault="000374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9A"/>
    <w:rsid w:val="000374BD"/>
    <w:rsid w:val="00196AE0"/>
    <w:rsid w:val="00AC2A9A"/>
    <w:rsid w:val="00DE65B0"/>
    <w:rsid w:val="00FF04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C4C231105C49CE9E3B68C026914F18">
    <w:name w:val="17C4C231105C49CE9E3B68C026914F18"/>
  </w:style>
  <w:style w:type="paragraph" w:customStyle="1" w:styleId="3D2CB76E186C4E80B2E829CFDA73F80B">
    <w:name w:val="3D2CB76E186C4E80B2E829CFDA73F8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BC6CEEB16C47DAB1275F5AA329A462">
    <w:name w:val="62BC6CEEB16C47DAB1275F5AA329A462"/>
  </w:style>
  <w:style w:type="paragraph" w:customStyle="1" w:styleId="13143EE15B0E42FA9E212411442038F8">
    <w:name w:val="13143EE15B0E42FA9E212411442038F8"/>
  </w:style>
  <w:style w:type="paragraph" w:customStyle="1" w:styleId="CB461BCA3EFB436BB645914A17A43758">
    <w:name w:val="CB461BCA3EFB436BB645914A17A43758"/>
  </w:style>
  <w:style w:type="paragraph" w:customStyle="1" w:styleId="BE85B6803732458FBF2BF4F9AF587C84">
    <w:name w:val="BE85B6803732458FBF2BF4F9AF587C84"/>
  </w:style>
  <w:style w:type="paragraph" w:customStyle="1" w:styleId="7E6B1FCE03B643BB831D41AD987A791E">
    <w:name w:val="7E6B1FCE03B643BB831D41AD987A791E"/>
  </w:style>
  <w:style w:type="paragraph" w:customStyle="1" w:styleId="A6FD0B2968CC4878BBA23FF5AE74D5AE">
    <w:name w:val="A6FD0B2968CC4878BBA23FF5AE74D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7B71D-667E-4EB5-AE0C-1685C73E7A17}"/>
</file>

<file path=customXml/itemProps2.xml><?xml version="1.0" encoding="utf-8"?>
<ds:datastoreItem xmlns:ds="http://schemas.openxmlformats.org/officeDocument/2006/customXml" ds:itemID="{29AC19E5-DEE5-46E6-8AFD-5145021EFC05}"/>
</file>

<file path=customXml/itemProps3.xml><?xml version="1.0" encoding="utf-8"?>
<ds:datastoreItem xmlns:ds="http://schemas.openxmlformats.org/officeDocument/2006/customXml" ds:itemID="{18E34733-3A1D-4CD6-9804-67970EF147C9}"/>
</file>

<file path=docProps/app.xml><?xml version="1.0" encoding="utf-8"?>
<Properties xmlns="http://schemas.openxmlformats.org/officeDocument/2006/extended-properties" xmlns:vt="http://schemas.openxmlformats.org/officeDocument/2006/docPropsVTypes">
  <Template>Normal</Template>
  <TotalTime>7</TotalTime>
  <Pages>1</Pages>
  <Words>223</Words>
  <Characters>1348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Öka myndigheters operativa förmåga</vt:lpstr>
      <vt:lpstr>
      </vt:lpstr>
    </vt:vector>
  </TitlesOfParts>
  <Company>Sveriges riksdag</Company>
  <LinksUpToDate>false</LinksUpToDate>
  <CharactersWithSpaces>1563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