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600147EC154665B8531B84A8EEC005"/>
        </w:placeholder>
        <w:text/>
      </w:sdtPr>
      <w:sdtEndPr/>
      <w:sdtContent>
        <w:p w:rsidRPr="009B062B" w:rsidR="00AF30DD" w:rsidP="00C759E2" w:rsidRDefault="00AF30DD" w14:paraId="39F2341E" w14:textId="77777777">
          <w:pPr>
            <w:pStyle w:val="Rubrik1"/>
            <w:spacing w:after="300"/>
          </w:pPr>
          <w:r w:rsidRPr="009B062B">
            <w:t>Förslag till riksdagsbeslut</w:t>
          </w:r>
        </w:p>
      </w:sdtContent>
    </w:sdt>
    <w:sdt>
      <w:sdtPr>
        <w:alias w:val="Yrkande 1"/>
        <w:tag w:val="cf60697c-8012-43db-9b24-5a5e262cbbdf"/>
        <w:id w:val="1394537426"/>
        <w:lock w:val="sdtLocked"/>
      </w:sdtPr>
      <w:sdtEndPr/>
      <w:sdtContent>
        <w:p w:rsidR="00E50A68" w:rsidRDefault="00BC2138" w14:paraId="1BC64009" w14:textId="77777777">
          <w:pPr>
            <w:pStyle w:val="Frslagstext"/>
            <w:numPr>
              <w:ilvl w:val="0"/>
              <w:numId w:val="0"/>
            </w:numPr>
          </w:pPr>
          <w:r>
            <w:t>Riksdagen ställer sig bakom det som anförs i motionen om att titta på möjligheten att placera den nya myndigheten för utbetalningskontroll i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CB45E5AD664C28B65D96FA0B68DB68"/>
        </w:placeholder>
        <w:text/>
      </w:sdtPr>
      <w:sdtEndPr/>
      <w:sdtContent>
        <w:p w:rsidRPr="009B062B" w:rsidR="006D79C9" w:rsidP="00333E95" w:rsidRDefault="006D79C9" w14:paraId="1F936AA5" w14:textId="77777777">
          <w:pPr>
            <w:pStyle w:val="Rubrik1"/>
          </w:pPr>
          <w:r>
            <w:t>Motivering</w:t>
          </w:r>
        </w:p>
      </w:sdtContent>
    </w:sdt>
    <w:p w:rsidRPr="00C759E2" w:rsidR="00CF0DD2" w:rsidP="00C759E2" w:rsidRDefault="00CF0DD2" w14:paraId="756EF974" w14:textId="77777777">
      <w:pPr>
        <w:pStyle w:val="Normalutanindragellerluft"/>
      </w:pPr>
      <w:r w:rsidRPr="00C759E2">
        <w:t>Regeringen har i budgetpropositionen för 2022, lagt fram förslag till riksdagen om att inrätta en ny myndighet för statliga utbetalningar. Vi vill föreslå regeringen att titta på möjligheten att placera den nya myndigheten i Göteborg.</w:t>
      </w:r>
    </w:p>
    <w:p w:rsidRPr="00CF0DD2" w:rsidR="00CF0DD2" w:rsidP="00CF0DD2" w:rsidRDefault="00CF0DD2" w14:paraId="3D64DC37" w14:textId="2FD4E003">
      <w:r w:rsidRPr="00CF0DD2">
        <w:t>Göteborgsregionens arbetsmarknad har vuxit kraftigt under senare år och omfattar idag 1,4 miljoner invånare. Här finns en mångfald av kompetenser och en rörlighet på arbetsmarknaden som ger goda förutsättningar för just det som regeringen anser att myndigheten behöver. Dessutom är möjligheterna stora, att hitta IT-systemvetare, jurister, ekonomer, samhällsvetare, IT och IT-säkerhetskunniga samt erfarna hand</w:t>
      </w:r>
      <w:r w:rsidR="003D4C95">
        <w:softHyphen/>
      </w:r>
      <w:r w:rsidRPr="00CF0DD2">
        <w:t>läggare/utredare från Västra Götalandsregionen eller de olika kommunerna i Göteborgs</w:t>
      </w:r>
      <w:r w:rsidR="003D4C95">
        <w:softHyphen/>
      </w:r>
      <w:r w:rsidRPr="00CF0DD2">
        <w:t xml:space="preserve">regionen.  </w:t>
      </w:r>
    </w:p>
    <w:p w:rsidRPr="00CF0DD2" w:rsidR="00CF0DD2" w:rsidP="00CF0DD2" w:rsidRDefault="00CF0DD2" w14:paraId="6160F43C" w14:textId="14A2B0AE">
      <w:r w:rsidRPr="00CF0DD2">
        <w:t>Främst kan regionen erbjuda den kunskap och kompetens som finns vid Chalmers tekniska högskola, Göteborgs universitet och för den aktuella myndigheten även Skövde Högskola. Både universitetet och högskola</w:t>
      </w:r>
      <w:r w:rsidR="00344842">
        <w:t>n</w:t>
      </w:r>
      <w:r w:rsidRPr="00CF0DD2">
        <w:t xml:space="preserve"> är populära hos studenterna och högskolan i Skövde har relevanta IT-utbildningar som skulle bidra till myndighetens kompetens</w:t>
      </w:r>
      <w:r w:rsidR="003D4C95">
        <w:softHyphen/>
      </w:r>
      <w:r w:rsidRPr="00CF0DD2">
        <w:t xml:space="preserve">försörjning och möjligheter att lösa sitt uppdrag.   </w:t>
      </w:r>
    </w:p>
    <w:p w:rsidRPr="00CF0DD2" w:rsidR="00CF0DD2" w:rsidP="00CF0DD2" w:rsidRDefault="00CF0DD2" w14:paraId="5F867BDC" w14:textId="10F58828">
      <w:r w:rsidRPr="00CF0DD2">
        <w:t>I Göteborgsregionen finns förutom studenter en mängd kompetenta och erfarna medarbetare i offentlig förvaltning inom Västra Götalandsregionen och Göteborgs stad. Det finns även flera ledande privata företag med hög kompetens inom IT och IT</w:t>
      </w:r>
      <w:r w:rsidR="00344842">
        <w:t>-</w:t>
      </w:r>
      <w:r w:rsidRPr="00CF0DD2">
        <w:t xml:space="preserve">säkerhet. Några av dessa företag är Recorded Future, Safe Society, NetClean, Irisity, CombiTech, Omegapoint, Sigma och HCL.    </w:t>
      </w:r>
    </w:p>
    <w:p w:rsidRPr="00CF0DD2" w:rsidR="00CF0DD2" w:rsidP="00CF0DD2" w:rsidRDefault="00CF0DD2" w14:paraId="454A8D80" w14:textId="77E204BB">
      <w:r w:rsidRPr="00CF0DD2">
        <w:lastRenderedPageBreak/>
        <w:t>Västsverige har ett varierat näringsliv men en myndighet och dess, ofta special</w:t>
      </w:r>
      <w:r w:rsidR="003D4C95">
        <w:softHyphen/>
      </w:r>
      <w:r w:rsidRPr="00CF0DD2">
        <w:t>iserade arbetstillfällen, skulle ändå ha stor betydelse för en bredare och mer väl</w:t>
      </w:r>
      <w:r w:rsidR="003D4C95">
        <w:softHyphen/>
      </w:r>
      <w:r w:rsidRPr="00CF0DD2">
        <w:t>fungerande arbetsmarknad. Det skulle vara till gagn för både näringsliv och samhälls</w:t>
      </w:r>
      <w:r w:rsidR="003D4C95">
        <w:softHyphen/>
      </w:r>
      <w:r w:rsidRPr="00CF0DD2">
        <w:t>vetarstudenter som idag har få arbetsplatser att söka. Många ser därför en flytt till andra orter som ett nödvändigt alternativ. I en undersökning som Västsvenska Handels</w:t>
      </w:r>
      <w:r w:rsidR="003D4C95">
        <w:softHyphen/>
      </w:r>
      <w:r w:rsidRPr="00CF0DD2">
        <w:t>kammaren gjorde för ett par år sedan trodde mer än hälften av samhäll</w:t>
      </w:r>
      <w:r w:rsidR="00C759E2">
        <w:t>s</w:t>
      </w:r>
      <w:r w:rsidRPr="00CF0DD2">
        <w:t xml:space="preserve">vetarstudenterna och juristerna att de skulle bli tvungna att lämna Göteborg för att hitta arbete.  </w:t>
      </w:r>
    </w:p>
    <w:sdt>
      <w:sdtPr>
        <w:alias w:val="CC_Underskrifter"/>
        <w:tag w:val="CC_Underskrifter"/>
        <w:id w:val="583496634"/>
        <w:lock w:val="sdtContentLocked"/>
        <w:placeholder>
          <w:docPart w:val="D17D4DAF0889445A904AECE2BF9C5A05"/>
        </w:placeholder>
      </w:sdtPr>
      <w:sdtEndPr/>
      <w:sdtContent>
        <w:p w:rsidR="00C759E2" w:rsidP="00C33565" w:rsidRDefault="00C759E2" w14:paraId="58233486" w14:textId="77777777"/>
        <w:p w:rsidRPr="008E0FE2" w:rsidR="004801AC" w:rsidP="00C33565" w:rsidRDefault="00CC342D" w14:paraId="59A2EE64" w14:textId="77777777"/>
      </w:sdtContent>
    </w:sdt>
    <w:tbl>
      <w:tblPr>
        <w:tblW w:w="5000" w:type="pct"/>
        <w:tblLook w:val="04A0" w:firstRow="1" w:lastRow="0" w:firstColumn="1" w:lastColumn="0" w:noHBand="0" w:noVBand="1"/>
        <w:tblCaption w:val="underskrifter"/>
      </w:tblPr>
      <w:tblGrid>
        <w:gridCol w:w="4252"/>
        <w:gridCol w:w="4252"/>
      </w:tblGrid>
      <w:tr w:rsidR="00F546DF" w14:paraId="47E0BDB1" w14:textId="77777777">
        <w:trPr>
          <w:cantSplit/>
        </w:trPr>
        <w:tc>
          <w:tcPr>
            <w:tcW w:w="50" w:type="pct"/>
            <w:vAlign w:val="bottom"/>
          </w:tcPr>
          <w:p w:rsidR="00F546DF" w:rsidRDefault="000D66DA" w14:paraId="0C998D16" w14:textId="77777777">
            <w:pPr>
              <w:pStyle w:val="Underskrifter"/>
            </w:pPr>
            <w:r>
              <w:t>Anna Johansson (S)</w:t>
            </w:r>
          </w:p>
        </w:tc>
        <w:tc>
          <w:tcPr>
            <w:tcW w:w="50" w:type="pct"/>
            <w:vAlign w:val="bottom"/>
          </w:tcPr>
          <w:p w:rsidR="00F546DF" w:rsidRDefault="00F546DF" w14:paraId="79C64F65" w14:textId="77777777">
            <w:pPr>
              <w:pStyle w:val="Underskrifter"/>
            </w:pPr>
          </w:p>
        </w:tc>
      </w:tr>
      <w:tr w:rsidR="00F546DF" w14:paraId="43221F94" w14:textId="77777777">
        <w:trPr>
          <w:cantSplit/>
        </w:trPr>
        <w:tc>
          <w:tcPr>
            <w:tcW w:w="50" w:type="pct"/>
            <w:vAlign w:val="bottom"/>
          </w:tcPr>
          <w:p w:rsidR="00F546DF" w:rsidRDefault="000D66DA" w14:paraId="13DA0DA3" w14:textId="77777777">
            <w:pPr>
              <w:pStyle w:val="Underskrifter"/>
              <w:spacing w:after="0"/>
            </w:pPr>
            <w:r>
              <w:t>Johan Büser (S)</w:t>
            </w:r>
          </w:p>
        </w:tc>
        <w:tc>
          <w:tcPr>
            <w:tcW w:w="50" w:type="pct"/>
            <w:vAlign w:val="bottom"/>
          </w:tcPr>
          <w:p w:rsidR="00F546DF" w:rsidRDefault="000D66DA" w14:paraId="2F49F3FE" w14:textId="77777777">
            <w:pPr>
              <w:pStyle w:val="Underskrifter"/>
              <w:spacing w:after="0"/>
            </w:pPr>
            <w:r>
              <w:t>Mattias Jonsson (S)</w:t>
            </w:r>
          </w:p>
        </w:tc>
      </w:tr>
    </w:tbl>
    <w:p w:rsidR="002E0E89" w:rsidRDefault="002E0E89" w14:paraId="158F8488" w14:textId="77777777">
      <w:bookmarkStart w:name="_GoBack" w:id="1"/>
      <w:bookmarkEnd w:id="1"/>
    </w:p>
    <w:sectPr w:rsidR="002E0E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9956" w14:textId="77777777" w:rsidR="00C620F7" w:rsidRDefault="00C620F7" w:rsidP="000C1CAD">
      <w:pPr>
        <w:spacing w:line="240" w:lineRule="auto"/>
      </w:pPr>
      <w:r>
        <w:separator/>
      </w:r>
    </w:p>
  </w:endnote>
  <w:endnote w:type="continuationSeparator" w:id="0">
    <w:p w14:paraId="63CE20B5" w14:textId="77777777" w:rsidR="00C620F7" w:rsidRDefault="00C620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28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F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184C" w14:textId="77777777" w:rsidR="00262EA3" w:rsidRPr="00C33565" w:rsidRDefault="00262EA3" w:rsidP="00C33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B3100" w14:textId="77777777" w:rsidR="00C620F7" w:rsidRDefault="00C620F7" w:rsidP="000C1CAD">
      <w:pPr>
        <w:spacing w:line="240" w:lineRule="auto"/>
      </w:pPr>
      <w:r>
        <w:separator/>
      </w:r>
    </w:p>
  </w:footnote>
  <w:footnote w:type="continuationSeparator" w:id="0">
    <w:p w14:paraId="0A9592C1" w14:textId="77777777" w:rsidR="00C620F7" w:rsidRDefault="00C620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3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9AFEF" wp14:editId="5FAF2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6EAB97" w14:textId="77777777" w:rsidR="00262EA3" w:rsidRDefault="00CC342D" w:rsidP="008103B5">
                          <w:pPr>
                            <w:jc w:val="right"/>
                          </w:pPr>
                          <w:sdt>
                            <w:sdtPr>
                              <w:alias w:val="CC_Noformat_Partikod"/>
                              <w:tag w:val="CC_Noformat_Partikod"/>
                              <w:id w:val="-53464382"/>
                              <w:placeholder>
                                <w:docPart w:val="948CAA4064D04BC0816955A22E2B6292"/>
                              </w:placeholder>
                              <w:text/>
                            </w:sdtPr>
                            <w:sdtEndPr/>
                            <w:sdtContent>
                              <w:r w:rsidR="00CF0DD2">
                                <w:t>S</w:t>
                              </w:r>
                            </w:sdtContent>
                          </w:sdt>
                          <w:sdt>
                            <w:sdtPr>
                              <w:alias w:val="CC_Noformat_Partinummer"/>
                              <w:tag w:val="CC_Noformat_Partinummer"/>
                              <w:id w:val="-1709555926"/>
                              <w:placeholder>
                                <w:docPart w:val="6167B065AD6543D5824123DEE3EDBF5A"/>
                              </w:placeholder>
                              <w:text/>
                            </w:sdtPr>
                            <w:sdtEndPr/>
                            <w:sdtContent>
                              <w:r w:rsidR="00CF0DD2">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9A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6EAB97" w14:textId="77777777" w:rsidR="00262EA3" w:rsidRDefault="00CC342D" w:rsidP="008103B5">
                    <w:pPr>
                      <w:jc w:val="right"/>
                    </w:pPr>
                    <w:sdt>
                      <w:sdtPr>
                        <w:alias w:val="CC_Noformat_Partikod"/>
                        <w:tag w:val="CC_Noformat_Partikod"/>
                        <w:id w:val="-53464382"/>
                        <w:placeholder>
                          <w:docPart w:val="948CAA4064D04BC0816955A22E2B6292"/>
                        </w:placeholder>
                        <w:text/>
                      </w:sdtPr>
                      <w:sdtEndPr/>
                      <w:sdtContent>
                        <w:r w:rsidR="00CF0DD2">
                          <w:t>S</w:t>
                        </w:r>
                      </w:sdtContent>
                    </w:sdt>
                    <w:sdt>
                      <w:sdtPr>
                        <w:alias w:val="CC_Noformat_Partinummer"/>
                        <w:tag w:val="CC_Noformat_Partinummer"/>
                        <w:id w:val="-1709555926"/>
                        <w:placeholder>
                          <w:docPart w:val="6167B065AD6543D5824123DEE3EDBF5A"/>
                        </w:placeholder>
                        <w:text/>
                      </w:sdtPr>
                      <w:sdtEndPr/>
                      <w:sdtContent>
                        <w:r w:rsidR="00CF0DD2">
                          <w:t>1595</w:t>
                        </w:r>
                      </w:sdtContent>
                    </w:sdt>
                  </w:p>
                </w:txbxContent>
              </v:textbox>
              <w10:wrap anchorx="page"/>
            </v:shape>
          </w:pict>
        </mc:Fallback>
      </mc:AlternateContent>
    </w:r>
  </w:p>
  <w:p w14:paraId="2D31C5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24338" w14:textId="77777777" w:rsidR="00262EA3" w:rsidRDefault="00262EA3" w:rsidP="008563AC">
    <w:pPr>
      <w:jc w:val="right"/>
    </w:pPr>
  </w:p>
  <w:p w14:paraId="5ED99C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9970" w14:textId="77777777" w:rsidR="00262EA3" w:rsidRDefault="00CC34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14C003" wp14:editId="00171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22480" w14:textId="77777777" w:rsidR="00262EA3" w:rsidRDefault="00CC342D" w:rsidP="00A314CF">
    <w:pPr>
      <w:pStyle w:val="FSHNormal"/>
      <w:spacing w:before="40"/>
    </w:pPr>
    <w:sdt>
      <w:sdtPr>
        <w:alias w:val="CC_Noformat_Motionstyp"/>
        <w:tag w:val="CC_Noformat_Motionstyp"/>
        <w:id w:val="1162973129"/>
        <w:lock w:val="sdtContentLocked"/>
        <w15:appearance w15:val="hidden"/>
        <w:text/>
      </w:sdtPr>
      <w:sdtEndPr/>
      <w:sdtContent>
        <w:r w:rsidR="006F7BEB">
          <w:t>Enskild motion</w:t>
        </w:r>
      </w:sdtContent>
    </w:sdt>
    <w:r w:rsidR="00821B36">
      <w:t xml:space="preserve"> </w:t>
    </w:r>
    <w:sdt>
      <w:sdtPr>
        <w:alias w:val="CC_Noformat_Partikod"/>
        <w:tag w:val="CC_Noformat_Partikod"/>
        <w:id w:val="1471015553"/>
        <w:text/>
      </w:sdtPr>
      <w:sdtEndPr/>
      <w:sdtContent>
        <w:r w:rsidR="00CF0DD2">
          <w:t>S</w:t>
        </w:r>
      </w:sdtContent>
    </w:sdt>
    <w:sdt>
      <w:sdtPr>
        <w:alias w:val="CC_Noformat_Partinummer"/>
        <w:tag w:val="CC_Noformat_Partinummer"/>
        <w:id w:val="-2014525982"/>
        <w:text/>
      </w:sdtPr>
      <w:sdtEndPr/>
      <w:sdtContent>
        <w:r w:rsidR="00CF0DD2">
          <w:t>1595</w:t>
        </w:r>
      </w:sdtContent>
    </w:sdt>
  </w:p>
  <w:p w14:paraId="55BEE890" w14:textId="77777777" w:rsidR="00262EA3" w:rsidRPr="008227B3" w:rsidRDefault="00CC34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ECC0A6" w14:textId="77777777" w:rsidR="00262EA3" w:rsidRPr="008227B3" w:rsidRDefault="00CC34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7B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BEB">
          <w:t>:2150</w:t>
        </w:r>
      </w:sdtContent>
    </w:sdt>
  </w:p>
  <w:p w14:paraId="70A74CBC" w14:textId="77777777" w:rsidR="00262EA3" w:rsidRDefault="00CC342D" w:rsidP="00E03A3D">
    <w:pPr>
      <w:pStyle w:val="Motionr"/>
    </w:pPr>
    <w:sdt>
      <w:sdtPr>
        <w:alias w:val="CC_Noformat_Avtext"/>
        <w:tag w:val="CC_Noformat_Avtext"/>
        <w:id w:val="-2020768203"/>
        <w:lock w:val="sdtContentLocked"/>
        <w15:appearance w15:val="hidden"/>
        <w:text/>
      </w:sdtPr>
      <w:sdtEndPr/>
      <w:sdtContent>
        <w:r w:rsidR="006F7BEB">
          <w:t>av Anna Johansson m.fl. (S)</w:t>
        </w:r>
      </w:sdtContent>
    </w:sdt>
  </w:p>
  <w:sdt>
    <w:sdtPr>
      <w:alias w:val="CC_Noformat_Rubtext"/>
      <w:tag w:val="CC_Noformat_Rubtext"/>
      <w:id w:val="-218060500"/>
      <w:lock w:val="sdtLocked"/>
      <w:text/>
    </w:sdtPr>
    <w:sdtEndPr/>
    <w:sdtContent>
      <w:p w14:paraId="5D37BD7C" w14:textId="77777777" w:rsidR="00262EA3" w:rsidRDefault="00CF0DD2" w:rsidP="00283E0F">
        <w:pPr>
          <w:pStyle w:val="FSHRub2"/>
        </w:pPr>
        <w:r>
          <w:t>Placera myndigheten för utbetalningskontroll i Göteborg</w:t>
        </w:r>
      </w:p>
    </w:sdtContent>
  </w:sdt>
  <w:sdt>
    <w:sdtPr>
      <w:alias w:val="CC_Boilerplate_3"/>
      <w:tag w:val="CC_Boilerplate_3"/>
      <w:id w:val="1606463544"/>
      <w:lock w:val="sdtContentLocked"/>
      <w15:appearance w15:val="hidden"/>
      <w:text w:multiLine="1"/>
    </w:sdtPr>
    <w:sdtEndPr/>
    <w:sdtContent>
      <w:p w14:paraId="3E6D1B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0D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D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E8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4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4C95"/>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E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38"/>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565"/>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F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9E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42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D2"/>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A6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D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0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55FD5D"/>
  <w15:chartTrackingRefBased/>
  <w15:docId w15:val="{3F6F95AF-BE7A-42FB-A5A8-7BD7622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600147EC154665B8531B84A8EEC005"/>
        <w:category>
          <w:name w:val="Allmänt"/>
          <w:gallery w:val="placeholder"/>
        </w:category>
        <w:types>
          <w:type w:val="bbPlcHdr"/>
        </w:types>
        <w:behaviors>
          <w:behavior w:val="content"/>
        </w:behaviors>
        <w:guid w:val="{36E0F35F-C2CC-45DE-8606-625ED83D5863}"/>
      </w:docPartPr>
      <w:docPartBody>
        <w:p w:rsidR="00E278AB" w:rsidRDefault="00344989">
          <w:pPr>
            <w:pStyle w:val="6E600147EC154665B8531B84A8EEC005"/>
          </w:pPr>
          <w:r w:rsidRPr="005A0A93">
            <w:rPr>
              <w:rStyle w:val="Platshllartext"/>
            </w:rPr>
            <w:t>Förslag till riksdagsbeslut</w:t>
          </w:r>
        </w:p>
      </w:docPartBody>
    </w:docPart>
    <w:docPart>
      <w:docPartPr>
        <w:name w:val="56CB45E5AD664C28B65D96FA0B68DB68"/>
        <w:category>
          <w:name w:val="Allmänt"/>
          <w:gallery w:val="placeholder"/>
        </w:category>
        <w:types>
          <w:type w:val="bbPlcHdr"/>
        </w:types>
        <w:behaviors>
          <w:behavior w:val="content"/>
        </w:behaviors>
        <w:guid w:val="{1E30FAAE-0118-4C03-9ECB-7D66A945510A}"/>
      </w:docPartPr>
      <w:docPartBody>
        <w:p w:rsidR="00E278AB" w:rsidRDefault="00344989">
          <w:pPr>
            <w:pStyle w:val="56CB45E5AD664C28B65D96FA0B68DB68"/>
          </w:pPr>
          <w:r w:rsidRPr="005A0A93">
            <w:rPr>
              <w:rStyle w:val="Platshllartext"/>
            </w:rPr>
            <w:t>Motivering</w:t>
          </w:r>
        </w:p>
      </w:docPartBody>
    </w:docPart>
    <w:docPart>
      <w:docPartPr>
        <w:name w:val="948CAA4064D04BC0816955A22E2B6292"/>
        <w:category>
          <w:name w:val="Allmänt"/>
          <w:gallery w:val="placeholder"/>
        </w:category>
        <w:types>
          <w:type w:val="bbPlcHdr"/>
        </w:types>
        <w:behaviors>
          <w:behavior w:val="content"/>
        </w:behaviors>
        <w:guid w:val="{AE333BE3-1B03-4509-A4F5-7932F813D829}"/>
      </w:docPartPr>
      <w:docPartBody>
        <w:p w:rsidR="00E278AB" w:rsidRDefault="00344989">
          <w:pPr>
            <w:pStyle w:val="948CAA4064D04BC0816955A22E2B6292"/>
          </w:pPr>
          <w:r>
            <w:rPr>
              <w:rStyle w:val="Platshllartext"/>
            </w:rPr>
            <w:t xml:space="preserve"> </w:t>
          </w:r>
        </w:p>
      </w:docPartBody>
    </w:docPart>
    <w:docPart>
      <w:docPartPr>
        <w:name w:val="6167B065AD6543D5824123DEE3EDBF5A"/>
        <w:category>
          <w:name w:val="Allmänt"/>
          <w:gallery w:val="placeholder"/>
        </w:category>
        <w:types>
          <w:type w:val="bbPlcHdr"/>
        </w:types>
        <w:behaviors>
          <w:behavior w:val="content"/>
        </w:behaviors>
        <w:guid w:val="{92991443-98A1-467D-8ABA-53628628AB4D}"/>
      </w:docPartPr>
      <w:docPartBody>
        <w:p w:rsidR="00E278AB" w:rsidRDefault="00344989">
          <w:pPr>
            <w:pStyle w:val="6167B065AD6543D5824123DEE3EDBF5A"/>
          </w:pPr>
          <w:r>
            <w:t xml:space="preserve"> </w:t>
          </w:r>
        </w:p>
      </w:docPartBody>
    </w:docPart>
    <w:docPart>
      <w:docPartPr>
        <w:name w:val="D17D4DAF0889445A904AECE2BF9C5A05"/>
        <w:category>
          <w:name w:val="Allmänt"/>
          <w:gallery w:val="placeholder"/>
        </w:category>
        <w:types>
          <w:type w:val="bbPlcHdr"/>
        </w:types>
        <w:behaviors>
          <w:behavior w:val="content"/>
        </w:behaviors>
        <w:guid w:val="{0CB9FE2C-3887-4E55-9253-4A691BEF7369}"/>
      </w:docPartPr>
      <w:docPartBody>
        <w:p w:rsidR="000E442C" w:rsidRDefault="000E44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89"/>
    <w:rsid w:val="000E442C"/>
    <w:rsid w:val="00344989"/>
    <w:rsid w:val="00E27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600147EC154665B8531B84A8EEC005">
    <w:name w:val="6E600147EC154665B8531B84A8EEC005"/>
  </w:style>
  <w:style w:type="paragraph" w:customStyle="1" w:styleId="5B8CAD50983C4A89B5DE415CBDE8DE1D">
    <w:name w:val="5B8CAD50983C4A89B5DE415CBDE8DE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2C311E5FA04E8E859F75BB51F2DF2B">
    <w:name w:val="292C311E5FA04E8E859F75BB51F2DF2B"/>
  </w:style>
  <w:style w:type="paragraph" w:customStyle="1" w:styleId="56CB45E5AD664C28B65D96FA0B68DB68">
    <w:name w:val="56CB45E5AD664C28B65D96FA0B68DB68"/>
  </w:style>
  <w:style w:type="paragraph" w:customStyle="1" w:styleId="9CEAEBEFB28C45DDA268F8832323C793">
    <w:name w:val="9CEAEBEFB28C45DDA268F8832323C793"/>
  </w:style>
  <w:style w:type="paragraph" w:customStyle="1" w:styleId="B1A4D2BA93A348799EC8434CC5BE6164">
    <w:name w:val="B1A4D2BA93A348799EC8434CC5BE6164"/>
  </w:style>
  <w:style w:type="paragraph" w:customStyle="1" w:styleId="948CAA4064D04BC0816955A22E2B6292">
    <w:name w:val="948CAA4064D04BC0816955A22E2B6292"/>
  </w:style>
  <w:style w:type="paragraph" w:customStyle="1" w:styleId="6167B065AD6543D5824123DEE3EDBF5A">
    <w:name w:val="6167B065AD6543D5824123DEE3EDB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A806C-3666-4A1B-9325-B8E71A421E6C}"/>
</file>

<file path=customXml/itemProps2.xml><?xml version="1.0" encoding="utf-8"?>
<ds:datastoreItem xmlns:ds="http://schemas.openxmlformats.org/officeDocument/2006/customXml" ds:itemID="{9E368954-6E4E-4927-AD81-E38FBDE68A25}"/>
</file>

<file path=customXml/itemProps3.xml><?xml version="1.0" encoding="utf-8"?>
<ds:datastoreItem xmlns:ds="http://schemas.openxmlformats.org/officeDocument/2006/customXml" ds:itemID="{AEB6EE76-9BD5-41BE-9E55-68A690ACE56E}"/>
</file>

<file path=docProps/app.xml><?xml version="1.0" encoding="utf-8"?>
<Properties xmlns="http://schemas.openxmlformats.org/officeDocument/2006/extended-properties" xmlns:vt="http://schemas.openxmlformats.org/officeDocument/2006/docPropsVTypes">
  <Template>Normal</Template>
  <TotalTime>17</TotalTime>
  <Pages>2</Pages>
  <Words>330</Words>
  <Characters>2054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S1595 Placera myndigheten för utbetalningskontroll i Göteborg</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