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B00" w:rsidRPr="00A46AA4" w:rsidRDefault="00813B00">
      <w:pPr>
        <w:pStyle w:val="Hemstlrubrik"/>
      </w:pPr>
      <w:r w:rsidRPr="00A46AA4">
        <w:t>Förslag till riksdagsbeslut</w:t>
      </w:r>
    </w:p>
    <w:p w:rsidR="00813B00" w:rsidRPr="00A46AA4" w:rsidRDefault="00813B00">
      <w:pPr>
        <w:pStyle w:val="Hemstlatt"/>
        <w:numPr>
          <w:ilvl w:val="0"/>
          <w:numId w:val="1"/>
        </w:numPr>
      </w:pPr>
      <w:r w:rsidRPr="00A46AA4">
        <w:t>Riksdagen tillkännager för regeringen som sin mening vad som anförs i motionen om utbildning om FN:s resolution 1325.</w:t>
      </w:r>
    </w:p>
    <w:p w:rsidR="00813B00" w:rsidRPr="00A46AA4" w:rsidRDefault="00813B00">
      <w:pPr>
        <w:pStyle w:val="Hemstlatt"/>
        <w:numPr>
          <w:ilvl w:val="0"/>
          <w:numId w:val="1"/>
        </w:numPr>
      </w:pPr>
      <w:r w:rsidRPr="00A46AA4">
        <w:t>Riksdagen tillkännager för regeringen som sin mening vad som anförs i motionen om en nationell handlingsplan för genomförandet av FN:s resolution 1325 i Sverige.</w:t>
      </w:r>
    </w:p>
    <w:p w:rsidR="00813B00" w:rsidRPr="00A46AA4" w:rsidRDefault="00813B00">
      <w:pPr>
        <w:pStyle w:val="Rubrik1"/>
      </w:pPr>
      <w:r w:rsidRPr="00A46AA4">
        <w:t>Motivering</w:t>
      </w:r>
    </w:p>
    <w:p w:rsidR="00813B00" w:rsidRPr="00A46AA4" w:rsidRDefault="00813B00">
      <w:r w:rsidRPr="00A46AA4">
        <w:t>År 2000 antog FN:s säkerhetsråd resolution 1325. Ett stort antal länder har tagit ställning för att involvera kvinnor som aktörer i arbetet för fred och säkerhet.</w:t>
      </w:r>
    </w:p>
    <w:p w:rsidR="00813B00" w:rsidRPr="00A46AA4" w:rsidRDefault="00813B00">
      <w:pPr>
        <w:pStyle w:val="Normaltindrag"/>
      </w:pPr>
      <w:r w:rsidRPr="00A46AA4">
        <w:t xml:space="preserve">Krigets konsekvenser drabbar framför allt civilbefolkningen. De flesta flyktingar, närmare bestämt 70 %, är kvinnor och barn. </w:t>
      </w:r>
    </w:p>
    <w:p w:rsidR="00813B00" w:rsidRPr="00A46AA4" w:rsidRDefault="00813B00">
      <w:pPr>
        <w:pStyle w:val="Normaltindrag"/>
      </w:pPr>
      <w:r w:rsidRPr="00A46AA4">
        <w:t>Verkligheten visar att kvinnor och flickor betalar ett mycket högt pris i väpnade konflikter och att kvinnor ska sättas i centrum för FN:s fredsbev</w:t>
      </w:r>
      <w:r w:rsidRPr="00A46AA4">
        <w:t>a</w:t>
      </w:r>
      <w:r w:rsidRPr="00A46AA4">
        <w:t>rande aktiviteter. Systematiska våldtäkter är idag en krigföringsmetod. Satt i system utnyttjar man kvinnors särskilda utsatthet under kriget, för att etniskt rensa områden, och förnedra individen. Den har en långtgående verkan på samhället och dess återuppbyggnad. Hur läker man såren i ett samhälle där flickor och kvinnor kränkts i sitt människovärde och är både fysiskt och ps</w:t>
      </w:r>
      <w:r w:rsidRPr="00A46AA4">
        <w:t>y</w:t>
      </w:r>
      <w:r w:rsidRPr="00A46AA4">
        <w:t>kiskt märkta för livet av sina upplevelser? Hur påverkar det samhällen där pojkar växer upp med minnen av när de tvingats se på nä</w:t>
      </w:r>
      <w:r w:rsidRPr="00A46AA4">
        <w:t>r våldtäkterna utförts på deras syskon och mamma? Inte sällan förskjuts de våldtagna kvinnorna av sina familjer, särskilt om de blivit gravida av sina förgripare.</w:t>
      </w:r>
    </w:p>
    <w:p w:rsidR="00813B00" w:rsidRPr="00A46AA4" w:rsidRDefault="00813B00">
      <w:pPr>
        <w:pStyle w:val="Normaltindrag"/>
      </w:pPr>
      <w:r w:rsidRPr="00A46AA4">
        <w:t>Att kvinnor ges lika möjligheter att delta i arbetet med att förebygga, ha</w:t>
      </w:r>
      <w:r w:rsidRPr="00A46AA4">
        <w:t>n</w:t>
      </w:r>
      <w:r w:rsidRPr="00A46AA4">
        <w:t xml:space="preserve">tera och lösa konflikter är en viktig fråga för demokrati, jämställdhet och utveckling. Det är inte möjligt att skapa fredliga samhällen, en fredlig värld, </w:t>
      </w:r>
      <w:r w:rsidRPr="00A46AA4">
        <w:lastRenderedPageBreak/>
        <w:t>utan att kvinnor deltar som aktörer för fred och säkerhet. Det är helt nödvä</w:t>
      </w:r>
      <w:r w:rsidRPr="00A46AA4">
        <w:t>n</w:t>
      </w:r>
      <w:r w:rsidRPr="00A46AA4">
        <w:t>digt att kvinnor finns med i det fredsskapande arbetet, dvs. beslutsprocessen, fredsförhandlingar, nödhjälpsarbete, upprättande av flyktingläger.</w:t>
      </w:r>
    </w:p>
    <w:p w:rsidR="00813B00" w:rsidRPr="00A46AA4" w:rsidRDefault="00813B00">
      <w:pPr>
        <w:pStyle w:val="Normaltindrag"/>
      </w:pPr>
      <w:r w:rsidRPr="00A46AA4">
        <w:t>Kvinnor måste i ökad utsträckning delta på alla beslutsnivåer i nationella, regionala och internationella institutioner och mekanism</w:t>
      </w:r>
      <w:r w:rsidRPr="00A46AA4">
        <w:t xml:space="preserve">er för förebyggande, hantering och lösning av konflikter. </w:t>
      </w:r>
    </w:p>
    <w:p w:rsidR="00813B00" w:rsidRPr="00A46AA4" w:rsidRDefault="00813B00">
      <w:pPr>
        <w:pStyle w:val="Normaltindrag"/>
      </w:pPr>
      <w:r w:rsidRPr="00A46AA4">
        <w:t>För att resolution 1325:s mål skall uppnås krävs agerande från många håll, det internationella samfundet, regeringar och enskilda organisationer.</w:t>
      </w:r>
    </w:p>
    <w:p w:rsidR="00813B00" w:rsidRPr="00A46AA4" w:rsidRDefault="00813B00">
      <w:pPr>
        <w:pStyle w:val="Normaltindrag"/>
      </w:pPr>
      <w:r w:rsidRPr="00A46AA4">
        <w:t>Sverige bör upprätta en nationell handlingsplan för genomförandet av res</w:t>
      </w:r>
      <w:r w:rsidRPr="00A46AA4">
        <w:t>o</w:t>
      </w:r>
      <w:r w:rsidRPr="00A46AA4">
        <w:t>lution 1325 i Sverige. Därtill behövs utbildning om resolutionen i ett flertal berörda myndigheter, inom universitet och högskolor och inom alla delar av lärarutbildningen. Även fortbildningsinsatser för verksamma lärare är nö</w:t>
      </w:r>
      <w:r w:rsidRPr="00A46AA4">
        <w:t>d</w:t>
      </w:r>
      <w:r w:rsidRPr="00A46AA4">
        <w:t>vändiga. Sverige har stor trovärdighet i demokrati- och människorättsfrågor och bör vara ett föregångsland vad gäller resolution 1325 för att kunna agera kraftfullt i internationella 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6AA4">
        <w:trPr>
          <w:cantSplit/>
        </w:trPr>
        <w:tc>
          <w:tcPr>
            <w:tcW w:w="3046" w:type="dxa"/>
          </w:tcPr>
          <w:p w:rsidR="00813B00" w:rsidRPr="00A46AA4" w:rsidRDefault="00813B00">
            <w:pPr>
              <w:pStyle w:val="UnderskriftDatum"/>
              <w:spacing w:before="240"/>
            </w:pPr>
            <w:r w:rsidRPr="00A46AA4">
              <w:t>Stockholm den 2 oktober 2007</w:t>
            </w:r>
          </w:p>
        </w:tc>
        <w:tc>
          <w:tcPr>
            <w:tcW w:w="3047" w:type="dxa"/>
          </w:tcPr>
          <w:p w:rsidR="00813B00" w:rsidRPr="00A46AA4" w:rsidRDefault="00813B00">
            <w:pPr>
              <w:pStyle w:val="Underskrifter"/>
              <w:spacing w:before="240"/>
            </w:pPr>
          </w:p>
        </w:tc>
      </w:tr>
      <w:tr w:rsidR="00000000" w:rsidRPr="00A46AA4">
        <w:trPr>
          <w:cantSplit/>
        </w:trPr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  <w:r w:rsidRPr="00A46AA4">
              <w:t>Anne Ludvigsson (s)</w:t>
            </w:r>
          </w:p>
        </w:tc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</w:p>
        </w:tc>
      </w:tr>
      <w:tr w:rsidR="00000000" w:rsidRPr="00A46AA4">
        <w:trPr>
          <w:cantSplit/>
        </w:trPr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  <w:r w:rsidRPr="00A46AA4">
              <w:t>Hillevi Larsson (s)</w:t>
            </w:r>
          </w:p>
        </w:tc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  <w:r w:rsidRPr="00A46AA4">
              <w:t>Marie Nordén (s)</w:t>
            </w:r>
          </w:p>
        </w:tc>
      </w:tr>
      <w:tr w:rsidR="00000000" w:rsidRPr="00A46AA4">
        <w:trPr>
          <w:cantSplit/>
        </w:trPr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  <w:r w:rsidRPr="00A46AA4">
              <w:t>Carina Ohlsson (s)</w:t>
            </w:r>
          </w:p>
        </w:tc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  <w:r w:rsidRPr="00A46AA4">
              <w:t>Carina Adolfsson Elgestam (s)</w:t>
            </w:r>
          </w:p>
        </w:tc>
      </w:tr>
      <w:tr w:rsidR="00000000" w:rsidRPr="00A46AA4">
        <w:trPr>
          <w:cantSplit/>
        </w:trPr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  <w:r w:rsidRPr="00A46AA4">
              <w:t>Christina Oskarsson (s)</w:t>
            </w:r>
          </w:p>
        </w:tc>
        <w:tc>
          <w:tcPr>
            <w:tcW w:w="3046" w:type="dxa"/>
          </w:tcPr>
          <w:p w:rsidR="00813B00" w:rsidRPr="00A46AA4" w:rsidRDefault="00813B00">
            <w:pPr>
              <w:pStyle w:val="Underskrifter"/>
            </w:pPr>
          </w:p>
        </w:tc>
      </w:tr>
    </w:tbl>
    <w:p w:rsidR="00813B00" w:rsidRPr="00A46AA4" w:rsidRDefault="00813B00">
      <w:pPr>
        <w:pStyle w:val="Normaltindrag"/>
      </w:pPr>
    </w:p>
    <w:sectPr w:rsidR="00813B00" w:rsidRPr="00A4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B00" w:rsidRPr="00A46AA4" w:rsidRDefault="00813B00">
      <w:r w:rsidRPr="00A46AA4">
        <w:separator/>
      </w:r>
    </w:p>
  </w:endnote>
  <w:endnote w:type="continuationSeparator" w:id="0">
    <w:p w:rsidR="00813B00" w:rsidRPr="00A46AA4" w:rsidRDefault="00813B00">
      <w:r w:rsidRPr="00A46A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B00" w:rsidRPr="00A46AA4" w:rsidRDefault="00A46AA4">
    <w:pPr>
      <w:pStyle w:val="Sidfot"/>
    </w:pPr>
    <w:r w:rsidRPr="00A46A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7637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00" w:rsidRDefault="00813B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3B00" w:rsidRDefault="00813B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B00" w:rsidRPr="00A46AA4" w:rsidRDefault="00A46AA4">
    <w:pPr>
      <w:pStyle w:val="Sidfot"/>
    </w:pPr>
    <w:r w:rsidRPr="00A46A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1612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00" w:rsidRDefault="00813B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3B00" w:rsidRDefault="00813B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B00" w:rsidRPr="00A46AA4" w:rsidRDefault="00A46AA4">
    <w:pPr>
      <w:pStyle w:val="Sidfot"/>
    </w:pPr>
    <w:r w:rsidRPr="00A46A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778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00" w:rsidRDefault="00813B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3B00" w:rsidRDefault="00813B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B00" w:rsidRPr="00A46AA4" w:rsidRDefault="00813B00">
      <w:r w:rsidRPr="00A46AA4">
        <w:separator/>
      </w:r>
    </w:p>
  </w:footnote>
  <w:footnote w:type="continuationSeparator" w:id="0">
    <w:p w:rsidR="00813B00" w:rsidRPr="00A46AA4" w:rsidRDefault="00813B00">
      <w:r w:rsidRPr="00A46A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B00" w:rsidRPr="00A46AA4" w:rsidRDefault="00A46AA4">
    <w:pPr>
      <w:pStyle w:val="Sidhuvud"/>
    </w:pPr>
    <w:r w:rsidRPr="00A46A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46400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00" w:rsidRDefault="00813B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3B00" w:rsidRDefault="00813B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B00" w:rsidRPr="00A46AA4" w:rsidRDefault="00A46AA4">
    <w:pPr>
      <w:pStyle w:val="Sidhuvud"/>
    </w:pPr>
    <w:r w:rsidRPr="00A46A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3324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00" w:rsidRDefault="00813B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3B00" w:rsidRDefault="00813B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B00" w:rsidRPr="00A46AA4" w:rsidRDefault="00813B00">
    <w:pPr>
      <w:pStyle w:val="FSHNormal"/>
      <w:tabs>
        <w:tab w:val="right" w:pos="5840"/>
      </w:tabs>
    </w:pPr>
    <w:r w:rsidRPr="00A46AA4">
      <w:br/>
    </w:r>
    <w:r w:rsidRPr="00A46AA4">
      <w:fldChar w:fldCharType="begin" w:fldLock="1"/>
    </w:r>
    <w:r w:rsidRPr="00A46AA4">
      <w:instrText xml:space="preserve"> DOCPROPERTY</w:instrText>
    </w:r>
    <w:r w:rsidRPr="00A46AA4">
      <w:rPr>
        <w:sz w:val="18"/>
      </w:rPr>
      <w:instrText xml:space="preserve"> "YearUser" *\charformat </w:instrText>
    </w:r>
    <w:r w:rsidRPr="00A46AA4">
      <w:fldChar w:fldCharType="separate"/>
    </w:r>
    <w:r w:rsidRPr="00A46AA4">
      <w:t>2007/08</w:t>
    </w:r>
    <w:r w:rsidRPr="00A46AA4">
      <w:fldChar w:fldCharType="end"/>
    </w:r>
    <w:r w:rsidRPr="00A46AA4">
      <w:t xml:space="preserve"> </w:t>
    </w:r>
    <w:r w:rsidRPr="00A46AA4">
      <w:tab/>
      <w:t xml:space="preserve">mnr: </w:t>
    </w:r>
    <w:r w:rsidRPr="00A46AA4">
      <w:fldChar w:fldCharType="begin" w:fldLock="1"/>
    </w:r>
    <w:r w:rsidRPr="00A46AA4">
      <w:instrText xml:space="preserve"> DOCPROPERTY</w:instrText>
    </w:r>
    <w:r w:rsidRPr="00A46AA4">
      <w:rPr>
        <w:sz w:val="18"/>
      </w:rPr>
      <w:instrText xml:space="preserve"> "Motionsnummer" *\charformat </w:instrText>
    </w:r>
    <w:r w:rsidRPr="00A46AA4">
      <w:fldChar w:fldCharType="separate"/>
    </w:r>
    <w:r w:rsidRPr="00A46AA4">
      <w:t>U263</w:t>
    </w:r>
    <w:r w:rsidRPr="00A46AA4">
      <w:fldChar w:fldCharType="end"/>
    </w:r>
    <w:r w:rsidRPr="00A46AA4">
      <w:br/>
    </w:r>
    <w:r w:rsidRPr="00A46AA4">
      <w:fldChar w:fldCharType="begin" w:fldLock="1"/>
    </w:r>
    <w:r w:rsidRPr="00A46AA4">
      <w:instrText xml:space="preserve"> DOCPROPERTY</w:instrText>
    </w:r>
    <w:r w:rsidRPr="00A46AA4">
      <w:rPr>
        <w:sz w:val="18"/>
      </w:rPr>
      <w:instrText xml:space="preserve"> "Samling" *\charformat </w:instrText>
    </w:r>
    <w:r w:rsidRPr="00A46AA4">
      <w:fldChar w:fldCharType="end"/>
    </w:r>
    <w:r w:rsidRPr="00A46AA4">
      <w:tab/>
      <w:t xml:space="preserve">pnr: </w:t>
    </w:r>
    <w:r w:rsidRPr="00A46AA4">
      <w:fldChar w:fldCharType="begin" w:fldLock="1"/>
    </w:r>
    <w:r w:rsidRPr="00A46AA4">
      <w:instrText xml:space="preserve"> DOCPROPERTY</w:instrText>
    </w:r>
    <w:r w:rsidRPr="00A46AA4">
      <w:rPr>
        <w:sz w:val="18"/>
      </w:rPr>
      <w:instrText xml:space="preserve"> "Partinummer" *\charformat </w:instrText>
    </w:r>
    <w:r w:rsidRPr="00A46AA4">
      <w:fldChar w:fldCharType="separate"/>
    </w:r>
    <w:r w:rsidRPr="00A46AA4">
      <w:t>s67033</w:t>
    </w:r>
    <w:r w:rsidRPr="00A46AA4">
      <w:fldChar w:fldCharType="end"/>
    </w:r>
  </w:p>
  <w:p w:rsidR="00813B00" w:rsidRPr="00A46AA4" w:rsidRDefault="00813B00">
    <w:pPr>
      <w:pStyle w:val="FSHRub1"/>
    </w:pPr>
    <w:r w:rsidRPr="00A46AA4">
      <w:t>Motion till riksdagen</w:t>
    </w:r>
    <w:r w:rsidRPr="00A46AA4">
      <w:br/>
    </w:r>
    <w:r w:rsidRPr="00A46AA4">
      <w:fldChar w:fldCharType="begin" w:fldLock="1"/>
    </w:r>
    <w:r w:rsidRPr="00A46AA4">
      <w:instrText xml:space="preserve"> DOCPROPERTY "YearUser" *\charformat </w:instrText>
    </w:r>
    <w:r w:rsidRPr="00A46AA4">
      <w:fldChar w:fldCharType="separate"/>
    </w:r>
    <w:r w:rsidRPr="00A46AA4">
      <w:t>2007/08</w:t>
    </w:r>
    <w:r w:rsidRPr="00A46AA4">
      <w:fldChar w:fldCharType="end"/>
    </w:r>
    <w:r w:rsidRPr="00A46AA4">
      <w:t>:</w:t>
    </w:r>
    <w:r w:rsidRPr="00A46AA4">
      <w:fldChar w:fldCharType="begin" w:fldLock="1"/>
    </w:r>
    <w:r w:rsidRPr="00A46AA4">
      <w:instrText xml:space="preserve"> DOCPROPERTY "Motionsnummer" *\charformat </w:instrText>
    </w:r>
    <w:r w:rsidRPr="00A46AA4">
      <w:fldChar w:fldCharType="separate"/>
    </w:r>
    <w:r w:rsidRPr="00A46AA4">
      <w:t>U263</w:t>
    </w:r>
    <w:r w:rsidRPr="00A46AA4">
      <w:fldChar w:fldCharType="end"/>
    </w:r>
  </w:p>
  <w:p w:rsidR="00813B00" w:rsidRPr="00A46AA4" w:rsidRDefault="00813B00">
    <w:pPr>
      <w:pStyle w:val="FSHNormalS5"/>
    </w:pPr>
    <w:r w:rsidRPr="00A46AA4">
      <w:fldChar w:fldCharType="begin" w:fldLock="1"/>
    </w:r>
    <w:r w:rsidRPr="00A46AA4">
      <w:instrText xml:space="preserve"> DOCPROPERTY "MotionarText" *\charformat </w:instrText>
    </w:r>
    <w:r w:rsidRPr="00A46AA4">
      <w:fldChar w:fldCharType="separate"/>
    </w:r>
    <w:r w:rsidRPr="00A46AA4">
      <w:t>av Anne Ludvigsson m.fl. (s)</w:t>
    </w:r>
    <w:r w:rsidRPr="00A46AA4">
      <w:fldChar w:fldCharType="end"/>
    </w:r>
    <w:r w:rsidRPr="00A46AA4">
      <w:br/>
    </w:r>
    <w:r w:rsidRPr="00A46AA4">
      <w:fldChar w:fldCharType="begin" w:fldLock="1"/>
    </w:r>
    <w:r w:rsidRPr="00A46AA4">
      <w:instrText xml:space="preserve"> DOCPROPERTY "SvarFrasKort" *\charformat </w:instrText>
    </w:r>
    <w:r w:rsidRPr="00A46AA4">
      <w:fldChar w:fldCharType="end"/>
    </w:r>
  </w:p>
  <w:p w:rsidR="00813B00" w:rsidRPr="00A46AA4" w:rsidRDefault="00813B00">
    <w:pPr>
      <w:pStyle w:val="FSHTitel"/>
    </w:pPr>
    <w:r w:rsidRPr="00A46AA4">
      <w:fldChar w:fldCharType="begin" w:fldLock="1"/>
    </w:r>
    <w:r w:rsidRPr="00A46AA4">
      <w:instrText xml:space="preserve"> DOCPROPERTY</w:instrText>
    </w:r>
    <w:r w:rsidRPr="00A46AA4">
      <w:rPr>
        <w:sz w:val="18"/>
      </w:rPr>
      <w:instrText xml:space="preserve"> "RubrikSvar" *\charformat </w:instrText>
    </w:r>
    <w:r w:rsidRPr="00A46AA4">
      <w:fldChar w:fldCharType="separate"/>
    </w:r>
    <w:r w:rsidRPr="00A46AA4">
      <w:t>Handlingsplan och utbildning om FN:s resolution 1325</w:t>
    </w:r>
    <w:r w:rsidRPr="00A46AA4">
      <w:fldChar w:fldCharType="end"/>
    </w:r>
  </w:p>
  <w:p w:rsidR="00813B00" w:rsidRPr="00A46AA4" w:rsidRDefault="00813B00">
    <w:pPr>
      <w:pStyle w:val="Normal00"/>
    </w:pPr>
  </w:p>
  <w:p w:rsidR="00813B00" w:rsidRPr="00A46AA4" w:rsidRDefault="00813B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9F74D4D"/>
    <w:multiLevelType w:val="hybridMultilevel"/>
    <w:tmpl w:val="5344AD50"/>
    <w:lvl w:ilvl="0" w:tplc="A3045CC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7306921">
    <w:abstractNumId w:val="8"/>
  </w:num>
  <w:num w:numId="2" w16cid:durableId="1650673658">
    <w:abstractNumId w:val="9"/>
  </w:num>
  <w:num w:numId="3" w16cid:durableId="1920406563">
    <w:abstractNumId w:val="8"/>
  </w:num>
  <w:num w:numId="4" w16cid:durableId="1196121577">
    <w:abstractNumId w:val="9"/>
  </w:num>
  <w:num w:numId="5" w16cid:durableId="1912034723">
    <w:abstractNumId w:val="14"/>
  </w:num>
  <w:num w:numId="6" w16cid:durableId="563294043">
    <w:abstractNumId w:val="10"/>
  </w:num>
  <w:num w:numId="7" w16cid:durableId="2116822638">
    <w:abstractNumId w:val="11"/>
  </w:num>
  <w:num w:numId="8" w16cid:durableId="22483413">
    <w:abstractNumId w:val="12"/>
  </w:num>
  <w:num w:numId="9" w16cid:durableId="1485123650">
    <w:abstractNumId w:val="8"/>
  </w:num>
  <w:num w:numId="10" w16cid:durableId="341129630">
    <w:abstractNumId w:val="3"/>
  </w:num>
  <w:num w:numId="11" w16cid:durableId="695237463">
    <w:abstractNumId w:val="2"/>
  </w:num>
  <w:num w:numId="12" w16cid:durableId="400181159">
    <w:abstractNumId w:val="1"/>
  </w:num>
  <w:num w:numId="13" w16cid:durableId="374307214">
    <w:abstractNumId w:val="0"/>
  </w:num>
  <w:num w:numId="14" w16cid:durableId="368264560">
    <w:abstractNumId w:val="9"/>
  </w:num>
  <w:num w:numId="15" w16cid:durableId="461583256">
    <w:abstractNumId w:val="7"/>
  </w:num>
  <w:num w:numId="16" w16cid:durableId="397826712">
    <w:abstractNumId w:val="6"/>
  </w:num>
  <w:num w:numId="17" w16cid:durableId="1151291213">
    <w:abstractNumId w:val="5"/>
  </w:num>
  <w:num w:numId="18" w16cid:durableId="208566412">
    <w:abstractNumId w:val="4"/>
  </w:num>
  <w:num w:numId="19" w16cid:durableId="15975224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DB82D905-263E-4C55-93B6-6AC7FE0106EC},{CED91A7D-EA0F-4112-80B0-804585E3EC7B},{CD85B743-97BA-480E-AD21-5623D019C5CE},{9911A249-5F34-4F66-8E06-5194917FEC0D},{B5A71645-7CE9-4CF2-9B0D-B8EF37E8CE0F},{FCBB1D1D-DA71-44FB-8C92-3111F9EDC77F}"/>
  </w:docVars>
  <w:rsids>
    <w:rsidRoot w:val="0031063A"/>
    <w:rsid w:val="0031063A"/>
    <w:rsid w:val="00813B00"/>
    <w:rsid w:val="00A4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B785B1-52AD-42B3-8AA6-91884EE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2469</Characters>
  <Application>Microsoft Office Word</Application>
  <DocSecurity>4</DocSecurity>
  <Lines>51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s67033</vt:lpstr>
    </vt:vector>
  </TitlesOfParts>
  <Company>Riksdagen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s67033</dc:title>
  <dc:subject>s67033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2007-12-05T10:29:00Z</cp:lastPrinted>
  <dcterms:created xsi:type="dcterms:W3CDTF">2025-12-17T10:19:00Z</dcterms:created>
  <dcterms:modified xsi:type="dcterms:W3CDTF">2025-12-17T10:19:00Z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Handlingsplan och utbildning om FN:s resolution 1325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Handlingsplan och utbildning om FN:s resolution 1325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(s)\Larsson, Hillevi (s)\Nordén, Marie (s)\Ohlsson, Carina (s)\Adolfsson Elgestam, Carina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Hillevi Larsson (s), Marie Nordén (s), Carina Ohlsson (s), Carina Adolfsson Elgestam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20072008000000000115000670330069</vt:lpwstr>
  </property>
  <property fmtid="{D5CDD505-2E9C-101B-9397-08002B2CF9AE}" pid="47" name="datum">
    <vt:lpwstr>071002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20072008000000000115000670330069</vt:lpwstr>
  </property>
  <property fmtid="{D5CDD505-2E9C-101B-9397-08002B2CF9AE}" pid="50" name="nummer">
    <vt:lpwstr>263</vt:lpwstr>
  </property>
  <property fmtid="{D5CDD505-2E9C-101B-9397-08002B2CF9AE}" pid="51" name="utskottsbeteckning">
    <vt:lpwstr>U</vt:lpwstr>
  </property>
  <property fmtid="{D5CDD505-2E9C-101B-9397-08002B2CF9AE}" pid="52" name="GlobalUID">
    <vt:lpwstr>{6652CA38-44BA-4209-9B9E-0F308D052FE6}</vt:lpwstr>
  </property>
  <property fmtid="{D5CDD505-2E9C-101B-9397-08002B2CF9AE}" pid="53" name="Överföringar">
    <vt:i4>0</vt:i4>
  </property>
  <property fmtid="{D5CDD505-2E9C-101B-9397-08002B2CF9AE}" pid="54" name="Checksum">
    <vt:lpwstr>*1015062421884*</vt:lpwstr>
  </property>
  <property fmtid="{D5CDD505-2E9C-101B-9397-08002B2CF9AE}" pid="55" name="skuggnummer">
    <vt:lpwstr>1225</vt:lpwstr>
  </property>
  <property fmtid="{D5CDD505-2E9C-101B-9397-08002B2CF9AE}" pid="56" name="urixVersion">
    <vt:lpwstr>3.2.0.8</vt:lpwstr>
  </property>
  <property fmtid="{D5CDD505-2E9C-101B-9397-08002B2CF9AE}" pid="57" name="urixOrigin">
    <vt:lpwstr>071205 11:29:22.340</vt:lpwstr>
  </property>
  <property fmtid="{D5CDD505-2E9C-101B-9397-08002B2CF9AE}" pid="58" name="urixGuid">
    <vt:lpwstr>{26C4092D-6036-45F8-85C8-8BB72FAE6C3E}</vt:lpwstr>
  </property>
</Properties>
</file>