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70E1A" w:rsidTr="0090017D">
        <w:tblPrEx>
          <w:tblCellMar>
            <w:top w:w="0" w:type="dxa"/>
            <w:bottom w:w="0" w:type="dxa"/>
          </w:tblCellMar>
        </w:tblPrEx>
        <w:tc>
          <w:tcPr>
            <w:tcW w:w="2268" w:type="dxa"/>
          </w:tcPr>
          <w:p w:rsidR="006E4E11" w:rsidRPr="00E70E1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70E1A" w:rsidRDefault="006E4E11" w:rsidP="007242A3">
            <w:pPr>
              <w:framePr w:w="5035" w:h="1644" w:wrap="notBeside" w:vAnchor="page" w:hAnchor="page" w:x="6573" w:y="721"/>
              <w:rPr>
                <w:rFonts w:ascii="TradeGothic" w:hAnsi="TradeGothic"/>
                <w:i/>
                <w:sz w:val="18"/>
              </w:rPr>
            </w:pPr>
          </w:p>
        </w:tc>
      </w:tr>
      <w:tr w:rsidR="0090017D" w:rsidRPr="00E70E1A" w:rsidTr="0090017D">
        <w:tblPrEx>
          <w:tblCellMar>
            <w:top w:w="0" w:type="dxa"/>
            <w:bottom w:w="0" w:type="dxa"/>
          </w:tblCellMar>
        </w:tblPrEx>
        <w:tc>
          <w:tcPr>
            <w:tcW w:w="5267" w:type="dxa"/>
            <w:gridSpan w:val="3"/>
          </w:tcPr>
          <w:p w:rsidR="0090017D" w:rsidRPr="00E70E1A" w:rsidRDefault="0090017D" w:rsidP="007242A3">
            <w:pPr>
              <w:framePr w:w="5035" w:h="1644" w:wrap="notBeside" w:vAnchor="page" w:hAnchor="page" w:x="6573" w:y="721"/>
              <w:rPr>
                <w:rFonts w:ascii="TradeGothic" w:hAnsi="TradeGothic"/>
                <w:b/>
                <w:sz w:val="22"/>
              </w:rPr>
            </w:pPr>
            <w:r w:rsidRPr="00E70E1A">
              <w:rPr>
                <w:rFonts w:ascii="TradeGothic" w:hAnsi="TradeGothic"/>
                <w:b/>
                <w:sz w:val="22"/>
              </w:rPr>
              <w:t>Kommenterad dagordning</w:t>
            </w:r>
          </w:p>
        </w:tc>
      </w:tr>
      <w:tr w:rsidR="006E4E11" w:rsidRPr="00E70E1A" w:rsidTr="0090017D">
        <w:tblPrEx>
          <w:tblCellMar>
            <w:top w:w="0" w:type="dxa"/>
            <w:bottom w:w="0" w:type="dxa"/>
          </w:tblCellMar>
        </w:tblPrEx>
        <w:tc>
          <w:tcPr>
            <w:tcW w:w="3402" w:type="dxa"/>
            <w:gridSpan w:val="2"/>
          </w:tcPr>
          <w:p w:rsidR="006E4E11" w:rsidRPr="00E70E1A" w:rsidRDefault="0090017D" w:rsidP="007242A3">
            <w:pPr>
              <w:framePr w:w="5035" w:h="1644" w:wrap="notBeside" w:vAnchor="page" w:hAnchor="page" w:x="6573" w:y="721"/>
              <w:rPr>
                <w:rFonts w:ascii="TradeGothic" w:hAnsi="TradeGothic"/>
                <w:b/>
                <w:sz w:val="22"/>
              </w:rPr>
            </w:pPr>
            <w:r w:rsidRPr="00E70E1A">
              <w:rPr>
                <w:rFonts w:ascii="TradeGothic" w:hAnsi="TradeGothic"/>
                <w:b/>
                <w:sz w:val="22"/>
              </w:rPr>
              <w:t>rådet</w:t>
            </w:r>
          </w:p>
        </w:tc>
        <w:tc>
          <w:tcPr>
            <w:tcW w:w="1865" w:type="dxa"/>
          </w:tcPr>
          <w:p w:rsidR="006E4E11" w:rsidRPr="00E70E1A" w:rsidRDefault="006E4E11" w:rsidP="007242A3">
            <w:pPr>
              <w:framePr w:w="5035" w:h="1644" w:wrap="notBeside" w:vAnchor="page" w:hAnchor="page" w:x="6573" w:y="721"/>
            </w:pPr>
          </w:p>
        </w:tc>
      </w:tr>
      <w:tr w:rsidR="006E4E11" w:rsidRPr="00E70E1A" w:rsidTr="0090017D">
        <w:tblPrEx>
          <w:tblCellMar>
            <w:top w:w="0" w:type="dxa"/>
            <w:bottom w:w="0" w:type="dxa"/>
          </w:tblCellMar>
        </w:tblPrEx>
        <w:tc>
          <w:tcPr>
            <w:tcW w:w="2268" w:type="dxa"/>
          </w:tcPr>
          <w:p w:rsidR="006E4E11" w:rsidRPr="00E70E1A" w:rsidRDefault="0090017D" w:rsidP="007242A3">
            <w:pPr>
              <w:framePr w:w="5035" w:h="1644" w:wrap="notBeside" w:vAnchor="page" w:hAnchor="page" w:x="6573" w:y="721"/>
            </w:pPr>
            <w:r w:rsidRPr="00E70E1A">
              <w:t>2011-05-12</w:t>
            </w:r>
          </w:p>
        </w:tc>
        <w:tc>
          <w:tcPr>
            <w:tcW w:w="2999" w:type="dxa"/>
            <w:gridSpan w:val="2"/>
          </w:tcPr>
          <w:p w:rsidR="006E4E11" w:rsidRPr="00E70E1A" w:rsidRDefault="006E4E11" w:rsidP="007242A3">
            <w:pPr>
              <w:framePr w:w="5035" w:h="1644" w:wrap="notBeside" w:vAnchor="page" w:hAnchor="page" w:x="6573" w:y="721"/>
              <w:rPr>
                <w:sz w:val="20"/>
              </w:rPr>
            </w:pPr>
          </w:p>
        </w:tc>
      </w:tr>
      <w:tr w:rsidR="006E4E11" w:rsidRPr="00E70E1A" w:rsidTr="0090017D">
        <w:tblPrEx>
          <w:tblCellMar>
            <w:top w:w="0" w:type="dxa"/>
            <w:bottom w:w="0" w:type="dxa"/>
          </w:tblCellMar>
        </w:tblPrEx>
        <w:tc>
          <w:tcPr>
            <w:tcW w:w="2268" w:type="dxa"/>
          </w:tcPr>
          <w:p w:rsidR="006E4E11" w:rsidRPr="00E70E1A" w:rsidRDefault="006E4E11" w:rsidP="007242A3">
            <w:pPr>
              <w:framePr w:w="5035" w:h="1644" w:wrap="notBeside" w:vAnchor="page" w:hAnchor="page" w:x="6573" w:y="721"/>
            </w:pPr>
          </w:p>
        </w:tc>
        <w:tc>
          <w:tcPr>
            <w:tcW w:w="2999" w:type="dxa"/>
            <w:gridSpan w:val="2"/>
          </w:tcPr>
          <w:p w:rsidR="006E4E11" w:rsidRPr="00E70E1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70E1A">
        <w:tblPrEx>
          <w:tblCellMar>
            <w:top w:w="0" w:type="dxa"/>
            <w:bottom w:w="0" w:type="dxa"/>
          </w:tblCellMar>
        </w:tblPrEx>
        <w:trPr>
          <w:trHeight w:val="284"/>
        </w:trPr>
        <w:tc>
          <w:tcPr>
            <w:tcW w:w="4911" w:type="dxa"/>
          </w:tcPr>
          <w:p w:rsidR="006E4E11" w:rsidRPr="00E70E1A" w:rsidRDefault="0090017D">
            <w:pPr>
              <w:pStyle w:val="Avsndare"/>
              <w:framePr w:h="2483" w:wrap="notBeside" w:x="1504"/>
              <w:rPr>
                <w:b/>
                <w:i w:val="0"/>
                <w:sz w:val="22"/>
              </w:rPr>
            </w:pPr>
            <w:r w:rsidRPr="00E70E1A">
              <w:rPr>
                <w:b/>
                <w:i w:val="0"/>
                <w:sz w:val="22"/>
              </w:rPr>
              <w:t>Näringsdepartementet</w:t>
            </w:r>
          </w:p>
        </w:tc>
      </w:tr>
      <w:tr w:rsidR="006E4E11" w:rsidRPr="00E70E1A">
        <w:tblPrEx>
          <w:tblCellMar>
            <w:top w:w="0" w:type="dxa"/>
            <w:bottom w:w="0" w:type="dxa"/>
          </w:tblCellMar>
        </w:tblPrEx>
        <w:trPr>
          <w:trHeight w:val="284"/>
        </w:trPr>
        <w:tc>
          <w:tcPr>
            <w:tcW w:w="4911" w:type="dxa"/>
          </w:tcPr>
          <w:p w:rsidR="006E4E11" w:rsidRPr="00E70E1A" w:rsidRDefault="006E4E11">
            <w:pPr>
              <w:pStyle w:val="Avsndare"/>
              <w:framePr w:h="2483" w:wrap="notBeside" w:x="1504"/>
              <w:rPr>
                <w:bCs/>
                <w:iCs/>
              </w:rPr>
            </w:pPr>
          </w:p>
        </w:tc>
      </w:tr>
      <w:tr w:rsidR="006E4E11" w:rsidRPr="00E70E1A">
        <w:tblPrEx>
          <w:tblCellMar>
            <w:top w:w="0" w:type="dxa"/>
            <w:bottom w:w="0" w:type="dxa"/>
          </w:tblCellMar>
        </w:tblPrEx>
        <w:trPr>
          <w:trHeight w:val="284"/>
        </w:trPr>
        <w:tc>
          <w:tcPr>
            <w:tcW w:w="4911" w:type="dxa"/>
          </w:tcPr>
          <w:p w:rsidR="006E4E11" w:rsidRPr="00E70E1A" w:rsidRDefault="0090017D">
            <w:pPr>
              <w:pStyle w:val="Avsndare"/>
              <w:framePr w:h="2483" w:wrap="notBeside" w:x="1504"/>
              <w:rPr>
                <w:bCs/>
                <w:iCs/>
              </w:rPr>
            </w:pPr>
            <w:r w:rsidRPr="00E70E1A">
              <w:rPr>
                <w:bCs/>
                <w:iCs/>
              </w:rPr>
              <w:t>Internationella sekretariatet</w:t>
            </w:r>
          </w:p>
        </w:tc>
      </w:tr>
      <w:tr w:rsidR="006E4E11" w:rsidRPr="00E70E1A">
        <w:tblPrEx>
          <w:tblCellMar>
            <w:top w:w="0" w:type="dxa"/>
            <w:bottom w:w="0" w:type="dxa"/>
          </w:tblCellMar>
        </w:tblPrEx>
        <w:trPr>
          <w:trHeight w:val="284"/>
        </w:trPr>
        <w:tc>
          <w:tcPr>
            <w:tcW w:w="4911" w:type="dxa"/>
          </w:tcPr>
          <w:p w:rsidR="006E4E11" w:rsidRPr="00E70E1A" w:rsidRDefault="006E4E11">
            <w:pPr>
              <w:pStyle w:val="Avsndare"/>
              <w:framePr w:h="2483" w:wrap="notBeside" w:x="1504"/>
              <w:rPr>
                <w:bCs/>
                <w:iCs/>
              </w:rPr>
            </w:pPr>
          </w:p>
        </w:tc>
      </w:tr>
      <w:tr w:rsidR="006E4E11" w:rsidRPr="00E70E1A">
        <w:tblPrEx>
          <w:tblCellMar>
            <w:top w:w="0" w:type="dxa"/>
            <w:bottom w:w="0" w:type="dxa"/>
          </w:tblCellMar>
        </w:tblPrEx>
        <w:trPr>
          <w:trHeight w:val="284"/>
        </w:trPr>
        <w:tc>
          <w:tcPr>
            <w:tcW w:w="4911" w:type="dxa"/>
          </w:tcPr>
          <w:p w:rsidR="006E4E11" w:rsidRPr="00E70E1A" w:rsidRDefault="006E4E11">
            <w:pPr>
              <w:pStyle w:val="Avsndare"/>
              <w:framePr w:h="2483" w:wrap="notBeside" w:x="1504"/>
              <w:rPr>
                <w:bCs/>
                <w:iCs/>
              </w:rPr>
            </w:pPr>
          </w:p>
        </w:tc>
      </w:tr>
      <w:tr w:rsidR="006E4E11" w:rsidRPr="00E70E1A">
        <w:tblPrEx>
          <w:tblCellMar>
            <w:top w:w="0" w:type="dxa"/>
            <w:bottom w:w="0" w:type="dxa"/>
          </w:tblCellMar>
        </w:tblPrEx>
        <w:trPr>
          <w:trHeight w:val="284"/>
        </w:trPr>
        <w:tc>
          <w:tcPr>
            <w:tcW w:w="4911" w:type="dxa"/>
          </w:tcPr>
          <w:p w:rsidR="006E4E11" w:rsidRPr="00E70E1A" w:rsidRDefault="006E4E11">
            <w:pPr>
              <w:pStyle w:val="Avsndare"/>
              <w:framePr w:h="2483" w:wrap="notBeside" w:x="1504"/>
              <w:rPr>
                <w:bCs/>
                <w:iCs/>
              </w:rPr>
            </w:pPr>
          </w:p>
        </w:tc>
      </w:tr>
      <w:tr w:rsidR="006E4E11" w:rsidRPr="00E70E1A">
        <w:tblPrEx>
          <w:tblCellMar>
            <w:top w:w="0" w:type="dxa"/>
            <w:bottom w:w="0" w:type="dxa"/>
          </w:tblCellMar>
        </w:tblPrEx>
        <w:trPr>
          <w:trHeight w:val="284"/>
        </w:trPr>
        <w:tc>
          <w:tcPr>
            <w:tcW w:w="4911" w:type="dxa"/>
          </w:tcPr>
          <w:p w:rsidR="006E4E11" w:rsidRPr="00E70E1A" w:rsidRDefault="006E4E11">
            <w:pPr>
              <w:pStyle w:val="Avsndare"/>
              <w:framePr w:h="2483" w:wrap="notBeside" w:x="1504"/>
              <w:rPr>
                <w:bCs/>
                <w:iCs/>
              </w:rPr>
            </w:pPr>
          </w:p>
        </w:tc>
      </w:tr>
      <w:tr w:rsidR="006E4E11" w:rsidRPr="00E70E1A">
        <w:tblPrEx>
          <w:tblCellMar>
            <w:top w:w="0" w:type="dxa"/>
            <w:bottom w:w="0" w:type="dxa"/>
          </w:tblCellMar>
        </w:tblPrEx>
        <w:trPr>
          <w:trHeight w:val="284"/>
        </w:trPr>
        <w:tc>
          <w:tcPr>
            <w:tcW w:w="4911" w:type="dxa"/>
          </w:tcPr>
          <w:p w:rsidR="006E4E11" w:rsidRPr="00E70E1A" w:rsidRDefault="006E4E11">
            <w:pPr>
              <w:pStyle w:val="Avsndare"/>
              <w:framePr w:h="2483" w:wrap="notBeside" w:x="1504"/>
              <w:rPr>
                <w:bCs/>
                <w:iCs/>
              </w:rPr>
            </w:pPr>
          </w:p>
        </w:tc>
      </w:tr>
      <w:tr w:rsidR="006E4E11" w:rsidRPr="00E70E1A">
        <w:tblPrEx>
          <w:tblCellMar>
            <w:top w:w="0" w:type="dxa"/>
            <w:bottom w:w="0" w:type="dxa"/>
          </w:tblCellMar>
        </w:tblPrEx>
        <w:trPr>
          <w:trHeight w:val="284"/>
        </w:trPr>
        <w:tc>
          <w:tcPr>
            <w:tcW w:w="4911" w:type="dxa"/>
          </w:tcPr>
          <w:p w:rsidR="006E4E11" w:rsidRPr="00E70E1A" w:rsidRDefault="006E4E11">
            <w:pPr>
              <w:pStyle w:val="Avsndare"/>
              <w:framePr w:h="2483" w:wrap="notBeside" w:x="1504"/>
              <w:rPr>
                <w:bCs/>
                <w:iCs/>
              </w:rPr>
            </w:pPr>
          </w:p>
        </w:tc>
      </w:tr>
    </w:tbl>
    <w:p w:rsidR="006E4E11" w:rsidRPr="00E70E1A" w:rsidRDefault="006E4E11">
      <w:pPr>
        <w:framePr w:w="4400" w:h="2523" w:wrap="notBeside" w:vAnchor="page" w:hAnchor="page" w:x="6453" w:y="2445"/>
        <w:ind w:left="142"/>
        <w:rPr>
          <w:b/>
        </w:rPr>
      </w:pPr>
    </w:p>
    <w:p w:rsidR="0090017D" w:rsidRPr="00E70E1A" w:rsidRDefault="00E555BE">
      <w:pPr>
        <w:pStyle w:val="RKrubrik"/>
        <w:pBdr>
          <w:bottom w:val="single" w:sz="6" w:space="1" w:color="auto"/>
        </w:pBdr>
      </w:pPr>
      <w:bookmarkStart w:id="0" w:name="bRubrik"/>
      <w:bookmarkEnd w:id="0"/>
      <w:r w:rsidRPr="00E70E1A">
        <w:t xml:space="preserve">TTE-rådets möte IT och telekomministrarna den 27 maj 2011 </w:t>
      </w:r>
    </w:p>
    <w:p w:rsidR="0090017D" w:rsidRPr="00E70E1A" w:rsidRDefault="0090017D">
      <w:pPr>
        <w:pStyle w:val="RKrubrik"/>
      </w:pPr>
      <w:r w:rsidRPr="00E70E1A">
        <w:t>Kommenterad dagordning</w:t>
      </w:r>
    </w:p>
    <w:p w:rsidR="0090017D" w:rsidRPr="00E70E1A" w:rsidRDefault="0090017D">
      <w:pPr>
        <w:pStyle w:val="RKnormal"/>
      </w:pPr>
    </w:p>
    <w:p w:rsidR="0090017D" w:rsidRPr="00E70E1A" w:rsidRDefault="0090017D">
      <w:pPr>
        <w:pStyle w:val="RKrubrik"/>
      </w:pPr>
      <w:r w:rsidRPr="00E70E1A">
        <w:t>1.</w:t>
      </w:r>
      <w:r w:rsidRPr="00E70E1A">
        <w:tab/>
        <w:t>Godkännande av dagordningen</w:t>
      </w:r>
    </w:p>
    <w:p w:rsidR="0090017D" w:rsidRPr="00E70E1A" w:rsidRDefault="0090017D">
      <w:pPr>
        <w:pStyle w:val="RKnormal"/>
      </w:pPr>
    </w:p>
    <w:p w:rsidR="0090017D" w:rsidRPr="00E70E1A" w:rsidRDefault="0090017D">
      <w:pPr>
        <w:pStyle w:val="RKrubrik"/>
      </w:pPr>
      <w:r w:rsidRPr="00E70E1A">
        <w:t>2.</w:t>
      </w:r>
      <w:r w:rsidRPr="00E70E1A">
        <w:tab/>
        <w:t>A-punkter</w:t>
      </w:r>
    </w:p>
    <w:p w:rsidR="0090017D" w:rsidRPr="00E70E1A" w:rsidRDefault="0090017D">
      <w:pPr>
        <w:pStyle w:val="RKnormal"/>
      </w:pPr>
    </w:p>
    <w:p w:rsidR="0090017D" w:rsidRPr="00E70E1A" w:rsidRDefault="00E555BE" w:rsidP="0090017D">
      <w:pPr>
        <w:pStyle w:val="RKrubrik"/>
        <w:pBdr>
          <w:bottom w:val="single" w:sz="6" w:space="1" w:color="auto"/>
        </w:pBdr>
      </w:pPr>
      <w:r w:rsidRPr="00E70E1A">
        <w:t>D</w:t>
      </w:r>
      <w:r w:rsidR="0090017D" w:rsidRPr="00E70E1A">
        <w:t xml:space="preserve">p 3 </w:t>
      </w:r>
      <w:r w:rsidR="005E075E" w:rsidRPr="00E70E1A">
        <w:t xml:space="preserve">Förslag om beslut av EP och rådet om ett första program för radiospektrumpolitik </w:t>
      </w:r>
      <w:r w:rsidR="0090017D" w:rsidRPr="00E70E1A">
        <w:t>(RSPP) (Inter-consitutional file 2010/0252(COD))</w:t>
      </w:r>
    </w:p>
    <w:p w:rsidR="0090017D" w:rsidRPr="00E70E1A" w:rsidRDefault="0090017D" w:rsidP="0090017D">
      <w:pPr>
        <w:pStyle w:val="Rubrik3"/>
      </w:pPr>
      <w:r w:rsidRPr="00E70E1A">
        <w:t>Bakgrund</w:t>
      </w:r>
    </w:p>
    <w:p w:rsidR="0090017D" w:rsidRPr="00E70E1A" w:rsidRDefault="0090017D" w:rsidP="0090017D">
      <w:pPr>
        <w:pStyle w:val="RKnormal"/>
      </w:pPr>
    </w:p>
    <w:p w:rsidR="0090017D" w:rsidRPr="00E70E1A" w:rsidRDefault="0090017D" w:rsidP="0090017D">
      <w:pPr>
        <w:pStyle w:val="RKnormal"/>
      </w:pPr>
      <w:r w:rsidRPr="00E70E1A">
        <w:t>Kommissionen publicerade den 20 september 2010 sitt lagförslag om det första programmet för radiospektrumpolitik (RSPP). Förslaget ska beslutas av rådet och parlamentet gemensamt. Under det svenska ordförandeskapet i EU (hösten 2009) slutfördes förhandlingarna om det sk telekompaketet. En av de nya artiklar som beslutades genom detta paket var artikel 8 a i ramdirektivet (2002/21/EG, reviderat genom direktiv 2009/140/EG) vilken i punkten tre angav att Kommissionen får lägga fram ett lagförslag om de politiska riktlinjerna och målen med den strategiska planeringen och harmoniseringen av radiospektrumanvändningen.</w:t>
      </w:r>
    </w:p>
    <w:p w:rsidR="0090017D" w:rsidRPr="00E70E1A" w:rsidRDefault="0090017D" w:rsidP="0090017D">
      <w:pPr>
        <w:pStyle w:val="RKnormal"/>
      </w:pPr>
    </w:p>
    <w:p w:rsidR="0090017D" w:rsidRPr="00E70E1A" w:rsidRDefault="0090017D" w:rsidP="0090017D">
      <w:pPr>
        <w:pStyle w:val="RKnormal"/>
      </w:pPr>
      <w:r w:rsidRPr="00E70E1A">
        <w:t>Vid TTE-rådet den 3 december 2010 lämnade ordförandeskapet en lägesrapport. Därtill uttalade samtliga MS sin resp syn på förslaget.</w:t>
      </w:r>
    </w:p>
    <w:p w:rsidR="0090017D" w:rsidRPr="00E70E1A" w:rsidRDefault="0090017D" w:rsidP="0090017D">
      <w:pPr>
        <w:pStyle w:val="RKnormal"/>
      </w:pPr>
    </w:p>
    <w:p w:rsidR="0090017D" w:rsidRPr="00E70E1A" w:rsidRDefault="0090017D" w:rsidP="0090017D">
      <w:pPr>
        <w:pStyle w:val="RKnormal"/>
      </w:pPr>
      <w:r w:rsidRPr="00E70E1A">
        <w:lastRenderedPageBreak/>
        <w:t>HU-ORDF har under våren 2011 delat upp arbetet i arbetsgruppen tematiskt;</w:t>
      </w:r>
    </w:p>
    <w:p w:rsidR="0090017D" w:rsidRPr="00E70E1A" w:rsidRDefault="0090017D" w:rsidP="0090017D">
      <w:pPr>
        <w:pStyle w:val="RKnormal"/>
        <w:numPr>
          <w:ilvl w:val="0"/>
          <w:numId w:val="1"/>
        </w:numPr>
      </w:pPr>
      <w:r w:rsidRPr="00E70E1A">
        <w:t>omfattning och syfte (scope and aim)</w:t>
      </w:r>
    </w:p>
    <w:p w:rsidR="0090017D" w:rsidRPr="00E70E1A" w:rsidRDefault="0090017D" w:rsidP="0090017D">
      <w:pPr>
        <w:pStyle w:val="RKnormal"/>
        <w:numPr>
          <w:ilvl w:val="0"/>
          <w:numId w:val="1"/>
        </w:numPr>
      </w:pPr>
      <w:r w:rsidRPr="00E70E1A">
        <w:t>tidsfrister (deadlines)</w:t>
      </w:r>
    </w:p>
    <w:p w:rsidR="0090017D" w:rsidRPr="00E70E1A" w:rsidRDefault="0090017D" w:rsidP="0090017D">
      <w:pPr>
        <w:pStyle w:val="RKnormal"/>
        <w:numPr>
          <w:ilvl w:val="0"/>
          <w:numId w:val="1"/>
        </w:numPr>
      </w:pPr>
      <w:r w:rsidRPr="00E70E1A">
        <w:t>konkurrens</w:t>
      </w:r>
    </w:p>
    <w:p w:rsidR="0090017D" w:rsidRPr="00E70E1A" w:rsidRDefault="0090017D" w:rsidP="0090017D">
      <w:pPr>
        <w:pStyle w:val="RKnormal"/>
        <w:numPr>
          <w:ilvl w:val="0"/>
          <w:numId w:val="1"/>
        </w:numPr>
      </w:pPr>
      <w:r w:rsidRPr="00E70E1A">
        <w:t>inventering</w:t>
      </w:r>
    </w:p>
    <w:p w:rsidR="0090017D" w:rsidRPr="00E70E1A" w:rsidRDefault="0090017D" w:rsidP="0090017D">
      <w:pPr>
        <w:pStyle w:val="RKnormal"/>
        <w:numPr>
          <w:ilvl w:val="0"/>
          <w:numId w:val="1"/>
        </w:numPr>
      </w:pPr>
      <w:r w:rsidRPr="00E70E1A">
        <w:t>internationellt samarbete</w:t>
      </w:r>
    </w:p>
    <w:p w:rsidR="0090017D" w:rsidRPr="00E70E1A" w:rsidRDefault="0090017D" w:rsidP="0090017D">
      <w:pPr>
        <w:pStyle w:val="RKnormal"/>
      </w:pPr>
    </w:p>
    <w:p w:rsidR="0090017D" w:rsidRPr="00E70E1A" w:rsidRDefault="0090017D" w:rsidP="0090017D">
      <w:pPr>
        <w:pStyle w:val="RKnormal"/>
      </w:pPr>
      <w:r w:rsidRPr="00E70E1A">
        <w:t xml:space="preserve">Dessa teman har behandlas vid var sitt rådsarbetsgruppsmöte. Som underlag för diskussionerna har gruppen haft kompromissförslag utarbetade av ORDF för resp. tema. Vid ett sjätte, avslutande rådsarbetsgruppsmöte har behandlats ett samlat kompromissförslag omfattande hela RSPP. HU-ORDF har därefter tagit fram ett slutligt kompromissförslag, vilket kommer att tillställas TTE-rådet. </w:t>
      </w:r>
    </w:p>
    <w:p w:rsidR="0090017D" w:rsidRPr="00E70E1A" w:rsidRDefault="0090017D" w:rsidP="0090017D">
      <w:pPr>
        <w:pStyle w:val="RKnormal"/>
      </w:pPr>
    </w:p>
    <w:p w:rsidR="0090017D" w:rsidRPr="00E70E1A" w:rsidRDefault="0090017D" w:rsidP="0090017D">
      <w:pPr>
        <w:pStyle w:val="RKnormal"/>
      </w:pPr>
      <w:r w:rsidRPr="00E70E1A">
        <w:t>Vid TTE-rådet den 27 maj kommer att få ORDFs statusrapport kring arbetet, samt det kompromissförslag som rådsarbetsgruppen arbetat fram under våren.</w:t>
      </w:r>
    </w:p>
    <w:p w:rsidR="0090017D" w:rsidRPr="00E70E1A" w:rsidRDefault="0090017D" w:rsidP="0090017D">
      <w:pPr>
        <w:pStyle w:val="Rubrik3"/>
      </w:pPr>
      <w:r w:rsidRPr="00E70E1A">
        <w:t>Tidigare behandling i EU-nämnden och Coreper</w:t>
      </w:r>
    </w:p>
    <w:p w:rsidR="0090017D" w:rsidRPr="00E70E1A" w:rsidRDefault="0090017D" w:rsidP="0090017D">
      <w:pPr>
        <w:pStyle w:val="RKnormal"/>
      </w:pPr>
    </w:p>
    <w:p w:rsidR="0090017D" w:rsidRPr="00E70E1A" w:rsidRDefault="0090017D" w:rsidP="0090017D">
      <w:pPr>
        <w:pStyle w:val="RKnormal"/>
      </w:pPr>
      <w:r w:rsidRPr="00E70E1A">
        <w:t>Ärendet har behandlats i EU-nämnden den 26 november.</w:t>
      </w:r>
    </w:p>
    <w:p w:rsidR="0090017D" w:rsidRPr="00E70E1A" w:rsidRDefault="0090017D" w:rsidP="0090017D">
      <w:pPr>
        <w:pStyle w:val="RKnormal"/>
      </w:pPr>
    </w:p>
    <w:p w:rsidR="0090017D" w:rsidRPr="00E70E1A" w:rsidRDefault="0090017D" w:rsidP="0090017D">
      <w:pPr>
        <w:pStyle w:val="RKnormal"/>
      </w:pPr>
      <w:r w:rsidRPr="00E70E1A">
        <w:t>(Ärendet är slutbehandlat i Coreper.)</w:t>
      </w:r>
    </w:p>
    <w:p w:rsidR="0090017D" w:rsidRPr="00E70E1A" w:rsidRDefault="0090017D" w:rsidP="0090017D">
      <w:pPr>
        <w:pStyle w:val="RKrubrik"/>
        <w:spacing w:before="0" w:after="0"/>
      </w:pPr>
    </w:p>
    <w:p w:rsidR="0090017D" w:rsidRPr="00E70E1A" w:rsidRDefault="0090017D" w:rsidP="0090017D">
      <w:pPr>
        <w:pStyle w:val="RKrubrik"/>
      </w:pPr>
      <w:r w:rsidRPr="00E70E1A">
        <w:t>Förslag till svensk ståndpunkt</w:t>
      </w:r>
    </w:p>
    <w:p w:rsidR="0090017D" w:rsidRPr="00E70E1A" w:rsidRDefault="0090017D" w:rsidP="0090017D">
      <w:pPr>
        <w:pStyle w:val="RKnormal"/>
      </w:pPr>
      <w:r w:rsidRPr="00E70E1A">
        <w:t>Sverige välkomna ordförandeskapets information och ser fram emot de kommande förhandlingar som kommer att ske på basis av Europaparlamentets kommande yttrande.</w:t>
      </w:r>
    </w:p>
    <w:p w:rsidR="00E555BE" w:rsidRPr="00E70E1A" w:rsidRDefault="00E555BE" w:rsidP="0090017D">
      <w:pPr>
        <w:pStyle w:val="RKnormal"/>
      </w:pPr>
    </w:p>
    <w:p w:rsidR="00E555BE" w:rsidRPr="00E70E1A" w:rsidRDefault="00B51358" w:rsidP="00B51358">
      <w:pPr>
        <w:pStyle w:val="Rubrik2"/>
      </w:pPr>
      <w:r w:rsidRPr="00E70E1A">
        <w:t xml:space="preserve">Dp </w:t>
      </w:r>
      <w:r w:rsidR="00E555BE" w:rsidRPr="00E70E1A">
        <w:t>4.a)Förslag till Europaparlamentets och rådets förordning om än</w:t>
      </w:r>
      <w:r w:rsidRPr="00E70E1A">
        <w:t>dring avE</w:t>
      </w:r>
      <w:r w:rsidR="00E555BE" w:rsidRPr="00E70E1A">
        <w:t>uropaparlamentets och rådets förordning (EG) nr 460/2004 om inrättandet av den europeiska byrån för nät- och informationssäkerhet i fråga om dess mandatperiod</w:t>
      </w:r>
    </w:p>
    <w:p w:rsidR="00E555BE" w:rsidRPr="00E70E1A" w:rsidRDefault="00E555BE" w:rsidP="00E555BE">
      <w:pPr>
        <w:ind w:left="-22"/>
        <w:rPr>
          <w:rFonts w:cs="OrigGarmnd BT"/>
          <w:color w:val="000000"/>
        </w:rPr>
      </w:pPr>
    </w:p>
    <w:p w:rsidR="00E555BE" w:rsidRPr="00E70E1A" w:rsidRDefault="00E555BE" w:rsidP="00E555BE">
      <w:pPr>
        <w:ind w:left="-22"/>
        <w:rPr>
          <w:rFonts w:cs="OrigGarmnd BT"/>
          <w:color w:val="000000"/>
        </w:rPr>
      </w:pPr>
      <w:r w:rsidRPr="00E70E1A">
        <w:rPr>
          <w:rFonts w:cs="OrigGarmnd BT"/>
          <w:color w:val="000000"/>
        </w:rPr>
        <w:t>Enisa (Europeiska nät- och informationssäkerhetsbyrån) inrättades 2004 för en inledande period på fem år. Enisa ligger i Heraklion på Kreta, Grekland. Mandatet löper ut i mars 2012.</w:t>
      </w:r>
    </w:p>
    <w:p w:rsidR="00E555BE" w:rsidRPr="00E70E1A" w:rsidRDefault="00E555BE" w:rsidP="00E555BE">
      <w:pPr>
        <w:ind w:left="-22"/>
        <w:rPr>
          <w:rFonts w:cs="OrigGarmnd BT"/>
          <w:color w:val="000000"/>
        </w:rPr>
      </w:pPr>
    </w:p>
    <w:p w:rsidR="00E555BE" w:rsidRPr="00E70E1A" w:rsidRDefault="00E555BE" w:rsidP="00E555BE">
      <w:pPr>
        <w:ind w:left="-22"/>
        <w:rPr>
          <w:rFonts w:cs="OrigGarmnd BT"/>
          <w:color w:val="000000"/>
        </w:rPr>
      </w:pPr>
      <w:r w:rsidRPr="00E70E1A">
        <w:rPr>
          <w:rFonts w:cs="OrigGarmnd BT"/>
          <w:color w:val="000000"/>
        </w:rPr>
        <w:t>Enisa har två huvudsakliga roller. Byrån ger stöd, råd och expertis till EU-institutionerna och medlemsstaterna om alla relevanta aspekter av nät-och informationssäkerhet. Det underlättar också utbyte av bästa praxis och samarbete mellan både offentliga och privata organisationer.</w:t>
      </w:r>
    </w:p>
    <w:p w:rsidR="00E555BE" w:rsidRPr="00E70E1A" w:rsidRDefault="00E555BE" w:rsidP="00E555BE">
      <w:pPr>
        <w:ind w:left="-22"/>
        <w:rPr>
          <w:rFonts w:cs="OrigGarmnd BT"/>
          <w:color w:val="000000"/>
        </w:rPr>
      </w:pPr>
    </w:p>
    <w:p w:rsidR="00E555BE" w:rsidRPr="00E70E1A" w:rsidRDefault="00E555BE" w:rsidP="00E555BE">
      <w:pPr>
        <w:ind w:left="-22"/>
        <w:rPr>
          <w:rFonts w:cs="OrigGarmnd BT"/>
          <w:color w:val="000000"/>
        </w:rPr>
      </w:pPr>
      <w:r w:rsidRPr="00E70E1A">
        <w:rPr>
          <w:rFonts w:cs="OrigGarmnd BT"/>
          <w:color w:val="000000"/>
        </w:rPr>
        <w:t>Detta förslag, antaget av kommissionen den 30 september 2010) om 18 månaders förlängt förordnande (utan substansändringar) av nuvarande mandat syftar till att ge rådet tid att diskutera ett parallellt förslag (se punkt 4b på denna TTE-agenda) med substantiella ändringar i form av ett nytt mandat.</w:t>
      </w:r>
    </w:p>
    <w:p w:rsidR="00E555BE" w:rsidRPr="00E70E1A" w:rsidRDefault="00E555BE" w:rsidP="00E555BE">
      <w:pPr>
        <w:ind w:left="-22"/>
        <w:rPr>
          <w:rFonts w:cs="OrigGarmnd BT"/>
          <w:color w:val="000000"/>
        </w:rPr>
      </w:pPr>
    </w:p>
    <w:p w:rsidR="00E555BE" w:rsidRPr="00E70E1A" w:rsidRDefault="00E555BE" w:rsidP="00E555BE">
      <w:pPr>
        <w:ind w:left="-22"/>
        <w:rPr>
          <w:rFonts w:cs="OrigGarmnd BT"/>
          <w:color w:val="000000"/>
        </w:rPr>
      </w:pPr>
      <w:r w:rsidRPr="00E70E1A">
        <w:rPr>
          <w:rFonts w:cs="OrigGarmnd BT"/>
          <w:color w:val="000000"/>
        </w:rPr>
        <w:t>Förslaget har behandlats i rådsarbetsgruppen för telekommunikation och informationssamhället (H5) under hösten 2010 och våren 2011. Det finns konsensus i rådsarbetsgruppen om att anta förslaget. EP har i sin första läsning av förslaget också röstat för förslaget, varför det nu kan antas på telerådet utan diskussion (A-punkt). Frågan är färdigbehandlad i Coreper.</w:t>
      </w:r>
    </w:p>
    <w:p w:rsidR="00E555BE" w:rsidRPr="00E70E1A" w:rsidRDefault="00E555BE" w:rsidP="00E555BE">
      <w:pPr>
        <w:ind w:left="-22"/>
        <w:rPr>
          <w:rFonts w:cs="OrigGarmnd BT"/>
          <w:color w:val="000000"/>
        </w:rPr>
      </w:pPr>
    </w:p>
    <w:p w:rsidR="005E075E" w:rsidRPr="00E70E1A" w:rsidRDefault="005E075E" w:rsidP="005E075E">
      <w:pPr>
        <w:pStyle w:val="RKnormal"/>
        <w:rPr>
          <w:b/>
          <w:i/>
        </w:rPr>
      </w:pPr>
      <w:r w:rsidRPr="00E70E1A">
        <w:rPr>
          <w:rFonts w:cs="OrigGarmnd BT"/>
          <w:b/>
          <w:i/>
          <w:color w:val="000000"/>
        </w:rPr>
        <w:t xml:space="preserve">Senaste behandlingar i EU-nämnden: </w:t>
      </w:r>
      <w:r w:rsidRPr="00E70E1A">
        <w:rPr>
          <w:b/>
          <w:i/>
        </w:rPr>
        <w:t>2008-06-04 (förra förlängningen) och 2010-11-26.</w:t>
      </w:r>
    </w:p>
    <w:p w:rsidR="005E075E" w:rsidRPr="00E70E1A" w:rsidRDefault="005E075E" w:rsidP="00E555BE">
      <w:pPr>
        <w:ind w:left="-22"/>
        <w:rPr>
          <w:rFonts w:cs="OrigGarmnd BT"/>
          <w:color w:val="000000"/>
        </w:rPr>
      </w:pPr>
    </w:p>
    <w:p w:rsidR="005E075E" w:rsidRPr="00E70E1A" w:rsidRDefault="005E075E" w:rsidP="005E075E">
      <w:pPr>
        <w:pStyle w:val="Rubrik2"/>
      </w:pPr>
      <w:r w:rsidRPr="00E70E1A">
        <w:t>Förslag till svensk ståndpunkt</w:t>
      </w:r>
    </w:p>
    <w:p w:rsidR="00E555BE" w:rsidRPr="00E70E1A" w:rsidRDefault="00E555BE" w:rsidP="00E555BE">
      <w:pPr>
        <w:ind w:left="-22"/>
        <w:rPr>
          <w:rFonts w:cs="OrigGarmnd BT"/>
          <w:color w:val="000000"/>
        </w:rPr>
      </w:pPr>
      <w:r w:rsidRPr="00E70E1A">
        <w:rPr>
          <w:rFonts w:cs="OrigGarmnd BT"/>
          <w:color w:val="000000"/>
        </w:rPr>
        <w:t>Regeringen stödjer att förordningen antas.</w:t>
      </w:r>
    </w:p>
    <w:p w:rsidR="00E555BE" w:rsidRPr="00E70E1A" w:rsidRDefault="00E555BE" w:rsidP="00E555BE">
      <w:pPr>
        <w:ind w:left="-22"/>
        <w:rPr>
          <w:rFonts w:cs="OrigGarmnd BT"/>
          <w:color w:val="000000"/>
        </w:rPr>
      </w:pPr>
    </w:p>
    <w:p w:rsidR="00E555BE" w:rsidRPr="00E70E1A" w:rsidRDefault="00E555BE" w:rsidP="00E555BE">
      <w:pPr>
        <w:pStyle w:val="RKrubrik"/>
        <w:ind w:left="1134" w:hanging="1134"/>
      </w:pPr>
      <w:r w:rsidRPr="00E70E1A">
        <w:t>4.b)</w:t>
      </w:r>
      <w:r w:rsidRPr="00E70E1A">
        <w:tab/>
        <w:t>Förslag till Europaparlamentets och rådets förordning om Europeiska byrån för nät- och informationssäkerhet (Enisa)</w:t>
      </w:r>
    </w:p>
    <w:p w:rsidR="00E555BE" w:rsidRPr="00E70E1A" w:rsidRDefault="00E555BE" w:rsidP="00E555BE">
      <w:pPr>
        <w:pStyle w:val="RKnormal"/>
      </w:pPr>
    </w:p>
    <w:p w:rsidR="00E555BE" w:rsidRPr="00E70E1A" w:rsidRDefault="00E555BE" w:rsidP="00E555BE">
      <w:pPr>
        <w:ind w:left="-22"/>
        <w:rPr>
          <w:rFonts w:cs="OrigGarmnd BT"/>
          <w:i/>
          <w:color w:val="000000"/>
        </w:rPr>
      </w:pPr>
    </w:p>
    <w:p w:rsidR="00E555BE" w:rsidRPr="00E70E1A" w:rsidRDefault="00E555BE" w:rsidP="00E555BE">
      <w:pPr>
        <w:ind w:left="-22"/>
        <w:rPr>
          <w:rFonts w:cs="OrigGarmnd BT"/>
          <w:color w:val="000000"/>
        </w:rPr>
      </w:pPr>
      <w:r w:rsidRPr="00E70E1A">
        <w:rPr>
          <w:rFonts w:cs="OrigGarmnd BT"/>
          <w:color w:val="000000"/>
        </w:rPr>
        <w:t>För bakgrund, se punkt 4.a st. 2 och 3.</w:t>
      </w:r>
    </w:p>
    <w:p w:rsidR="00E555BE" w:rsidRPr="00E70E1A" w:rsidRDefault="00E555BE" w:rsidP="00E555BE">
      <w:pPr>
        <w:ind w:left="-22"/>
        <w:rPr>
          <w:rFonts w:cs="OrigGarmnd BT"/>
          <w:color w:val="000000"/>
        </w:rPr>
      </w:pPr>
    </w:p>
    <w:p w:rsidR="00E555BE" w:rsidRPr="00E70E1A" w:rsidRDefault="00E555BE" w:rsidP="00E555BE">
      <w:pPr>
        <w:ind w:left="-22"/>
        <w:rPr>
          <w:rFonts w:cs="OrigGarmnd BT"/>
          <w:color w:val="000000"/>
        </w:rPr>
      </w:pPr>
      <w:r w:rsidRPr="00E70E1A">
        <w:rPr>
          <w:rFonts w:cs="OrigGarmnd BT"/>
          <w:color w:val="000000"/>
        </w:rPr>
        <w:t>Kommissionen antog detta förslag till ny förordning den 30 september 2010. Förslaget syftar till att stärka och modernisera Europeiska byrån för nät- och informationssäkerhet (Enisa) och fastställa ett nytt mandat för en femårsperiod. I den digitala agendan för EU understryks stärkt politik för nät- och informationssäkerhet, inbegripet detta lagstiftningsförslag om modernisering av Enisa.</w:t>
      </w:r>
    </w:p>
    <w:p w:rsidR="00E555BE" w:rsidRPr="00E70E1A" w:rsidRDefault="00E555BE" w:rsidP="00E555BE">
      <w:pPr>
        <w:ind w:left="-22"/>
        <w:rPr>
          <w:rFonts w:cs="OrigGarmnd BT"/>
          <w:color w:val="000000"/>
        </w:rPr>
      </w:pPr>
    </w:p>
    <w:p w:rsidR="00E555BE" w:rsidRPr="00E70E1A" w:rsidRDefault="00E555BE" w:rsidP="00E555BE">
      <w:pPr>
        <w:ind w:left="-22"/>
        <w:rPr>
          <w:rFonts w:cs="OrigGarmnd BT"/>
          <w:color w:val="000000"/>
        </w:rPr>
      </w:pPr>
      <w:r w:rsidRPr="00E70E1A">
        <w:rPr>
          <w:rFonts w:cs="OrigGarmnd BT"/>
          <w:color w:val="000000"/>
        </w:rPr>
        <w:t>Förslaget har behandlats i rådsarbetsgruppen för telekommunikation och informationssamhället (H5) under hösten 2010 och våren 2011. I avvaktan på EP:s första läsning är syftet med behandlingen vid detta TTE-råd att ordförandeskapet avlämnar en förnyad lägesrapport från förhandlingarna inklusive en kompromisstext som har brett om än inte hundraprocentigt stöd i rådet. Några mer omdiskuterade frågor i förhandlingarna har varit förslagen om utökat samarbete med brottsbekämpande organ, mandatets längd samt byråns budget. Behandling i Coreper är avslutad.</w:t>
      </w:r>
    </w:p>
    <w:p w:rsidR="00E555BE" w:rsidRPr="00E70E1A" w:rsidRDefault="00E555BE" w:rsidP="00E555BE">
      <w:pPr>
        <w:ind w:left="-22"/>
        <w:rPr>
          <w:rFonts w:cs="OrigGarmnd BT"/>
          <w:color w:val="000000"/>
        </w:rPr>
      </w:pPr>
    </w:p>
    <w:p w:rsidR="00E555BE" w:rsidRPr="00E70E1A" w:rsidRDefault="00E555BE" w:rsidP="00E555BE">
      <w:pPr>
        <w:ind w:left="-22"/>
        <w:rPr>
          <w:rFonts w:cs="OrigGarmnd BT"/>
          <w:color w:val="000000"/>
        </w:rPr>
      </w:pPr>
      <w:r w:rsidRPr="00E70E1A">
        <w:t>Regeringen stödjer att en lägesrapport görs och har inget att invända mot innehållet i lägesrapporten.</w:t>
      </w:r>
    </w:p>
    <w:p w:rsidR="00E555BE" w:rsidRPr="00E70E1A" w:rsidRDefault="00E555BE" w:rsidP="0090017D">
      <w:pPr>
        <w:pStyle w:val="RKnormal"/>
      </w:pPr>
    </w:p>
    <w:p w:rsidR="005E075E" w:rsidRPr="00E70E1A" w:rsidRDefault="005E075E" w:rsidP="005E075E">
      <w:pPr>
        <w:pStyle w:val="RKnormal"/>
        <w:rPr>
          <w:i/>
        </w:rPr>
      </w:pPr>
      <w:r w:rsidRPr="00E70E1A">
        <w:rPr>
          <w:rFonts w:cs="OrigGarmnd BT"/>
          <w:i/>
          <w:color w:val="000000"/>
        </w:rPr>
        <w:t xml:space="preserve">Senaste behandlingar i EU-nämnden: </w:t>
      </w:r>
      <w:r w:rsidRPr="00E70E1A">
        <w:rPr>
          <w:i/>
        </w:rPr>
        <w:t>2008-06-04 (förra förlängningen) och 2010-11-26.</w:t>
      </w:r>
    </w:p>
    <w:p w:rsidR="00E555BE" w:rsidRPr="00E70E1A" w:rsidRDefault="00E555BE" w:rsidP="00E555BE">
      <w:pPr>
        <w:pStyle w:val="RKrubrik"/>
      </w:pPr>
      <w:r w:rsidRPr="00E70E1A">
        <w:t>Förslag till svensk ståndpunkt</w:t>
      </w:r>
    </w:p>
    <w:p w:rsidR="00E555BE" w:rsidRPr="00E70E1A" w:rsidRDefault="00E555BE" w:rsidP="00E555BE">
      <w:pPr>
        <w:pStyle w:val="RKnormal"/>
      </w:pPr>
      <w:r w:rsidRPr="00E70E1A">
        <w:t xml:space="preserve">Sverige stödjer beslutet </w:t>
      </w:r>
      <w:r w:rsidR="00B51358" w:rsidRPr="00E70E1A">
        <w:t>om råd</w:t>
      </w:r>
      <w:r w:rsidRPr="00E70E1A">
        <w:t>sslutsat</w:t>
      </w:r>
      <w:r w:rsidR="00B51358" w:rsidRPr="00E70E1A">
        <w:t>serna.</w:t>
      </w:r>
    </w:p>
    <w:p w:rsidR="00E555BE" w:rsidRPr="00E70E1A" w:rsidRDefault="00E555BE" w:rsidP="00E555BE">
      <w:pPr>
        <w:pStyle w:val="RKnormal"/>
      </w:pPr>
    </w:p>
    <w:p w:rsidR="00E555BE" w:rsidRPr="00E70E1A" w:rsidRDefault="00E555BE" w:rsidP="00E555BE">
      <w:pPr>
        <w:pStyle w:val="RKnormal"/>
      </w:pPr>
    </w:p>
    <w:p w:rsidR="0090017D" w:rsidRPr="00E70E1A" w:rsidRDefault="0090017D" w:rsidP="0090017D">
      <w:pPr>
        <w:pStyle w:val="RKnormal"/>
      </w:pPr>
    </w:p>
    <w:p w:rsidR="0090017D" w:rsidRPr="00E70E1A" w:rsidRDefault="00B51358" w:rsidP="0090017D">
      <w:pPr>
        <w:pStyle w:val="RKrubrik"/>
        <w:ind w:left="1134" w:hanging="1134"/>
      </w:pPr>
      <w:r w:rsidRPr="00E70E1A">
        <w:t>Dp 6</w:t>
      </w:r>
      <w:r w:rsidR="0090017D" w:rsidRPr="00E70E1A">
        <w:t>)</w:t>
      </w:r>
      <w:r w:rsidR="0090017D" w:rsidRPr="00E70E1A">
        <w:tab/>
        <w:t>Meddelande från kommissionen till Europaparlamentet, rådet, Europeiska ekonomiska och sociala kommittén och Regionkommittén om skydd av kritisk infrastruktur "Resultat och kommande åtgärder: vägen mot global it-säkerhet"</w:t>
      </w:r>
      <w:r w:rsidR="0090017D" w:rsidRPr="00E70E1A">
        <w:br/>
        <w:t>(KOM(2011) 163 slutlig</w:t>
      </w:r>
    </w:p>
    <w:p w:rsidR="0090017D" w:rsidRPr="00E70E1A" w:rsidRDefault="0090017D" w:rsidP="0090017D">
      <w:pPr>
        <w:ind w:left="-22"/>
        <w:rPr>
          <w:rFonts w:cs="OrigGarmnd BT"/>
          <w:color w:val="000000"/>
        </w:rPr>
      </w:pPr>
    </w:p>
    <w:p w:rsidR="0090017D" w:rsidRPr="00E70E1A" w:rsidRDefault="0090017D" w:rsidP="0090017D">
      <w:pPr>
        <w:ind w:left="-22"/>
        <w:rPr>
          <w:rFonts w:cs="OrigGarmnd BT"/>
          <w:color w:val="000000"/>
        </w:rPr>
      </w:pPr>
    </w:p>
    <w:p w:rsidR="0090017D" w:rsidRPr="00E70E1A" w:rsidRDefault="0090017D" w:rsidP="0090017D">
      <w:pPr>
        <w:ind w:left="-22"/>
        <w:rPr>
          <w:rFonts w:cs="OrigGarmnd BT"/>
          <w:color w:val="000000"/>
        </w:rPr>
      </w:pPr>
      <w:r w:rsidRPr="00E70E1A">
        <w:rPr>
          <w:rFonts w:cs="OrigGarmnd BT"/>
          <w:color w:val="000000"/>
        </w:rPr>
        <w:t>Det ungerska ordförandeskapet föreslår att rådet antar slutsatser kring meddelandet utan diskussion (A-punkt). Frågan är färdigbehandlad i Coreper.</w:t>
      </w:r>
    </w:p>
    <w:p w:rsidR="0090017D" w:rsidRPr="00E70E1A" w:rsidRDefault="0090017D" w:rsidP="0090017D">
      <w:pPr>
        <w:ind w:left="-22"/>
        <w:rPr>
          <w:rFonts w:cs="OrigGarmnd BT"/>
          <w:color w:val="000000"/>
        </w:rPr>
      </w:pPr>
    </w:p>
    <w:p w:rsidR="0090017D" w:rsidRPr="00E70E1A" w:rsidRDefault="0090017D" w:rsidP="0090017D">
      <w:pPr>
        <w:ind w:left="-22"/>
        <w:rPr>
          <w:rFonts w:cs="OrigGarmnd BT"/>
          <w:color w:val="000000"/>
        </w:rPr>
      </w:pPr>
      <w:r w:rsidRPr="00E70E1A">
        <w:rPr>
          <w:rFonts w:cs="OrigGarmnd BT"/>
          <w:color w:val="000000"/>
        </w:rPr>
        <w:t>Detta nya meddelande från 2011 beskriver de resultat som uppnåtts sedan handlingsplanen för skydd av kritisk informationsinfrastruktur antogs 2009. Det beskriver vilka åtgärder som nu planeras för varje område, på både europeisk och internationell nivå. Meddelandet inriktar sig också på den globala dimensionen av problemen och vikten av att öka samarbetet mellan medlemsstaterna och den privata sektorn på nationell, europeisk och internationell nivå, med tanke på det ömsesidiga beroendet på global nivå.</w:t>
      </w:r>
    </w:p>
    <w:p w:rsidR="0090017D" w:rsidRPr="00E70E1A" w:rsidRDefault="0090017D" w:rsidP="0090017D">
      <w:pPr>
        <w:ind w:left="-22"/>
        <w:rPr>
          <w:rFonts w:cs="OrigGarmnd BT"/>
          <w:color w:val="000000"/>
        </w:rPr>
      </w:pPr>
    </w:p>
    <w:p w:rsidR="0090017D" w:rsidRPr="00E70E1A" w:rsidRDefault="0090017D" w:rsidP="0090017D">
      <w:pPr>
        <w:ind w:left="-22"/>
        <w:rPr>
          <w:rFonts w:cs="OrigGarmnd BT"/>
          <w:color w:val="000000"/>
        </w:rPr>
      </w:pPr>
      <w:r w:rsidRPr="00E70E1A">
        <w:rPr>
          <w:rFonts w:cs="OrigGarmnd BT"/>
          <w:color w:val="000000"/>
        </w:rPr>
        <w:t>Regeringen ser generellt sett positivt på att kommissionen arbetar aktivt med frågorna och välkomnar denna uppföljning av den tidigare satta handlingsplanen. Sverige har dock kring vissa frågor en annan syn än kommissionen om hur arbetet kan och bör bedrivas eller var fokus skall ligga.</w:t>
      </w:r>
    </w:p>
    <w:p w:rsidR="00E555BE" w:rsidRPr="00E70E1A" w:rsidRDefault="00E555BE" w:rsidP="0090017D">
      <w:pPr>
        <w:ind w:left="-22"/>
        <w:rPr>
          <w:rFonts w:cs="OrigGarmnd BT"/>
          <w:color w:val="000000"/>
        </w:rPr>
      </w:pPr>
    </w:p>
    <w:p w:rsidR="00E555BE" w:rsidRPr="00E70E1A" w:rsidRDefault="00E555BE" w:rsidP="00E555BE">
      <w:pPr>
        <w:pStyle w:val="Rubrik3"/>
        <w:rPr>
          <w:b/>
        </w:rPr>
      </w:pPr>
      <w:r w:rsidRPr="00E70E1A">
        <w:rPr>
          <w:b/>
        </w:rPr>
        <w:t>Tidigare behandling i EU-nämnden och Coreper</w:t>
      </w:r>
    </w:p>
    <w:p w:rsidR="00E555BE" w:rsidRPr="00E70E1A" w:rsidRDefault="00E555BE" w:rsidP="00E555BE">
      <w:pPr>
        <w:pStyle w:val="RKnormal"/>
        <w:rPr>
          <w:rFonts w:cs="OrigGarmnd BT"/>
          <w:color w:val="000000"/>
        </w:rPr>
      </w:pPr>
      <w:r w:rsidRPr="00E70E1A">
        <w:rPr>
          <w:rFonts w:cs="OrigGarmnd BT"/>
          <w:color w:val="000000"/>
        </w:rPr>
        <w:t>Senaste behandlingar i EU-nämnden: Meddelandet inte tidigare behandlat.</w:t>
      </w:r>
    </w:p>
    <w:p w:rsidR="00E555BE" w:rsidRPr="00E70E1A" w:rsidRDefault="00E555BE" w:rsidP="00E555BE">
      <w:pPr>
        <w:pStyle w:val="RKnormal"/>
        <w:rPr>
          <w:rFonts w:cs="OrigGarmnd BT"/>
          <w:color w:val="000000"/>
        </w:rPr>
      </w:pPr>
    </w:p>
    <w:p w:rsidR="00E555BE" w:rsidRPr="00E70E1A" w:rsidRDefault="00E555BE" w:rsidP="00E555BE">
      <w:pPr>
        <w:pStyle w:val="RKrubrik"/>
      </w:pPr>
      <w:r w:rsidRPr="00E70E1A">
        <w:t>Förslag till svensk ståndpunkt</w:t>
      </w:r>
    </w:p>
    <w:p w:rsidR="00E555BE" w:rsidRPr="00E70E1A" w:rsidRDefault="00E555BE" w:rsidP="00E555BE">
      <w:pPr>
        <w:pStyle w:val="RKnormal"/>
      </w:pPr>
      <w:r w:rsidRPr="00E70E1A">
        <w:t xml:space="preserve">Sverige stödjer beslutet </w:t>
      </w:r>
      <w:r w:rsidR="00B51358" w:rsidRPr="00E70E1A">
        <w:t>rådsslutsatserna.</w:t>
      </w:r>
    </w:p>
    <w:p w:rsidR="00E555BE" w:rsidRPr="00E70E1A" w:rsidRDefault="00E555BE" w:rsidP="00E555BE">
      <w:pPr>
        <w:pStyle w:val="RKnormal"/>
      </w:pPr>
    </w:p>
    <w:p w:rsidR="00E555BE" w:rsidRPr="00E70E1A" w:rsidRDefault="00E555BE" w:rsidP="0090017D">
      <w:pPr>
        <w:ind w:left="-22"/>
        <w:rPr>
          <w:rFonts w:cs="OrigGarmnd BT"/>
          <w:color w:val="000000"/>
        </w:rPr>
      </w:pPr>
    </w:p>
    <w:p w:rsidR="00817F34" w:rsidRPr="00E70E1A" w:rsidRDefault="00E555BE" w:rsidP="00E555BE">
      <w:pPr>
        <w:pStyle w:val="RKrubrik"/>
        <w:pBdr>
          <w:bottom w:val="single" w:sz="6" w:space="1" w:color="auto"/>
        </w:pBdr>
      </w:pPr>
      <w:r w:rsidRPr="00E70E1A">
        <w:t>D</w:t>
      </w:r>
      <w:r w:rsidR="00817F34" w:rsidRPr="00E70E1A">
        <w:t xml:space="preserve">p 7 The ITU World Radiocommunications Conference 2012 (WRC-12) </w:t>
      </w:r>
      <w:r w:rsidR="005E075E" w:rsidRPr="00E70E1A">
        <w:t>Antagande av rådsslutsatser</w:t>
      </w:r>
      <w:r w:rsidR="00817F34" w:rsidRPr="00E70E1A">
        <w:t xml:space="preserve"> </w:t>
      </w:r>
    </w:p>
    <w:p w:rsidR="00817F34" w:rsidRPr="00E70E1A" w:rsidRDefault="00817F34" w:rsidP="00817F34">
      <w:pPr>
        <w:pStyle w:val="RKnormal"/>
      </w:pPr>
    </w:p>
    <w:p w:rsidR="00817F34" w:rsidRPr="00E70E1A" w:rsidRDefault="00817F34" w:rsidP="00817F34">
      <w:pPr>
        <w:pStyle w:val="Rubrik3"/>
      </w:pPr>
      <w:r w:rsidRPr="00E70E1A">
        <w:t>Bakgrund</w:t>
      </w:r>
    </w:p>
    <w:p w:rsidR="00817F34" w:rsidRPr="00E70E1A" w:rsidRDefault="00817F34" w:rsidP="00817F34">
      <w:pPr>
        <w:pStyle w:val="RKnormal"/>
      </w:pPr>
    </w:p>
    <w:p w:rsidR="00817F34" w:rsidRPr="00E70E1A" w:rsidRDefault="00817F34" w:rsidP="00817F34">
      <w:pPr>
        <w:pStyle w:val="RKnormal"/>
      </w:pPr>
      <w:r w:rsidRPr="00E70E1A">
        <w:t>Den 6 april 2011 antog kommissionen ett meddelande om EU:s politiska strategi för världsradiokonferensen 2012. Syftet är att informera om vilka punkter på agendan för konferensen som är har relevans för EU. Meddelandet innehåller också förslag på gemensamma policyinriktningar för dessa frågor.</w:t>
      </w:r>
    </w:p>
    <w:p w:rsidR="00817F34" w:rsidRPr="00E70E1A" w:rsidRDefault="00817F34" w:rsidP="00817F34">
      <w:pPr>
        <w:pStyle w:val="RKnormal"/>
      </w:pPr>
    </w:p>
    <w:p w:rsidR="00817F34" w:rsidRPr="00E70E1A" w:rsidRDefault="00817F34" w:rsidP="00817F34">
      <w:pPr>
        <w:pStyle w:val="RKnormal"/>
      </w:pPr>
      <w:r w:rsidRPr="00E70E1A">
        <w:t xml:space="preserve">TTE-rådet ska besluta om rådsslutsatser om meddelandet. </w:t>
      </w:r>
    </w:p>
    <w:p w:rsidR="00817F34" w:rsidRPr="00E70E1A" w:rsidRDefault="00817F34" w:rsidP="00817F34">
      <w:pPr>
        <w:pStyle w:val="RKnormal"/>
      </w:pPr>
    </w:p>
    <w:p w:rsidR="00817F34" w:rsidRPr="00E70E1A" w:rsidRDefault="00817F34" w:rsidP="00817F34">
      <w:pPr>
        <w:pStyle w:val="Rubrik3"/>
      </w:pPr>
      <w:r w:rsidRPr="00E70E1A">
        <w:t>Tidigare behandling i EU-nämnden och Coreper</w:t>
      </w:r>
    </w:p>
    <w:p w:rsidR="00817F34" w:rsidRPr="00E70E1A" w:rsidRDefault="00817F34" w:rsidP="00817F34">
      <w:pPr>
        <w:pStyle w:val="RKnormal"/>
      </w:pPr>
    </w:p>
    <w:p w:rsidR="00817F34" w:rsidRPr="00E70E1A" w:rsidRDefault="00817F34" w:rsidP="00817F34">
      <w:pPr>
        <w:pStyle w:val="RKnormal"/>
      </w:pPr>
      <w:r w:rsidRPr="00E70E1A">
        <w:t>Meddelandet och slutsatserna har inte tidigare behandlats i EU-nämnden. (Ärendet är slutbehandlat i Coreper.)</w:t>
      </w:r>
    </w:p>
    <w:p w:rsidR="00817F34" w:rsidRPr="00E70E1A" w:rsidRDefault="00817F34" w:rsidP="00817F34">
      <w:pPr>
        <w:pStyle w:val="RKnormal"/>
      </w:pPr>
    </w:p>
    <w:p w:rsidR="00817F34" w:rsidRPr="00E70E1A" w:rsidRDefault="00817F34" w:rsidP="00817F34">
      <w:pPr>
        <w:pStyle w:val="RKrubrik"/>
      </w:pPr>
      <w:r w:rsidRPr="00E70E1A">
        <w:t>Förslag till svensk ståndpunkt</w:t>
      </w:r>
    </w:p>
    <w:p w:rsidR="00817F34" w:rsidRPr="00E70E1A" w:rsidRDefault="00817F34" w:rsidP="00817F34">
      <w:pPr>
        <w:pStyle w:val="RKnormal"/>
      </w:pPr>
      <w:r w:rsidRPr="00E70E1A">
        <w:t>Sverige stödjer förslaget till rådsslutsatser.</w:t>
      </w:r>
    </w:p>
    <w:p w:rsidR="00817F34" w:rsidRPr="00E70E1A" w:rsidRDefault="00817F34" w:rsidP="00817F34">
      <w:pPr>
        <w:pStyle w:val="RKnormal"/>
      </w:pPr>
    </w:p>
    <w:p w:rsidR="00B51358" w:rsidRPr="00E70E1A" w:rsidRDefault="00B51358" w:rsidP="0090017D">
      <w:pPr>
        <w:ind w:left="-22"/>
        <w:rPr>
          <w:rFonts w:cs="OrigGarmnd BT"/>
          <w:color w:val="000000"/>
        </w:rPr>
      </w:pPr>
    </w:p>
    <w:p w:rsidR="00817F34" w:rsidRPr="00E70E1A" w:rsidRDefault="00B51358" w:rsidP="00817F34">
      <w:pPr>
        <w:pStyle w:val="RKrubrik"/>
        <w:pBdr>
          <w:bottom w:val="single" w:sz="6" w:space="1" w:color="auto"/>
        </w:pBdr>
      </w:pPr>
      <w:r w:rsidRPr="00E70E1A">
        <w:t xml:space="preserve">Dp </w:t>
      </w:r>
      <w:r w:rsidR="00817F34" w:rsidRPr="00E70E1A">
        <w:t xml:space="preserve">8 </w:t>
      </w:r>
      <w:r w:rsidR="005E075E" w:rsidRPr="00E70E1A">
        <w:t>Meddelande om handlingsplan för e-förvaltning – Antagande av rådsslutsater</w:t>
      </w:r>
      <w:r w:rsidR="00817F34" w:rsidRPr="00E70E1A">
        <w:t xml:space="preserve"> </w:t>
      </w:r>
    </w:p>
    <w:p w:rsidR="00817F34" w:rsidRPr="00E70E1A" w:rsidRDefault="00817F34" w:rsidP="00817F34">
      <w:pPr>
        <w:pStyle w:val="Rubrik3"/>
      </w:pPr>
      <w:r w:rsidRPr="00E70E1A">
        <w:t>Bakgrund</w:t>
      </w:r>
    </w:p>
    <w:p w:rsidR="00B51358" w:rsidRPr="00E70E1A" w:rsidRDefault="00B51358" w:rsidP="00B51358">
      <w:pPr>
        <w:overflowPunct/>
        <w:spacing w:line="240" w:lineRule="auto"/>
        <w:textAlignment w:val="auto"/>
        <w:rPr>
          <w:rFonts w:ascii="Tms Rmn" w:hAnsi="Tms Rmn"/>
          <w:szCs w:val="24"/>
          <w:lang w:eastAsia="sv-SE"/>
        </w:rPr>
      </w:pPr>
    </w:p>
    <w:p w:rsidR="00817F34" w:rsidRPr="00E70E1A" w:rsidRDefault="00B51358" w:rsidP="005E075E">
      <w:pPr>
        <w:pStyle w:val="RKnormal"/>
      </w:pPr>
      <w:r w:rsidRPr="00E70E1A">
        <w:t>Dagordningspunkten rör antagandet av rådsslutsatser till kommissionen</w:t>
      </w:r>
      <w:r w:rsidR="00327D1B" w:rsidRPr="00E70E1A">
        <w:t>s</w:t>
      </w:r>
      <w:r w:rsidRPr="00E70E1A">
        <w:t xml:space="preserve"> handlingsplan om e-förvaltning. Syftet med  handlingsplanen är att främja framväxten av en ny generation av öppna, flexibla och samverkande e-förvaltningstjänster för medborgare och företag i Europa</w:t>
      </w:r>
      <w:r w:rsidR="00327D1B" w:rsidRPr="00E70E1A">
        <w:t xml:space="preserve"> i enlighet med bl.a. Malmödeklarationen</w:t>
      </w:r>
      <w:r w:rsidRPr="00E70E1A">
        <w:t>. I rådsslutsatserna</w:t>
      </w:r>
      <w:r w:rsidR="00327D1B" w:rsidRPr="00E70E1A">
        <w:t xml:space="preserve"> ger rådet sitt stöd för kommissionens handlingsplan.</w:t>
      </w:r>
    </w:p>
    <w:p w:rsidR="00817F34" w:rsidRPr="00E70E1A" w:rsidRDefault="00817F34" w:rsidP="00817F34">
      <w:pPr>
        <w:pStyle w:val="Rubrik3"/>
      </w:pPr>
      <w:r w:rsidRPr="00E70E1A">
        <w:t>Tidig</w:t>
      </w:r>
      <w:r w:rsidR="00327D1B" w:rsidRPr="00E70E1A">
        <w:t>a</w:t>
      </w:r>
      <w:r w:rsidRPr="00E70E1A">
        <w:t>re behandling i EU-nämnden och Coreper</w:t>
      </w:r>
    </w:p>
    <w:p w:rsidR="00817F34" w:rsidRPr="00E70E1A" w:rsidRDefault="00817F34" w:rsidP="00817F34">
      <w:pPr>
        <w:pStyle w:val="RKnormal"/>
      </w:pPr>
    </w:p>
    <w:p w:rsidR="00817F34" w:rsidRPr="00E70E1A" w:rsidRDefault="00817F34" w:rsidP="00817F34">
      <w:pPr>
        <w:pStyle w:val="RKnormal"/>
      </w:pPr>
      <w:r w:rsidRPr="00E70E1A">
        <w:t>Meddelandet och slutsatserna har inte tidigare behandlats i EU-nämnden. (Ärendet är slutbehandlat i Coreper.)</w:t>
      </w:r>
    </w:p>
    <w:p w:rsidR="00817F34" w:rsidRPr="00E70E1A" w:rsidRDefault="00817F34" w:rsidP="00817F34">
      <w:pPr>
        <w:pStyle w:val="RKnormal"/>
      </w:pPr>
    </w:p>
    <w:p w:rsidR="00817F34" w:rsidRPr="00E70E1A" w:rsidRDefault="00817F34" w:rsidP="00817F34">
      <w:pPr>
        <w:pStyle w:val="RKrubrik"/>
      </w:pPr>
      <w:r w:rsidRPr="00E70E1A">
        <w:t>Förslag till svensk ståndpunkt</w:t>
      </w:r>
    </w:p>
    <w:p w:rsidR="00817F34" w:rsidRPr="00E70E1A" w:rsidRDefault="00817F34" w:rsidP="00817F34">
      <w:pPr>
        <w:pStyle w:val="RKnormal"/>
      </w:pPr>
      <w:r w:rsidRPr="00E70E1A">
        <w:t>Sverige stödjer förslaget till rådsslutsatser.</w:t>
      </w:r>
    </w:p>
    <w:p w:rsidR="00817F34" w:rsidRPr="00E70E1A" w:rsidRDefault="00817F34" w:rsidP="00817F34">
      <w:pPr>
        <w:pStyle w:val="RKnormal"/>
      </w:pPr>
    </w:p>
    <w:p w:rsidR="00327D1B" w:rsidRPr="00E70E1A" w:rsidRDefault="00817F34" w:rsidP="00E555BE">
      <w:pPr>
        <w:pStyle w:val="RKrubrik"/>
        <w:pBdr>
          <w:bottom w:val="single" w:sz="6" w:space="1" w:color="auto"/>
        </w:pBdr>
      </w:pPr>
      <w:r w:rsidRPr="00E70E1A">
        <w:t xml:space="preserve">Punkten 9 </w:t>
      </w:r>
      <w:r w:rsidR="00327D1B" w:rsidRPr="00E70E1A">
        <w:t>Övriga frågor.</w:t>
      </w:r>
    </w:p>
    <w:p w:rsidR="00817F34" w:rsidRPr="00E70E1A" w:rsidRDefault="00327D1B" w:rsidP="00E555BE">
      <w:pPr>
        <w:pStyle w:val="RKrubrik"/>
        <w:pBdr>
          <w:bottom w:val="single" w:sz="6" w:space="1" w:color="auto"/>
        </w:pBdr>
      </w:pPr>
      <w:r w:rsidRPr="00E70E1A">
        <w:t>Dp 9 a) Information från ORDF om m</w:t>
      </w:r>
      <w:r w:rsidR="00817F34" w:rsidRPr="00E70E1A">
        <w:t>inistermöte om skydd av kritisk informationsinfrastruktur (Balatonfüred, 14–15 april 2011)</w:t>
      </w:r>
      <w:r w:rsidR="00817F34" w:rsidRPr="00E70E1A">
        <w:tab/>
      </w:r>
    </w:p>
    <w:p w:rsidR="00817F34" w:rsidRPr="00E70E1A" w:rsidRDefault="00817F34" w:rsidP="00817F34">
      <w:pPr>
        <w:ind w:left="-22"/>
        <w:rPr>
          <w:rFonts w:cs="OrigGarmnd BT"/>
          <w:color w:val="000000"/>
        </w:rPr>
      </w:pPr>
    </w:p>
    <w:p w:rsidR="00817F34" w:rsidRPr="00E70E1A" w:rsidRDefault="005E075E" w:rsidP="005E075E">
      <w:pPr>
        <w:pStyle w:val="Rubrik3"/>
      </w:pPr>
      <w:r w:rsidRPr="00E70E1A">
        <w:t>Bakgrund</w:t>
      </w:r>
    </w:p>
    <w:p w:rsidR="00817F34" w:rsidRPr="00E70E1A" w:rsidRDefault="00817F34" w:rsidP="00817F34">
      <w:pPr>
        <w:ind w:left="-22"/>
        <w:rPr>
          <w:rFonts w:cs="OrigGarmnd BT"/>
          <w:color w:val="000000"/>
        </w:rPr>
      </w:pPr>
      <w:r w:rsidRPr="00E70E1A">
        <w:rPr>
          <w:rFonts w:cs="OrigGarmnd BT"/>
          <w:color w:val="000000"/>
        </w:rPr>
        <w:t>Ordförandeskapet antog slutsatser från konferensen. Dessa innehåller en rad rekommendationer riktade till kommissionen, medlemsstaterna och privata aktörer. Vissa av idéerna i dessa slutsatser har överförts, om än i ofta uppmjukad eller modifierad form, inom ramen för rådets slutsatser kring CIIP-meddelandet, vilka här behandlas under punkten 6.</w:t>
      </w:r>
    </w:p>
    <w:p w:rsidR="006E4E11" w:rsidRPr="00E70E1A" w:rsidRDefault="006E4E11">
      <w:pPr>
        <w:pStyle w:val="RKrubrik"/>
        <w:spacing w:before="0" w:after="0"/>
      </w:pPr>
    </w:p>
    <w:p w:rsidR="00327D1B" w:rsidRPr="00E70E1A" w:rsidRDefault="00327D1B" w:rsidP="00327D1B">
      <w:pPr>
        <w:pStyle w:val="Rubrik2"/>
        <w:rPr>
          <w:lang w:eastAsia="sv-SE"/>
        </w:rPr>
      </w:pPr>
      <w:r w:rsidRPr="00E70E1A">
        <w:rPr>
          <w:lang w:eastAsia="sv-SE"/>
        </w:rPr>
        <w:t>Dp 9 b) Presentation av KOM av meddelande om nätneutralitet</w:t>
      </w:r>
    </w:p>
    <w:p w:rsidR="005E075E" w:rsidRPr="00E70E1A" w:rsidRDefault="005E075E" w:rsidP="005E075E">
      <w:pPr>
        <w:pStyle w:val="Rubrik3"/>
      </w:pPr>
      <w:r w:rsidRPr="00E70E1A">
        <w:t>Bakgrund</w:t>
      </w:r>
    </w:p>
    <w:p w:rsidR="00327D1B" w:rsidRPr="00E70E1A" w:rsidRDefault="005E075E" w:rsidP="00327D1B">
      <w:pPr>
        <w:pStyle w:val="RKnormal"/>
        <w:rPr>
          <w:lang w:eastAsia="sv-SE"/>
        </w:rPr>
      </w:pPr>
      <w:r w:rsidRPr="00E70E1A">
        <w:rPr>
          <w:lang w:eastAsia="sv-SE"/>
        </w:rPr>
        <w:t xml:space="preserve">KOM konstaterar i sitt </w:t>
      </w:r>
      <w:r w:rsidR="00327D1B" w:rsidRPr="00E70E1A">
        <w:rPr>
          <w:lang w:eastAsia="sv-SE"/>
        </w:rPr>
        <w:t xml:space="preserve">meddelande </w:t>
      </w:r>
      <w:r w:rsidRPr="00E70E1A">
        <w:rPr>
          <w:lang w:eastAsia="sv-SE"/>
        </w:rPr>
        <w:t>”</w:t>
      </w:r>
      <w:r w:rsidR="00327D1B" w:rsidRPr="00E70E1A">
        <w:rPr>
          <w:lang w:eastAsia="sv-SE"/>
        </w:rPr>
        <w:t>Ett öppet Internet och nätneutralitet i Europa</w:t>
      </w:r>
      <w:r w:rsidRPr="00E70E1A">
        <w:rPr>
          <w:lang w:eastAsia="sv-SE"/>
        </w:rPr>
        <w:t>” att</w:t>
      </w:r>
      <w:r w:rsidR="00327D1B" w:rsidRPr="00E70E1A">
        <w:rPr>
          <w:lang w:eastAsia="sv-SE"/>
        </w:rPr>
        <w:t xml:space="preserve"> inga betydande öppenhetsproblem har kunnat konstateras hittills men att man arbetar vidare med frågan. Ytterligare åtgärder än </w:t>
      </w:r>
      <w:r w:rsidRPr="00E70E1A">
        <w:rPr>
          <w:lang w:eastAsia="sv-SE"/>
        </w:rPr>
        <w:t xml:space="preserve">de </w:t>
      </w:r>
      <w:r w:rsidR="00327D1B" w:rsidRPr="00E70E1A">
        <w:rPr>
          <w:lang w:eastAsia="sv-SE"/>
        </w:rPr>
        <w:t>som beslutades i Telekompaketet skulle kunna vara riktlinjer från kommissionen alternativt lagstiftning.</w:t>
      </w:r>
    </w:p>
    <w:p w:rsidR="0090017D" w:rsidRPr="00E70E1A" w:rsidRDefault="0090017D" w:rsidP="00327D1B">
      <w:pPr>
        <w:pStyle w:val="RKnormal"/>
      </w:pPr>
    </w:p>
    <w:sectPr w:rsidR="0090017D" w:rsidRPr="00E70E1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D1B" w:rsidRPr="00E70E1A" w:rsidRDefault="00327D1B">
      <w:r w:rsidRPr="00E70E1A">
        <w:separator/>
      </w:r>
    </w:p>
  </w:endnote>
  <w:endnote w:type="continuationSeparator" w:id="0">
    <w:p w:rsidR="00327D1B" w:rsidRPr="00E70E1A" w:rsidRDefault="00327D1B">
      <w:r w:rsidRPr="00E70E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D1B" w:rsidRPr="00E70E1A" w:rsidRDefault="00327D1B">
      <w:r w:rsidRPr="00E70E1A">
        <w:separator/>
      </w:r>
    </w:p>
  </w:footnote>
  <w:footnote w:type="continuationSeparator" w:id="0">
    <w:p w:rsidR="00327D1B" w:rsidRPr="00E70E1A" w:rsidRDefault="00327D1B">
      <w:r w:rsidRPr="00E70E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D1B" w:rsidRPr="00E70E1A" w:rsidRDefault="00327D1B">
    <w:pPr>
      <w:pStyle w:val="Sidhuvud"/>
      <w:framePr w:wrap="around" w:vAnchor="text" w:hAnchor="margin" w:xAlign="right" w:y="1"/>
      <w:rPr>
        <w:rStyle w:val="Sidnummer"/>
      </w:rPr>
    </w:pPr>
    <w:r w:rsidRPr="00E70E1A">
      <w:rPr>
        <w:rStyle w:val="Sidnummer"/>
      </w:rPr>
      <w:fldChar w:fldCharType="begin" w:fldLock="1"/>
    </w:r>
    <w:r w:rsidRPr="00E70E1A">
      <w:rPr>
        <w:rStyle w:val="Sidnummer"/>
      </w:rPr>
      <w:instrText xml:space="preserve">PAGE  </w:instrText>
    </w:r>
    <w:r w:rsidRPr="00E70E1A">
      <w:rPr>
        <w:rStyle w:val="Sidnummer"/>
      </w:rPr>
      <w:fldChar w:fldCharType="separate"/>
    </w:r>
    <w:r w:rsidR="007E5C64" w:rsidRPr="00E70E1A">
      <w:rPr>
        <w:rStyle w:val="Sidnummer"/>
      </w:rPr>
      <w:t>6</w:t>
    </w:r>
    <w:r w:rsidRPr="00E70E1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27D1B" w:rsidRPr="00E70E1A">
      <w:tblPrEx>
        <w:tblCellMar>
          <w:top w:w="0" w:type="dxa"/>
          <w:bottom w:w="0" w:type="dxa"/>
        </w:tblCellMar>
      </w:tblPrEx>
      <w:trPr>
        <w:cantSplit/>
      </w:trPr>
      <w:tc>
        <w:tcPr>
          <w:tcW w:w="3119" w:type="dxa"/>
        </w:tcPr>
        <w:p w:rsidR="00327D1B" w:rsidRPr="00E70E1A" w:rsidRDefault="00327D1B">
          <w:pPr>
            <w:pStyle w:val="Sidhuvud"/>
            <w:spacing w:line="200" w:lineRule="atLeast"/>
            <w:ind w:right="357"/>
            <w:rPr>
              <w:rFonts w:ascii="TradeGothic" w:hAnsi="TradeGothic"/>
              <w:b/>
              <w:bCs/>
              <w:sz w:val="16"/>
            </w:rPr>
          </w:pPr>
        </w:p>
      </w:tc>
      <w:tc>
        <w:tcPr>
          <w:tcW w:w="4111" w:type="dxa"/>
          <w:tcMar>
            <w:left w:w="567" w:type="dxa"/>
          </w:tcMar>
        </w:tcPr>
        <w:p w:rsidR="00327D1B" w:rsidRPr="00E70E1A" w:rsidRDefault="00327D1B">
          <w:pPr>
            <w:pStyle w:val="Sidhuvud"/>
            <w:ind w:right="360"/>
          </w:pPr>
        </w:p>
      </w:tc>
      <w:tc>
        <w:tcPr>
          <w:tcW w:w="1525" w:type="dxa"/>
        </w:tcPr>
        <w:p w:rsidR="00327D1B" w:rsidRPr="00E70E1A" w:rsidRDefault="00327D1B">
          <w:pPr>
            <w:pStyle w:val="Sidhuvud"/>
            <w:ind w:right="360"/>
          </w:pPr>
        </w:p>
      </w:tc>
    </w:tr>
  </w:tbl>
  <w:p w:rsidR="00327D1B" w:rsidRPr="00E70E1A" w:rsidRDefault="00327D1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D1B" w:rsidRPr="00E70E1A" w:rsidRDefault="00327D1B">
    <w:pPr>
      <w:pStyle w:val="Sidhuvud"/>
      <w:framePr w:wrap="around" w:vAnchor="text" w:hAnchor="margin" w:xAlign="right" w:y="1"/>
      <w:rPr>
        <w:rStyle w:val="Sidnummer"/>
      </w:rPr>
    </w:pPr>
    <w:r w:rsidRPr="00E70E1A">
      <w:rPr>
        <w:rStyle w:val="Sidnummer"/>
      </w:rPr>
      <w:fldChar w:fldCharType="begin" w:fldLock="1"/>
    </w:r>
    <w:r w:rsidRPr="00E70E1A">
      <w:rPr>
        <w:rStyle w:val="Sidnummer"/>
      </w:rPr>
      <w:instrText xml:space="preserve">PAGE  </w:instrText>
    </w:r>
    <w:r w:rsidRPr="00E70E1A">
      <w:rPr>
        <w:rStyle w:val="Sidnummer"/>
      </w:rPr>
      <w:fldChar w:fldCharType="separate"/>
    </w:r>
    <w:r w:rsidR="007E5C64" w:rsidRPr="00E70E1A">
      <w:rPr>
        <w:rStyle w:val="Sidnummer"/>
      </w:rPr>
      <w:t>5</w:t>
    </w:r>
    <w:r w:rsidRPr="00E70E1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27D1B" w:rsidRPr="00E70E1A">
      <w:tblPrEx>
        <w:tblCellMar>
          <w:top w:w="0" w:type="dxa"/>
          <w:bottom w:w="0" w:type="dxa"/>
        </w:tblCellMar>
      </w:tblPrEx>
      <w:trPr>
        <w:cantSplit/>
      </w:trPr>
      <w:tc>
        <w:tcPr>
          <w:tcW w:w="3119" w:type="dxa"/>
        </w:tcPr>
        <w:p w:rsidR="00327D1B" w:rsidRPr="00E70E1A" w:rsidRDefault="00327D1B">
          <w:pPr>
            <w:pStyle w:val="Sidhuvud"/>
            <w:spacing w:line="200" w:lineRule="atLeast"/>
            <w:ind w:right="357"/>
            <w:rPr>
              <w:rFonts w:ascii="TradeGothic" w:hAnsi="TradeGothic"/>
              <w:b/>
              <w:bCs/>
              <w:sz w:val="16"/>
            </w:rPr>
          </w:pPr>
        </w:p>
      </w:tc>
      <w:tc>
        <w:tcPr>
          <w:tcW w:w="4111" w:type="dxa"/>
          <w:tcMar>
            <w:left w:w="567" w:type="dxa"/>
          </w:tcMar>
        </w:tcPr>
        <w:p w:rsidR="00327D1B" w:rsidRPr="00E70E1A" w:rsidRDefault="00327D1B">
          <w:pPr>
            <w:pStyle w:val="Sidhuvud"/>
            <w:ind w:right="360"/>
          </w:pPr>
        </w:p>
      </w:tc>
      <w:tc>
        <w:tcPr>
          <w:tcW w:w="1525" w:type="dxa"/>
        </w:tcPr>
        <w:p w:rsidR="00327D1B" w:rsidRPr="00E70E1A" w:rsidRDefault="00327D1B">
          <w:pPr>
            <w:pStyle w:val="Sidhuvud"/>
            <w:ind w:right="360"/>
          </w:pPr>
        </w:p>
      </w:tc>
    </w:tr>
  </w:tbl>
  <w:p w:rsidR="00327D1B" w:rsidRPr="00E70E1A" w:rsidRDefault="00327D1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D1B" w:rsidRPr="00E70E1A" w:rsidRDefault="00E70E1A">
    <w:pPr>
      <w:framePr w:w="2948" w:h="1321" w:hRule="exact" w:wrap="notBeside" w:vAnchor="page" w:hAnchor="page" w:x="1362" w:y="653"/>
    </w:pPr>
    <w:r w:rsidRPr="00E70E1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27D1B" w:rsidRPr="00E70E1A" w:rsidRDefault="00327D1B">
    <w:pPr>
      <w:pStyle w:val="RKrubrik"/>
      <w:keepNext w:val="0"/>
      <w:tabs>
        <w:tab w:val="clear" w:pos="1134"/>
        <w:tab w:val="clear" w:pos="2835"/>
      </w:tabs>
      <w:spacing w:before="0" w:after="0" w:line="320" w:lineRule="atLeast"/>
      <w:rPr>
        <w:bCs/>
      </w:rPr>
    </w:pPr>
  </w:p>
  <w:p w:rsidR="00327D1B" w:rsidRPr="00E70E1A" w:rsidRDefault="00327D1B">
    <w:pPr>
      <w:rPr>
        <w:rFonts w:ascii="TradeGothic" w:hAnsi="TradeGothic"/>
        <w:b/>
        <w:bCs/>
        <w:spacing w:val="12"/>
        <w:sz w:val="22"/>
      </w:rPr>
    </w:pPr>
  </w:p>
  <w:p w:rsidR="00327D1B" w:rsidRPr="00E70E1A" w:rsidRDefault="00327D1B">
    <w:pPr>
      <w:pStyle w:val="RKrubrik"/>
      <w:keepNext w:val="0"/>
      <w:tabs>
        <w:tab w:val="clear" w:pos="1134"/>
        <w:tab w:val="clear" w:pos="2835"/>
      </w:tabs>
      <w:spacing w:before="0" w:after="0" w:line="320" w:lineRule="atLeast"/>
      <w:rPr>
        <w:bCs/>
      </w:rPr>
    </w:pPr>
  </w:p>
  <w:p w:rsidR="00327D1B" w:rsidRPr="00E70E1A" w:rsidRDefault="00327D1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D1D05"/>
    <w:multiLevelType w:val="hybridMultilevel"/>
    <w:tmpl w:val="E7E4946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590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90017D"/>
    <w:rsid w:val="00150384"/>
    <w:rsid w:val="001805B7"/>
    <w:rsid w:val="00327D1B"/>
    <w:rsid w:val="004A328D"/>
    <w:rsid w:val="00576B02"/>
    <w:rsid w:val="0058762B"/>
    <w:rsid w:val="005E075E"/>
    <w:rsid w:val="006E4E11"/>
    <w:rsid w:val="00706C44"/>
    <w:rsid w:val="007242A3"/>
    <w:rsid w:val="007A6855"/>
    <w:rsid w:val="007E5C64"/>
    <w:rsid w:val="00817F34"/>
    <w:rsid w:val="0090017D"/>
    <w:rsid w:val="00B51358"/>
    <w:rsid w:val="00D133D7"/>
    <w:rsid w:val="00E555BE"/>
    <w:rsid w:val="00E70E1A"/>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F90593E-F179-486C-9008-240288B4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0017D"/>
    <w:rPr>
      <w:rFonts w:ascii="OrigGarmnd BT" w:hAnsi="OrigGarmnd BT"/>
      <w:sz w:val="24"/>
      <w:lang w:val="sv-SE" w:eastAsia="en-US" w:bidi="ar-SA"/>
    </w:rPr>
  </w:style>
  <w:style w:type="paragraph" w:styleId="Ballongtext">
    <w:name w:val="Balloon Text"/>
    <w:basedOn w:val="Normal"/>
    <w:semiHidden/>
    <w:rsid w:val="007E5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1181</Words>
  <Characters>7624</Characters>
  <Application>Microsoft Office Word</Application>
  <DocSecurity>4</DocSecurity>
  <Lines>238</Lines>
  <Paragraphs>83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2011-05-16T09:17:00Z</cp:lastPrinted>
  <dcterms:created xsi:type="dcterms:W3CDTF">2025-12-18T03:57:00Z</dcterms:created>
  <dcterms:modified xsi:type="dcterms:W3CDTF">2025-12-18T03:57:00Z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