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CFC" w:rsidRPr="002E3AA8" w:rsidRDefault="00C75CFC">
      <w:pPr>
        <w:pStyle w:val="Hemstlrubrik"/>
      </w:pPr>
      <w:r w:rsidRPr="002E3AA8">
        <w:t>Förslag till riksdagsbeslut</w:t>
      </w:r>
    </w:p>
    <w:p w:rsidR="00C75CFC" w:rsidRPr="002E3AA8" w:rsidRDefault="00C75CFC">
      <w:pPr>
        <w:pStyle w:val="Hemstlatt"/>
        <w:ind w:left="0"/>
      </w:pPr>
      <w:r w:rsidRPr="002E3AA8">
        <w:t>Riksdagen tillkännager för regeringen som sin mening vad som anförs i motionen om en ändring i jaktförordnin</w:t>
      </w:r>
      <w:r w:rsidRPr="002E3AA8">
        <w:t>g</w:t>
      </w:r>
      <w:r w:rsidRPr="002E3AA8">
        <w:t>en.</w:t>
      </w:r>
    </w:p>
    <w:p w:rsidR="00C75CFC" w:rsidRPr="002E3AA8" w:rsidRDefault="00C75CFC">
      <w:pPr>
        <w:pStyle w:val="Rubrik1"/>
      </w:pPr>
      <w:r w:rsidRPr="002E3AA8">
        <w:t>Motivering</w:t>
      </w:r>
    </w:p>
    <w:p w:rsidR="00C75CFC" w:rsidRPr="002E3AA8" w:rsidRDefault="00C75CFC">
      <w:r w:rsidRPr="002E3AA8">
        <w:t>Brottsförebyggande rådet har lämnat en rapport där man konstaterar att den illegala jakten på varg ökar, uppskattningsvis är varannan dödad varg illegalt jagad. En av anledningarna till detta är att den rovdjurspolitik som förs idag saknar förankring hos jägare och boende i områden med mycket varg. Det råder idag dessvärre brist på känsla för människor som bor i de områden där vi idag hyser våra rovdjur. En rovdjurspolitik som inte tar hänsyn till männ</w:t>
      </w:r>
      <w:r w:rsidRPr="002E3AA8">
        <w:t>i</w:t>
      </w:r>
      <w:r w:rsidRPr="002E3AA8">
        <w:t>skors situation blir aldrig accepterad och kommer därför aldrig att leda till något positivt. Att reglerna dessutom är oklara och svåra att tolka underlättar inte för dem som drabbas av vargattacker.</w:t>
      </w:r>
    </w:p>
    <w:p w:rsidR="00C75CFC" w:rsidRPr="002E3AA8" w:rsidRDefault="00C75CFC">
      <w:pPr>
        <w:pStyle w:val="Normaltindrag"/>
      </w:pPr>
      <w:r w:rsidRPr="002E3AA8">
        <w:t>Enligt jaktförordningens 28 § får skyddsjakt av varg utföras för att skydda tamdjur, men endast om det inte går att skrämma bort vargen eller förhindra angrepp på annat lämpligt sätt. Detta är inte tillräckligt och har lett till att tamdjur dödats i onödan. Tamdjursägare, eller den som vårdar tamdjur, måste dä</w:t>
      </w:r>
      <w:r w:rsidRPr="002E3AA8">
        <w:t>rför ges en utökad rätt att skydda sina djur mot angrepp. Det är inte hållbart att tvingas se sitt djur attackerat innan man har rätt att skjuta vargen. För att komma till rätta med detta problem måste jaktförordningen förändras så att djurägare ges rätt att skjuta varg som är närgången eller på annat sätt visar sig orädd eller aggressiv. Det ska inte krävas att till exempel jakthundar eller andra tamdjur attackeras eller dödas. Lagtexten bör därför ändras enligt fö</w:t>
      </w:r>
      <w:r w:rsidRPr="002E3AA8">
        <w:t>l</w:t>
      </w:r>
      <w:r w:rsidRPr="002E3AA8">
        <w:t>jande.</w:t>
      </w:r>
    </w:p>
    <w:tbl>
      <w:tblPr>
        <w:tblW w:w="6067" w:type="dxa"/>
        <w:tblLayout w:type="fixed"/>
        <w:tblCellMar>
          <w:left w:w="70" w:type="dxa"/>
          <w:right w:w="70" w:type="dxa"/>
        </w:tblCellMar>
        <w:tblLook w:val="0000" w:firstRow="0" w:lastRow="0" w:firstColumn="0" w:lastColumn="0" w:noHBand="0" w:noVBand="0"/>
      </w:tblPr>
      <w:tblGrid>
        <w:gridCol w:w="3034"/>
        <w:gridCol w:w="3033"/>
      </w:tblGrid>
      <w:tr w:rsidR="00000000" w:rsidRPr="002E3AA8">
        <w:tc>
          <w:tcPr>
            <w:tcW w:w="3034" w:type="dxa"/>
          </w:tcPr>
          <w:p w:rsidR="00C75CFC" w:rsidRPr="002E3AA8" w:rsidRDefault="00C75CFC">
            <w:pPr>
              <w:pStyle w:val="Lagtext"/>
            </w:pPr>
            <w:r w:rsidRPr="002E3AA8">
              <w:t>Nuvarande lydelse</w:t>
            </w:r>
          </w:p>
        </w:tc>
        <w:tc>
          <w:tcPr>
            <w:tcW w:w="3033" w:type="dxa"/>
          </w:tcPr>
          <w:p w:rsidR="00C75CFC" w:rsidRPr="002E3AA8" w:rsidRDefault="00C75CFC">
            <w:pPr>
              <w:pStyle w:val="Lagtext"/>
            </w:pPr>
            <w:r w:rsidRPr="002E3AA8">
              <w:t>Föreslagen lydelse</w:t>
            </w:r>
          </w:p>
        </w:tc>
      </w:tr>
      <w:tr w:rsidR="00000000" w:rsidRPr="002E3AA8">
        <w:tc>
          <w:tcPr>
            <w:tcW w:w="3034" w:type="dxa"/>
          </w:tcPr>
          <w:p w:rsidR="00C75CFC" w:rsidRPr="002E3AA8" w:rsidRDefault="00C75CFC">
            <w:pPr>
              <w:pStyle w:val="Lagtext"/>
              <w:spacing w:before="60"/>
            </w:pPr>
            <w:bookmarkStart w:id="0" w:name="P28S1"/>
            <w:r w:rsidRPr="002E3AA8">
              <w:t xml:space="preserve">28 § Om något av rovdjuren björn, </w:t>
            </w:r>
            <w:r w:rsidRPr="002E3AA8">
              <w:lastRenderedPageBreak/>
              <w:t>varg, järv eller lo angriper tamdjur eller om det finns skälig anledning att befara ett sådant angrepp, får åtgärder vidtas för att skrämma bort rovdjuret.</w:t>
            </w:r>
            <w:r w:rsidRPr="002E3AA8">
              <w:br/>
              <w:t>   </w:t>
            </w:r>
            <w:bookmarkStart w:id="1" w:name="P28S2"/>
            <w:bookmarkEnd w:id="0"/>
            <w:r w:rsidRPr="002E3AA8">
              <w:t xml:space="preserve">Rovdjur som avses i </w:t>
            </w:r>
            <w:bookmarkEnd w:id="1"/>
            <w:r w:rsidRPr="002E3AA8">
              <w:fldChar w:fldCharType="begin" w:fldLock="1"/>
            </w:r>
            <w:r w:rsidRPr="002E3AA8">
              <w:instrText xml:space="preserve"> HYPERLINK "http://www.notisum.se/rnp/sls/lag/19870905.HTM" \l "P28S1#P28S1" \o "28 § 1 st. :</w:instrText>
            </w:r>
            <w:r w:rsidRPr="002E3AA8">
              <w:cr/>
              <w:instrText xml:space="preserve"> 28 § Om något av rovdjuren björn, varg, järv eller lo angriper tamdjur eller om det finns skälig anledning att befara ett sådant angrepp, får åtgärder vidtas för att skrämma bort rovdjuret." </w:instrText>
            </w:r>
            <w:r w:rsidRPr="002E3AA8">
              <w:fldChar w:fldCharType="separate"/>
            </w:r>
            <w:r w:rsidRPr="002E3AA8">
              <w:t>första stycket</w:t>
            </w:r>
            <w:r w:rsidRPr="002E3AA8">
              <w:fldChar w:fldCharType="end"/>
            </w:r>
            <w:r w:rsidRPr="002E3AA8">
              <w:t xml:space="preserve"> får dödas för att skydda ett tamdjur</w:t>
            </w:r>
            <w:r w:rsidRPr="002E3AA8">
              <w:br/>
            </w:r>
            <w:bookmarkStart w:id="2" w:name="P28S2N1"/>
            <w:r w:rsidRPr="002E3AA8">
              <w:t>1. av tamdjurets ägare eller vårdare om det finns skälig anledning att befara ett angrepp på tamdjuret, dödandet sker i omedelbar anslutning till att rovdjuret har angripit</w:t>
            </w:r>
            <w:r w:rsidRPr="002E3AA8">
              <w:t xml:space="preserve"> och skadat eller dödat tamdjur och det inte går att avvärja det befarade angreppet genom att skrämma bort rovdjuret eller på annat lämpligt sätt,</w:t>
            </w:r>
            <w:r w:rsidRPr="002E3AA8">
              <w:br/>
            </w:r>
            <w:bookmarkStart w:id="3" w:name="P28S2N2"/>
            <w:bookmarkEnd w:id="2"/>
            <w:r w:rsidRPr="002E3AA8">
              <w:t>2. av tamdjurets ägare eller vårdare om rovdjuret befinner sig inom inhägnat område avsett för skötsel av tamdjuret, om det finns skälig anledning att befara att rovdjuret där angriper tamdjuret och det inte går att avvärja det befarade angreppet genom att skrämma bort rovdjuret eller på annat lämpligt sätt.</w:t>
            </w:r>
            <w:r w:rsidRPr="002E3AA8">
              <w:br/>
              <w:t>   </w:t>
            </w:r>
            <w:bookmarkStart w:id="4" w:name="P28S3"/>
            <w:bookmarkEnd w:id="3"/>
            <w:r w:rsidRPr="002E3AA8">
              <w:t xml:space="preserve">Åtgärder enligt </w:t>
            </w:r>
            <w:bookmarkEnd w:id="4"/>
            <w:r w:rsidRPr="002E3AA8">
              <w:fldChar w:fldCharType="begin" w:fldLock="1"/>
            </w:r>
            <w:r w:rsidRPr="002E3AA8">
              <w:instrText xml:space="preserve"> HYPERLINK "http://www.notisum.se/rnp/sls/lag/19870905.HTM" \l "P28S1#P28S1" \o "28 § 1 st. :</w:instrText>
            </w:r>
            <w:r w:rsidRPr="002E3AA8">
              <w:cr/>
              <w:instrText xml:space="preserve"> 28 § Om något av rovdjuren björn, varg, järv eller lo angriper tamdjur eller om det finns skälig anledning att befara ett sådant angrepp, får åtgärder vidtas för att skrämma bort rovdjuret." </w:instrText>
            </w:r>
            <w:r w:rsidRPr="002E3AA8">
              <w:fldChar w:fldCharType="separate"/>
            </w:r>
            <w:r w:rsidRPr="002E3AA8">
              <w:t>första</w:t>
            </w:r>
            <w:r w:rsidRPr="002E3AA8">
              <w:fldChar w:fldCharType="end"/>
            </w:r>
            <w:r w:rsidRPr="002E3AA8">
              <w:t xml:space="preserve"> och </w:t>
            </w:r>
            <w:hyperlink r:id="rId7" w:anchor="P28S2#P28S2" w:tooltip="28 § 2 st. :&#10;Rovdjur som avses i första stycket får dödas för att skydda ett tamdjur" w:history="1">
              <w:r w:rsidRPr="002E3AA8">
                <w:t>andra styckena</w:t>
              </w:r>
            </w:hyperlink>
            <w:r w:rsidRPr="002E3AA8">
              <w:t xml:space="preserve"> får vidtas på annans jaktområde och trots bestämmelserna i </w:t>
            </w:r>
            <w:hyperlink r:id="rId8" w:anchor="P9#P9" w:tooltip="9 § : 9 § För jakt med skjutvapen efter älg, björn, varg, järv, lo, hjort, rådjur och mufflonfår gäller följande begränsningar." w:history="1">
              <w:r w:rsidRPr="002E3AA8">
                <w:t>9 §</w:t>
              </w:r>
            </w:hyperlink>
            <w:r w:rsidRPr="002E3AA8">
              <w:t>. Sådan jakt är dock inte tillåten inom nationalpark.  </w:t>
            </w:r>
            <w:bookmarkStart w:id="5" w:name="P28S4"/>
            <w:r w:rsidRPr="002E3AA8">
              <w:t xml:space="preserve">Naturvårdsverket skall fortlöpande bedöma om möjligheten att döda rovdjur med stöd av </w:t>
            </w:r>
            <w:bookmarkEnd w:id="5"/>
            <w:r w:rsidRPr="002E3AA8">
              <w:fldChar w:fldCharType="begin" w:fldLock="1"/>
            </w:r>
            <w:r w:rsidRPr="002E3AA8">
              <w:instrText xml:space="preserve"> HYPERLINK "http://www.notisum.se/rnp/sls/lag/19870905.HTM" \l "P28S2#P28S2" \o "28 § 2 st. :</w:instrText>
            </w:r>
            <w:r w:rsidRPr="002E3AA8">
              <w:cr/>
              <w:instrText xml:space="preserve"> Rovdjur som avses i första stycket får dödas för att skydda ett tamdjur" </w:instrText>
            </w:r>
            <w:r w:rsidRPr="002E3AA8">
              <w:fldChar w:fldCharType="separate"/>
            </w:r>
            <w:r w:rsidRPr="002E3AA8">
              <w:t>andra stycket</w:t>
            </w:r>
            <w:r w:rsidRPr="002E3AA8">
              <w:fldChar w:fldCharType="end"/>
            </w:r>
            <w:r w:rsidRPr="002E3AA8">
              <w:t xml:space="preserve"> försvårar upprätthållandet av en gynnsam bevarandestatus hos artens bestånd i dess naturliga utbredningsområde. Om Naturvårdsverket bedömer att så är fallet skall verket genast anmäla detta till regeringen.</w:t>
            </w:r>
          </w:p>
        </w:tc>
        <w:tc>
          <w:tcPr>
            <w:tcW w:w="3033" w:type="dxa"/>
          </w:tcPr>
          <w:p w:rsidR="00C75CFC" w:rsidRPr="002E3AA8" w:rsidRDefault="00C75CFC">
            <w:pPr>
              <w:pStyle w:val="Lagtext"/>
              <w:spacing w:before="60"/>
            </w:pPr>
            <w:r w:rsidRPr="002E3AA8">
              <w:lastRenderedPageBreak/>
              <w:t xml:space="preserve">28 § Om något av rovdjuren björn, </w:t>
            </w:r>
            <w:r w:rsidRPr="002E3AA8">
              <w:lastRenderedPageBreak/>
              <w:t xml:space="preserve">varg, järv eller lo angriper tamdjur eller om det finns skälig anledning att befara ett sådant angrepp, får åtgärder vidtas för att skrämma bort rovdjuret. </w:t>
            </w:r>
          </w:p>
          <w:p w:rsidR="00C75CFC" w:rsidRPr="002E3AA8" w:rsidRDefault="00C75CFC">
            <w:pPr>
              <w:pStyle w:val="Lagtextindrag"/>
              <w:spacing w:before="60"/>
            </w:pPr>
            <w:r w:rsidRPr="002E3AA8">
              <w:t xml:space="preserve">Rovdjur som avses i </w:t>
            </w:r>
            <w:hyperlink r:id="rId9" w:anchor="P28S1#P28S1" w:tooltip="28 § 1 st. :&#10;28 § Om något av rovdjuren björn, varg, järv eller lo angriper tamdjur eller om det finns skälig anledning att befara ett sådant angrepp, får åtgärder vidtas för att skrämma bort rovdjuret." w:history="1">
              <w:r w:rsidRPr="002E3AA8">
                <w:t>första stycket</w:t>
              </w:r>
            </w:hyperlink>
            <w:r w:rsidRPr="002E3AA8">
              <w:t xml:space="preserve"> får dödas för att skydda ett tamdjur </w:t>
            </w:r>
          </w:p>
          <w:p w:rsidR="00C75CFC" w:rsidRPr="002E3AA8" w:rsidRDefault="00C75CFC">
            <w:pPr>
              <w:pStyle w:val="Lagtext"/>
              <w:spacing w:before="60"/>
            </w:pPr>
            <w:r w:rsidRPr="002E3AA8">
              <w:t xml:space="preserve">1. av tamdjurets ägare eller vårdare om det finns skälig anledning att befara ett angrepp på tamdjuret eller om dödandet sker i omedelbar anslutning till att rovdjuret har angripit och skadat eller dödat tamdjur, </w:t>
            </w:r>
          </w:p>
          <w:p w:rsidR="00C75CFC" w:rsidRPr="002E3AA8" w:rsidRDefault="00C75CFC">
            <w:pPr>
              <w:pStyle w:val="Lagtext"/>
              <w:spacing w:before="60"/>
            </w:pPr>
            <w:r w:rsidRPr="002E3AA8">
              <w:t>2. av tamdjurets ägare eller vårdare om rovdjuret befinner sig inom inhägnat område avsett för skötsel av tamdjuret eller om det finns skälig anledning att befara att rovdjuret där angriper tamdjuret.</w:t>
            </w:r>
          </w:p>
          <w:p w:rsidR="00C75CFC" w:rsidRPr="002E3AA8" w:rsidRDefault="00C75CFC">
            <w:pPr>
              <w:pStyle w:val="Lagtext"/>
              <w:spacing w:before="60"/>
            </w:pPr>
            <w:r w:rsidRPr="002E3AA8">
              <w:t xml:space="preserve"> Åtgärder enligt </w:t>
            </w:r>
            <w:hyperlink r:id="rId10" w:anchor="P28S1#P28S1" w:tooltip="28 § 1 st. :&#10;28 § Om något av rovdjuren björn, varg, järv eller lo angriper tamdjur eller om det finns skälig anledning att befara ett sådant angrepp, får åtgärder vidtas för att skrämma bort rovdjuret." w:history="1">
              <w:r w:rsidRPr="002E3AA8">
                <w:t>första</w:t>
              </w:r>
            </w:hyperlink>
            <w:r w:rsidRPr="002E3AA8">
              <w:t xml:space="preserve"> och </w:t>
            </w:r>
            <w:hyperlink r:id="rId11" w:anchor="P28S2#P28S2" w:tooltip="28 § 2 st. :&#10;Rovdjur som avses i första stycket får dödas för att skydda ett tamdjur" w:history="1">
              <w:r w:rsidRPr="002E3AA8">
                <w:t xml:space="preserve">andra </w:t>
              </w:r>
              <w:r w:rsidRPr="002E3AA8">
                <w:rPr>
                  <w:rStyle w:val="Hyperlnk"/>
                  <w:color w:val="auto"/>
                  <w:u w:val="none"/>
                </w:rPr>
                <w:t>styckena</w:t>
              </w:r>
            </w:hyperlink>
            <w:r w:rsidRPr="002E3AA8">
              <w:t xml:space="preserve"> får vidtas på annans jaktområde och trots bestämmelserna i </w:t>
            </w:r>
            <w:hyperlink r:id="rId12" w:anchor="P9#P9" w:tooltip="9 § : 9 § För jakt med skjutvapen efter älg, björn, varg, järv, lo, hjort, rådjur och mufflonfår gäller följande begränsningar." w:history="1">
              <w:r w:rsidRPr="002E3AA8">
                <w:t>9 §</w:t>
              </w:r>
            </w:hyperlink>
            <w:r w:rsidRPr="002E3AA8">
              <w:t xml:space="preserve">. Sådan jakt är dock inte tillåten inom nationalpark Naturvårdsverket skall fortlöpande bedöma om möjligheten att döda rovdjur med stöd av </w:t>
            </w:r>
            <w:hyperlink r:id="rId13" w:anchor="P28S2#P28S2" w:tooltip="28 § 2 st. :&#10;Rovdjur som avses i första stycket får dödas för att skydda ett tamdjur" w:history="1">
              <w:r w:rsidRPr="002E3AA8">
                <w:t>andra stycket</w:t>
              </w:r>
            </w:hyperlink>
            <w:r w:rsidRPr="002E3AA8">
              <w:t xml:space="preserve"> försvårar upprätthållandet av en gynnsam bevarandestatus hos artens bestånd i dess naturliga utbredningsområde. Om Naturvårdsverket bedömer att så är fallet skall verket genast anmäla detta till regeringen.</w:t>
            </w:r>
          </w:p>
          <w:p w:rsidR="00C75CFC" w:rsidRPr="002E3AA8" w:rsidRDefault="00C75CFC">
            <w:pPr>
              <w:pStyle w:val="Lagtext"/>
              <w:spacing w:before="60"/>
            </w:pPr>
          </w:p>
        </w:tc>
      </w:tr>
    </w:tbl>
    <w:p w:rsidR="00C75CFC" w:rsidRPr="002E3AA8" w:rsidRDefault="00C75CFC">
      <w:pPr>
        <w:pStyle w:val="Normaltindrag"/>
        <w:spacing w:line="40" w:lineRule="exact"/>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AA8">
        <w:trPr>
          <w:cantSplit/>
        </w:trPr>
        <w:tc>
          <w:tcPr>
            <w:tcW w:w="3046" w:type="dxa"/>
          </w:tcPr>
          <w:p w:rsidR="00C75CFC" w:rsidRPr="002E3AA8" w:rsidRDefault="00C75CFC">
            <w:pPr>
              <w:pStyle w:val="UnderskriftDatum"/>
              <w:spacing w:before="240"/>
            </w:pPr>
            <w:r w:rsidRPr="002E3AA8">
              <w:t>Stockholm den 2 oktober 2007</w:t>
            </w:r>
          </w:p>
        </w:tc>
        <w:tc>
          <w:tcPr>
            <w:tcW w:w="3047" w:type="dxa"/>
          </w:tcPr>
          <w:p w:rsidR="00C75CFC" w:rsidRPr="002E3AA8" w:rsidRDefault="00C75CFC">
            <w:pPr>
              <w:pStyle w:val="Underskrifter"/>
              <w:spacing w:before="240"/>
            </w:pPr>
          </w:p>
        </w:tc>
      </w:tr>
      <w:tr w:rsidR="00000000" w:rsidRPr="002E3AA8">
        <w:trPr>
          <w:cantSplit/>
        </w:trPr>
        <w:tc>
          <w:tcPr>
            <w:tcW w:w="3046" w:type="dxa"/>
          </w:tcPr>
          <w:p w:rsidR="00C75CFC" w:rsidRPr="002E3AA8" w:rsidRDefault="00C75CFC">
            <w:pPr>
              <w:pStyle w:val="Underskrifter"/>
            </w:pPr>
            <w:r w:rsidRPr="002E3AA8">
              <w:t>Sten Bergheden (m)</w:t>
            </w:r>
          </w:p>
        </w:tc>
        <w:tc>
          <w:tcPr>
            <w:tcW w:w="3046" w:type="dxa"/>
          </w:tcPr>
          <w:p w:rsidR="00C75CFC" w:rsidRPr="002E3AA8" w:rsidRDefault="00C75CFC">
            <w:pPr>
              <w:pStyle w:val="Underskrifter"/>
            </w:pPr>
          </w:p>
        </w:tc>
      </w:tr>
    </w:tbl>
    <w:p w:rsidR="00C75CFC" w:rsidRPr="002E3AA8" w:rsidRDefault="00C75CFC">
      <w:pPr>
        <w:pStyle w:val="Normaltindrag"/>
      </w:pPr>
    </w:p>
    <w:sectPr w:rsidR="00C75CFC" w:rsidRPr="002E3AA8">
      <w:headerReference w:type="even" r:id="rId14"/>
      <w:headerReference w:type="default" r:id="rId15"/>
      <w:footerReference w:type="even" r:id="rId16"/>
      <w:footerReference w:type="default" r:id="rId17"/>
      <w:headerReference w:type="first" r:id="rId18"/>
      <w:footerReference w:type="first" r:id="rId19"/>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CFC" w:rsidRPr="002E3AA8" w:rsidRDefault="00C75CFC">
      <w:r w:rsidRPr="002E3AA8">
        <w:separator/>
      </w:r>
    </w:p>
  </w:endnote>
  <w:endnote w:type="continuationSeparator" w:id="0">
    <w:p w:rsidR="00C75CFC" w:rsidRPr="002E3AA8" w:rsidRDefault="00C75CFC">
      <w:r w:rsidRPr="002E3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FC" w:rsidRPr="002E3AA8" w:rsidRDefault="002E3AA8">
    <w:pPr>
      <w:pStyle w:val="Sidfot"/>
    </w:pPr>
    <w:r w:rsidRPr="002E3A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52018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CFC" w:rsidRDefault="00C75C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CFC" w:rsidRDefault="00C75C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FC" w:rsidRPr="002E3AA8" w:rsidRDefault="002E3AA8">
    <w:pPr>
      <w:pStyle w:val="Sidfot"/>
    </w:pPr>
    <w:r w:rsidRPr="002E3A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3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CFC" w:rsidRDefault="00C75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CFC" w:rsidRDefault="00C75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FC" w:rsidRPr="002E3AA8" w:rsidRDefault="002E3AA8">
    <w:pPr>
      <w:pStyle w:val="Sidfot"/>
    </w:pPr>
    <w:r w:rsidRPr="002E3A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596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CFC" w:rsidRDefault="00C75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CFC" w:rsidRDefault="00C75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CFC" w:rsidRPr="002E3AA8" w:rsidRDefault="00C75CFC">
      <w:r w:rsidRPr="002E3AA8">
        <w:separator/>
      </w:r>
    </w:p>
  </w:footnote>
  <w:footnote w:type="continuationSeparator" w:id="0">
    <w:p w:rsidR="00C75CFC" w:rsidRPr="002E3AA8" w:rsidRDefault="00C75CFC">
      <w:r w:rsidRPr="002E3A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FC" w:rsidRPr="002E3AA8" w:rsidRDefault="002E3AA8">
    <w:pPr>
      <w:pStyle w:val="Sidhuvud"/>
    </w:pPr>
    <w:r w:rsidRPr="002E3A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817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CFC" w:rsidRDefault="00C75C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CFC" w:rsidRDefault="00C75C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FC" w:rsidRPr="002E3AA8" w:rsidRDefault="002E3AA8">
    <w:pPr>
      <w:pStyle w:val="Sidhuvud"/>
    </w:pPr>
    <w:r w:rsidRPr="002E3A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666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CFC" w:rsidRDefault="00C75C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CFC" w:rsidRDefault="00C75C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FC" w:rsidRPr="002E3AA8" w:rsidRDefault="00C75CFC">
    <w:pPr>
      <w:pStyle w:val="FSHNormal"/>
      <w:tabs>
        <w:tab w:val="right" w:pos="5840"/>
      </w:tabs>
    </w:pPr>
    <w:r w:rsidRPr="002E3AA8">
      <w:br/>
    </w:r>
    <w:r w:rsidRPr="002E3AA8">
      <w:fldChar w:fldCharType="begin" w:fldLock="1"/>
    </w:r>
    <w:r w:rsidRPr="002E3AA8">
      <w:instrText xml:space="preserve"> DOCPROPERTY</w:instrText>
    </w:r>
    <w:r w:rsidRPr="002E3AA8">
      <w:rPr>
        <w:sz w:val="18"/>
      </w:rPr>
      <w:instrText xml:space="preserve"> "YearUser" *\charformat </w:instrText>
    </w:r>
    <w:r w:rsidRPr="002E3AA8">
      <w:fldChar w:fldCharType="separate"/>
    </w:r>
    <w:r w:rsidRPr="002E3AA8">
      <w:t>2007/08</w:t>
    </w:r>
    <w:r w:rsidRPr="002E3AA8">
      <w:fldChar w:fldCharType="end"/>
    </w:r>
    <w:r w:rsidRPr="002E3AA8">
      <w:t xml:space="preserve"> </w:t>
    </w:r>
    <w:r w:rsidRPr="002E3AA8">
      <w:tab/>
      <w:t xml:space="preserve">mnr: </w:t>
    </w:r>
    <w:r w:rsidRPr="002E3AA8">
      <w:fldChar w:fldCharType="begin" w:fldLock="1"/>
    </w:r>
    <w:r w:rsidRPr="002E3AA8">
      <w:instrText xml:space="preserve"> DOCPROPERTY</w:instrText>
    </w:r>
    <w:r w:rsidRPr="002E3AA8">
      <w:rPr>
        <w:sz w:val="18"/>
      </w:rPr>
      <w:instrText xml:space="preserve"> "Motionsnummer" *\charformat </w:instrText>
    </w:r>
    <w:r w:rsidRPr="002E3AA8">
      <w:fldChar w:fldCharType="separate"/>
    </w:r>
    <w:r w:rsidRPr="002E3AA8">
      <w:t>MJ263</w:t>
    </w:r>
    <w:r w:rsidRPr="002E3AA8">
      <w:fldChar w:fldCharType="end"/>
    </w:r>
    <w:r w:rsidRPr="002E3AA8">
      <w:br/>
    </w:r>
    <w:r w:rsidRPr="002E3AA8">
      <w:fldChar w:fldCharType="begin" w:fldLock="1"/>
    </w:r>
    <w:r w:rsidRPr="002E3AA8">
      <w:instrText xml:space="preserve"> DOCPROPERTY</w:instrText>
    </w:r>
    <w:r w:rsidRPr="002E3AA8">
      <w:rPr>
        <w:sz w:val="18"/>
      </w:rPr>
      <w:instrText xml:space="preserve"> "Samling" *\charformat </w:instrText>
    </w:r>
    <w:r w:rsidRPr="002E3AA8">
      <w:fldChar w:fldCharType="end"/>
    </w:r>
    <w:r w:rsidRPr="002E3AA8">
      <w:tab/>
      <w:t xml:space="preserve">pnr: </w:t>
    </w:r>
    <w:r w:rsidRPr="002E3AA8">
      <w:fldChar w:fldCharType="begin" w:fldLock="1"/>
    </w:r>
    <w:r w:rsidRPr="002E3AA8">
      <w:instrText xml:space="preserve"> DOCPROPERTY</w:instrText>
    </w:r>
    <w:r w:rsidRPr="002E3AA8">
      <w:rPr>
        <w:sz w:val="18"/>
      </w:rPr>
      <w:instrText xml:space="preserve"> "Partinummer" *\charformat </w:instrText>
    </w:r>
    <w:r w:rsidRPr="002E3AA8">
      <w:fldChar w:fldCharType="separate"/>
    </w:r>
    <w:r w:rsidRPr="002E3AA8">
      <w:t>m1276</w:t>
    </w:r>
    <w:r w:rsidRPr="002E3AA8">
      <w:fldChar w:fldCharType="end"/>
    </w:r>
  </w:p>
  <w:p w:rsidR="00C75CFC" w:rsidRPr="002E3AA8" w:rsidRDefault="00C75CFC">
    <w:pPr>
      <w:pStyle w:val="FSHRub1"/>
    </w:pPr>
    <w:r w:rsidRPr="002E3AA8">
      <w:t>Motion till riksdagen</w:t>
    </w:r>
    <w:r w:rsidRPr="002E3AA8">
      <w:br/>
    </w:r>
    <w:r w:rsidRPr="002E3AA8">
      <w:fldChar w:fldCharType="begin" w:fldLock="1"/>
    </w:r>
    <w:r w:rsidRPr="002E3AA8">
      <w:instrText xml:space="preserve"> DOCPROPERTY "YearUser" *\charformat </w:instrText>
    </w:r>
    <w:r w:rsidRPr="002E3AA8">
      <w:fldChar w:fldCharType="separate"/>
    </w:r>
    <w:r w:rsidRPr="002E3AA8">
      <w:t>2007/08</w:t>
    </w:r>
    <w:r w:rsidRPr="002E3AA8">
      <w:fldChar w:fldCharType="end"/>
    </w:r>
    <w:r w:rsidRPr="002E3AA8">
      <w:t>:</w:t>
    </w:r>
    <w:r w:rsidRPr="002E3AA8">
      <w:fldChar w:fldCharType="begin" w:fldLock="1"/>
    </w:r>
    <w:r w:rsidRPr="002E3AA8">
      <w:instrText xml:space="preserve"> DOCPROPERTY "Motionsnummer" *\charformat </w:instrText>
    </w:r>
    <w:r w:rsidRPr="002E3AA8">
      <w:fldChar w:fldCharType="separate"/>
    </w:r>
    <w:r w:rsidRPr="002E3AA8">
      <w:t>MJ263</w:t>
    </w:r>
    <w:r w:rsidRPr="002E3AA8">
      <w:fldChar w:fldCharType="end"/>
    </w:r>
  </w:p>
  <w:p w:rsidR="00C75CFC" w:rsidRPr="002E3AA8" w:rsidRDefault="00C75CFC">
    <w:pPr>
      <w:pStyle w:val="FSHNormalS5"/>
    </w:pPr>
    <w:r w:rsidRPr="002E3AA8">
      <w:fldChar w:fldCharType="begin" w:fldLock="1"/>
    </w:r>
    <w:r w:rsidRPr="002E3AA8">
      <w:instrText xml:space="preserve"> DOCPROPERTY "MotionarText" *\charformat </w:instrText>
    </w:r>
    <w:r w:rsidRPr="002E3AA8">
      <w:fldChar w:fldCharType="separate"/>
    </w:r>
    <w:r w:rsidRPr="002E3AA8">
      <w:t>av Sten Bergheden (m)</w:t>
    </w:r>
    <w:r w:rsidRPr="002E3AA8">
      <w:fldChar w:fldCharType="end"/>
    </w:r>
    <w:r w:rsidRPr="002E3AA8">
      <w:br/>
    </w:r>
    <w:r w:rsidRPr="002E3AA8">
      <w:fldChar w:fldCharType="begin" w:fldLock="1"/>
    </w:r>
    <w:r w:rsidRPr="002E3AA8">
      <w:instrText xml:space="preserve"> DOCPROPERTY "SvarFrasKort" *\charformat </w:instrText>
    </w:r>
    <w:r w:rsidRPr="002E3AA8">
      <w:fldChar w:fldCharType="end"/>
    </w:r>
  </w:p>
  <w:p w:rsidR="00C75CFC" w:rsidRPr="002E3AA8" w:rsidRDefault="00C75CFC">
    <w:pPr>
      <w:pStyle w:val="FSHTitel"/>
    </w:pPr>
    <w:r w:rsidRPr="002E3AA8">
      <w:fldChar w:fldCharType="begin" w:fldLock="1"/>
    </w:r>
    <w:r w:rsidRPr="002E3AA8">
      <w:instrText xml:space="preserve"> DOCPROPERTY</w:instrText>
    </w:r>
    <w:r w:rsidRPr="002E3AA8">
      <w:rPr>
        <w:sz w:val="18"/>
      </w:rPr>
      <w:instrText xml:space="preserve"> "RubrikSvar" *\charformat </w:instrText>
    </w:r>
    <w:r w:rsidRPr="002E3AA8">
      <w:fldChar w:fldCharType="separate"/>
    </w:r>
    <w:r w:rsidRPr="002E3AA8">
      <w:t>Förändrade skyddsjaktsregler för vargjakt</w:t>
    </w:r>
    <w:r w:rsidRPr="002E3AA8">
      <w:fldChar w:fldCharType="end"/>
    </w:r>
  </w:p>
  <w:p w:rsidR="00C75CFC" w:rsidRPr="002E3AA8" w:rsidRDefault="00C75CFC">
    <w:pPr>
      <w:pStyle w:val="Normal00"/>
    </w:pPr>
  </w:p>
  <w:p w:rsidR="00C75CFC" w:rsidRPr="002E3AA8" w:rsidRDefault="00C75C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2068662">
    <w:abstractNumId w:val="8"/>
  </w:num>
  <w:num w:numId="2" w16cid:durableId="2022193630">
    <w:abstractNumId w:val="9"/>
  </w:num>
  <w:num w:numId="3" w16cid:durableId="1041439811">
    <w:abstractNumId w:val="8"/>
  </w:num>
  <w:num w:numId="4" w16cid:durableId="1897616935">
    <w:abstractNumId w:val="9"/>
  </w:num>
  <w:num w:numId="5" w16cid:durableId="1446077224">
    <w:abstractNumId w:val="13"/>
  </w:num>
  <w:num w:numId="6" w16cid:durableId="795560304">
    <w:abstractNumId w:val="10"/>
  </w:num>
  <w:num w:numId="7" w16cid:durableId="589629774">
    <w:abstractNumId w:val="11"/>
  </w:num>
  <w:num w:numId="8" w16cid:durableId="956837607">
    <w:abstractNumId w:val="12"/>
  </w:num>
  <w:num w:numId="9" w16cid:durableId="296299992">
    <w:abstractNumId w:val="8"/>
  </w:num>
  <w:num w:numId="10" w16cid:durableId="22486081">
    <w:abstractNumId w:val="3"/>
  </w:num>
  <w:num w:numId="11" w16cid:durableId="326834131">
    <w:abstractNumId w:val="2"/>
  </w:num>
  <w:num w:numId="12" w16cid:durableId="797067345">
    <w:abstractNumId w:val="1"/>
  </w:num>
  <w:num w:numId="13" w16cid:durableId="53816538">
    <w:abstractNumId w:val="0"/>
  </w:num>
  <w:num w:numId="14" w16cid:durableId="1787381028">
    <w:abstractNumId w:val="9"/>
  </w:num>
  <w:num w:numId="15" w16cid:durableId="823355611">
    <w:abstractNumId w:val="7"/>
  </w:num>
  <w:num w:numId="16" w16cid:durableId="1527985755">
    <w:abstractNumId w:val="6"/>
  </w:num>
  <w:num w:numId="17" w16cid:durableId="1898783122">
    <w:abstractNumId w:val="5"/>
  </w:num>
  <w:num w:numId="18" w16cid:durableId="227033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55A0107-E21E-4848-9A2D-9B7BD10F9FC3}"/>
  </w:docVars>
  <w:rsids>
    <w:rsidRoot w:val="00E44540"/>
    <w:rsid w:val="002E3AA8"/>
    <w:rsid w:val="00C75CFC"/>
    <w:rsid w:val="00E445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6F5229-55F8-4A83-BAF6-B844ABD7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link w:val="LagtextindragChar"/>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LagtextrubrikChar">
    <w:name w:val="Lagtext_rubrik Char"/>
    <w:basedOn w:val="Standardstycketeckensnitt"/>
    <w:link w:val="Lagtextrubrik"/>
    <w:rPr>
      <w:i/>
      <w:sz w:val="21"/>
      <w:lang w:val="sv-SE" w:eastAsia="sv-SE" w:bidi="ar-SA"/>
    </w:rPr>
  </w:style>
  <w:style w:type="character" w:customStyle="1" w:styleId="LagtextChar">
    <w:name w:val="Lagtext Char"/>
    <w:basedOn w:val="LagtextrubrikChar"/>
    <w:link w:val="Lagtext"/>
    <w:rPr>
      <w:i w:val="0"/>
      <w:sz w:val="19"/>
      <w:lang w:val="sv-SE" w:eastAsia="sv-SE" w:bidi="ar-SA"/>
    </w:rPr>
  </w:style>
  <w:style w:type="character" w:customStyle="1" w:styleId="LagtextindragChar">
    <w:name w:val="Lagtext_indrag Char"/>
    <w:basedOn w:val="LagtextChar"/>
    <w:link w:val="Lagtextindrag"/>
    <w:rPr>
      <w:i/>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546">
      <w:bodyDiv w:val="1"/>
      <w:marLeft w:val="0"/>
      <w:marRight w:val="0"/>
      <w:marTop w:val="0"/>
      <w:marBottom w:val="0"/>
      <w:divBdr>
        <w:top w:val="none" w:sz="0" w:space="0" w:color="auto"/>
        <w:left w:val="none" w:sz="0" w:space="0" w:color="auto"/>
        <w:bottom w:val="none" w:sz="0" w:space="0" w:color="auto"/>
        <w:right w:val="none" w:sz="0" w:space="0" w:color="auto"/>
      </w:divBdr>
    </w:div>
    <w:div w:id="672026397">
      <w:bodyDiv w:val="1"/>
      <w:marLeft w:val="0"/>
      <w:marRight w:val="0"/>
      <w:marTop w:val="0"/>
      <w:marBottom w:val="0"/>
      <w:divBdr>
        <w:top w:val="none" w:sz="0" w:space="0" w:color="auto"/>
        <w:left w:val="none" w:sz="0" w:space="0" w:color="auto"/>
        <w:bottom w:val="none" w:sz="0" w:space="0" w:color="auto"/>
        <w:right w:val="none" w:sz="0" w:space="0" w:color="auto"/>
      </w:divBdr>
    </w:div>
    <w:div w:id="1066104596">
      <w:bodyDiv w:val="1"/>
      <w:marLeft w:val="0"/>
      <w:marRight w:val="0"/>
      <w:marTop w:val="0"/>
      <w:marBottom w:val="0"/>
      <w:divBdr>
        <w:top w:val="none" w:sz="0" w:space="0" w:color="auto"/>
        <w:left w:val="none" w:sz="0" w:space="0" w:color="auto"/>
        <w:bottom w:val="none" w:sz="0" w:space="0" w:color="auto"/>
        <w:right w:val="none" w:sz="0" w:space="0" w:color="auto"/>
      </w:divBdr>
    </w:div>
    <w:div w:id="11933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otisum.se/rnp/sls/lag/19870905.HTM" TargetMode="External"/><Relationship Id="rId13" Type="http://schemas.openxmlformats.org/officeDocument/2006/relationships/hyperlink" Target="http://www.notisum.se/rnp/sls/lag/19870905.HT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otisum.se/rnp/sls/lag/19870905.HTM" TargetMode="External"/><Relationship Id="rId12" Type="http://schemas.openxmlformats.org/officeDocument/2006/relationships/hyperlink" Target="http://www.notisum.se/rnp/sls/lag/19870905.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isum.se/rnp/sls/lag/19870905.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otisum.se/rnp/sls/lag/19870905.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otisum.se/rnp/sls/lag/19870905.HTM"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5428</Characters>
  <Application>Microsoft Office Word</Application>
  <DocSecurity>4</DocSecurity>
  <Lines>169</Lines>
  <Paragraphs>27</Paragraphs>
  <ScaleCrop>false</ScaleCrop>
  <HeadingPairs>
    <vt:vector size="2" baseType="variant">
      <vt:variant>
        <vt:lpstr>Rubrik</vt:lpstr>
      </vt:variant>
      <vt:variant>
        <vt:i4>1</vt:i4>
      </vt:variant>
    </vt:vector>
  </HeadingPairs>
  <TitlesOfParts>
    <vt:vector size="1" baseType="lpstr">
      <vt:lpstr>m1276</vt:lpstr>
    </vt:vector>
  </TitlesOfParts>
  <Company>Riksdagen</Company>
  <LinksUpToDate>false</LinksUpToDate>
  <CharactersWithSpaces>6407</CharactersWithSpaces>
  <SharedDoc>false</SharedDoc>
  <HLinks>
    <vt:vector size="60" baseType="variant">
      <vt:variant>
        <vt:i4>1769472</vt:i4>
      </vt:variant>
      <vt:variant>
        <vt:i4>27</vt:i4>
      </vt:variant>
      <vt:variant>
        <vt:i4>0</vt:i4>
      </vt:variant>
      <vt:variant>
        <vt:i4>5</vt:i4>
      </vt:variant>
      <vt:variant>
        <vt:lpwstr>http://www.notisum.se/rnp/sls/lag/19870905.HTM</vt:lpwstr>
      </vt:variant>
      <vt:variant>
        <vt:lpwstr>P28S2#P28S2</vt:lpwstr>
      </vt:variant>
      <vt:variant>
        <vt:i4>7405665</vt:i4>
      </vt:variant>
      <vt:variant>
        <vt:i4>24</vt:i4>
      </vt:variant>
      <vt:variant>
        <vt:i4>0</vt:i4>
      </vt:variant>
      <vt:variant>
        <vt:i4>5</vt:i4>
      </vt:variant>
      <vt:variant>
        <vt:lpwstr>http://www.notisum.se/rnp/sls/lag/19870905.HTM</vt:lpwstr>
      </vt:variant>
      <vt:variant>
        <vt:lpwstr>P9#P9</vt:lpwstr>
      </vt:variant>
      <vt:variant>
        <vt:i4>1769472</vt:i4>
      </vt:variant>
      <vt:variant>
        <vt:i4>21</vt:i4>
      </vt:variant>
      <vt:variant>
        <vt:i4>0</vt:i4>
      </vt:variant>
      <vt:variant>
        <vt:i4>5</vt:i4>
      </vt:variant>
      <vt:variant>
        <vt:lpwstr>http://www.notisum.se/rnp/sls/lag/19870905.HTM</vt:lpwstr>
      </vt:variant>
      <vt:variant>
        <vt:lpwstr>P28S2#P28S2</vt:lpwstr>
      </vt:variant>
      <vt:variant>
        <vt:i4>1769475</vt:i4>
      </vt:variant>
      <vt:variant>
        <vt:i4>18</vt:i4>
      </vt:variant>
      <vt:variant>
        <vt:i4>0</vt:i4>
      </vt:variant>
      <vt:variant>
        <vt:i4>5</vt:i4>
      </vt:variant>
      <vt:variant>
        <vt:lpwstr>http://www.notisum.se/rnp/sls/lag/19870905.HTM</vt:lpwstr>
      </vt:variant>
      <vt:variant>
        <vt:lpwstr>P28S1#P28S1</vt:lpwstr>
      </vt:variant>
      <vt:variant>
        <vt:i4>1769475</vt:i4>
      </vt:variant>
      <vt:variant>
        <vt:i4>15</vt:i4>
      </vt:variant>
      <vt:variant>
        <vt:i4>0</vt:i4>
      </vt:variant>
      <vt:variant>
        <vt:i4>5</vt:i4>
      </vt:variant>
      <vt:variant>
        <vt:lpwstr>http://www.notisum.se/rnp/sls/lag/19870905.HTM</vt:lpwstr>
      </vt:variant>
      <vt:variant>
        <vt:lpwstr>P28S1#P28S1</vt:lpwstr>
      </vt:variant>
      <vt:variant>
        <vt:i4>1769472</vt:i4>
      </vt:variant>
      <vt:variant>
        <vt:i4>12</vt:i4>
      </vt:variant>
      <vt:variant>
        <vt:i4>0</vt:i4>
      </vt:variant>
      <vt:variant>
        <vt:i4>5</vt:i4>
      </vt:variant>
      <vt:variant>
        <vt:lpwstr>http://www.notisum.se/rnp/sls/lag/19870905.HTM</vt:lpwstr>
      </vt:variant>
      <vt:variant>
        <vt:lpwstr>P28S2#P28S2</vt:lpwstr>
      </vt:variant>
      <vt:variant>
        <vt:i4>7405665</vt:i4>
      </vt:variant>
      <vt:variant>
        <vt:i4>9</vt:i4>
      </vt:variant>
      <vt:variant>
        <vt:i4>0</vt:i4>
      </vt:variant>
      <vt:variant>
        <vt:i4>5</vt:i4>
      </vt:variant>
      <vt:variant>
        <vt:lpwstr>http://www.notisum.se/rnp/sls/lag/19870905.HTM</vt:lpwstr>
      </vt:variant>
      <vt:variant>
        <vt:lpwstr>P9#P9</vt:lpwstr>
      </vt:variant>
      <vt:variant>
        <vt:i4>1769472</vt:i4>
      </vt:variant>
      <vt:variant>
        <vt:i4>6</vt:i4>
      </vt:variant>
      <vt:variant>
        <vt:i4>0</vt:i4>
      </vt:variant>
      <vt:variant>
        <vt:i4>5</vt:i4>
      </vt:variant>
      <vt:variant>
        <vt:lpwstr>http://www.notisum.se/rnp/sls/lag/19870905.HTM</vt:lpwstr>
      </vt:variant>
      <vt:variant>
        <vt:lpwstr>P28S2#P28S2</vt:lpwstr>
      </vt:variant>
      <vt:variant>
        <vt:i4>1769475</vt:i4>
      </vt:variant>
      <vt:variant>
        <vt:i4>3</vt:i4>
      </vt:variant>
      <vt:variant>
        <vt:i4>0</vt:i4>
      </vt:variant>
      <vt:variant>
        <vt:i4>5</vt:i4>
      </vt:variant>
      <vt:variant>
        <vt:lpwstr>http://www.notisum.se/rnp/sls/lag/19870905.HTM</vt:lpwstr>
      </vt:variant>
      <vt:variant>
        <vt:lpwstr>P28S1#P28S1</vt:lpwstr>
      </vt:variant>
      <vt:variant>
        <vt:i4>1769475</vt:i4>
      </vt:variant>
      <vt:variant>
        <vt:i4>0</vt:i4>
      </vt:variant>
      <vt:variant>
        <vt:i4>0</vt:i4>
      </vt:variant>
      <vt:variant>
        <vt:i4>5</vt:i4>
      </vt:variant>
      <vt:variant>
        <vt:lpwstr>http://www.notisum.se/rnp/sls/lag/19870905.HTM</vt:lpwstr>
      </vt:variant>
      <vt:variant>
        <vt:lpwstr>P28S1#P28S1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m1276</dc:title>
  <dc:subject>m1276</dc:subject>
  <dc:creator>Riksdagen</dc:creator>
  <cp:keywords>Riksdagen</cp:keywords>
  <dc:description>TKG-ktrl, MSMQ4mb, PersReg-Distribution mm</dc:description>
  <cp:lastModifiedBy>Lars Brink</cp:lastModifiedBy>
  <cp:revision>2</cp:revision>
  <cp:lastPrinted>2007-12-05T10:30:00Z</cp:lastPrinted>
  <dcterms:created xsi:type="dcterms:W3CDTF">2025-12-17T06:50:00Z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Förändrade skyddsjaktsregler för vargjakt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Förändrade skyddsjaktsregler för vargjakt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20072008000000000109000012760069</vt:lpwstr>
  </property>
  <property fmtid="{D5CDD505-2E9C-101B-9397-08002B2CF9AE}" pid="47" name="datum">
    <vt:lpwstr>071002</vt:lpwstr>
  </property>
  <property fmtid="{D5CDD505-2E9C-101B-9397-08002B2CF9AE}" pid="48" name="avsändar-e-post">
    <vt:lpwstr>marcus.hartmann@riksdagen.se</vt:lpwstr>
  </property>
  <property fmtid="{D5CDD505-2E9C-101B-9397-08002B2CF9AE}" pid="49" name="id">
    <vt:lpwstr>20072008000000000109000012760069</vt:lpwstr>
  </property>
  <property fmtid="{D5CDD505-2E9C-101B-9397-08002B2CF9AE}" pid="50" name="nummer">
    <vt:lpwstr>263</vt:lpwstr>
  </property>
  <property fmtid="{D5CDD505-2E9C-101B-9397-08002B2CF9AE}" pid="51" name="utskottsbeteckning">
    <vt:lpwstr>MJ</vt:lpwstr>
  </property>
  <property fmtid="{D5CDD505-2E9C-101B-9397-08002B2CF9AE}" pid="52" name="GlobalUID">
    <vt:lpwstr>{92164E85-BC11-4653-BFD5-6BEBE7738CF9}</vt:lpwstr>
  </property>
  <property fmtid="{D5CDD505-2E9C-101B-9397-08002B2CF9AE}" pid="53" name="Överföringar">
    <vt:i4>0</vt:i4>
  </property>
  <property fmtid="{D5CDD505-2E9C-101B-9397-08002B2CF9AE}" pid="54" name="Checksum">
    <vt:lpwstr>*0010423309987*</vt:lpwstr>
  </property>
  <property fmtid="{D5CDD505-2E9C-101B-9397-08002B2CF9AE}" pid="55" name="skuggnummer">
    <vt:lpwstr>718</vt:lpwstr>
  </property>
  <property fmtid="{D5CDD505-2E9C-101B-9397-08002B2CF9AE}" pid="56" name="urixVersion">
    <vt:lpwstr>3.2.0.8</vt:lpwstr>
  </property>
  <property fmtid="{D5CDD505-2E9C-101B-9397-08002B2CF9AE}" pid="57" name="urixOrigin">
    <vt:lpwstr>071205 11:30:15.854</vt:lpwstr>
  </property>
  <property fmtid="{D5CDD505-2E9C-101B-9397-08002B2CF9AE}" pid="58" name="urixGuid">
    <vt:lpwstr>{6A092E74-997F-44B8-A86D-058A39899783}</vt:lpwstr>
  </property>
</Properties>
</file>