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6576E074A248A5B5E976B9D5B7EF94"/>
        </w:placeholder>
        <w:text/>
      </w:sdtPr>
      <w:sdtEndPr/>
      <w:sdtContent>
        <w:p w:rsidRPr="009B062B" w:rsidR="00AF30DD" w:rsidP="007F2ADF" w:rsidRDefault="00AF30DD" w14:paraId="4B941749" w14:textId="77777777">
          <w:pPr>
            <w:pStyle w:val="Rubrik1"/>
            <w:spacing w:after="300"/>
          </w:pPr>
          <w:r w:rsidRPr="009B062B">
            <w:t>Förslag till riksdagsbeslut</w:t>
          </w:r>
        </w:p>
      </w:sdtContent>
    </w:sdt>
    <w:sdt>
      <w:sdtPr>
        <w:alias w:val="Yrkande 1"/>
        <w:tag w:val="06629841-7ec7-41e8-9180-edc34ceec296"/>
        <w:id w:val="1199434900"/>
        <w:lock w:val="sdtLocked"/>
      </w:sdtPr>
      <w:sdtEndPr/>
      <w:sdtContent>
        <w:p w:rsidR="00CA0A9A" w:rsidRDefault="00E83AF5" w14:paraId="54666BCE" w14:textId="7A73E4B4">
          <w:pPr>
            <w:pStyle w:val="Frslagstext"/>
            <w:numPr>
              <w:ilvl w:val="0"/>
              <w:numId w:val="0"/>
            </w:numPr>
          </w:pPr>
          <w:r>
            <w:t>Riksdagen ställer sig bakom det som anförs i motionen om att en översyn av utformningen av bemyndigandet i 16 kap. 13 a § plan- och bygglagen ska göras och förslag lämnas på lagstiftningsförändringar som behövs för att förebygga att ytterligare förändringar och undantag behöver vidtas vid händelse av en ny oförutsedd kris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8F9E6C83BA41D6AD1AD3F0704DE63B"/>
        </w:placeholder>
        <w:text/>
      </w:sdtPr>
      <w:sdtEndPr/>
      <w:sdtContent>
        <w:p w:rsidRPr="009B062B" w:rsidR="006D79C9" w:rsidP="00333E95" w:rsidRDefault="006D79C9" w14:paraId="5FB7414F" w14:textId="77777777">
          <w:pPr>
            <w:pStyle w:val="Rubrik1"/>
          </w:pPr>
          <w:r>
            <w:t>Motivering</w:t>
          </w:r>
        </w:p>
      </w:sdtContent>
    </w:sdt>
    <w:p w:rsidR="00422B9E" w:rsidP="008E0FE2" w:rsidRDefault="00B06080" w14:paraId="1451546F" w14:textId="68F55747">
      <w:pPr>
        <w:pStyle w:val="Normalutanindragellerluft"/>
      </w:pPr>
      <w:r>
        <w:t xml:space="preserve">Vi välkomnar regeringens förslag som syftar till att underlätta framtagandet av boenden vid en särskilt omfattande tillströmning av asylsökande, också när en sådan särskilt omfattande tillströmning följer av tillämpningen av EU:s </w:t>
      </w:r>
      <w:r w:rsidR="00E83AF5">
        <w:t>s.k.</w:t>
      </w:r>
      <w:r>
        <w:t xml:space="preserve"> massflyktsdirektiv. </w:t>
      </w:r>
    </w:p>
    <w:p w:rsidR="00BB6339" w:rsidP="001A5019" w:rsidRDefault="00EE6BD3" w14:paraId="34F4884F" w14:textId="699B8AD1">
      <w:r>
        <w:t xml:space="preserve">Vi moderater </w:t>
      </w:r>
      <w:r w:rsidR="00D66CCE">
        <w:t xml:space="preserve">vill </w:t>
      </w:r>
      <w:r w:rsidR="00DC1A28">
        <w:t>dock</w:t>
      </w:r>
      <w:r w:rsidR="00D66CCE">
        <w:t xml:space="preserve"> poängtera att detta är andra gången under en </w:t>
      </w:r>
      <w:r>
        <w:t xml:space="preserve">och samma </w:t>
      </w:r>
      <w:r w:rsidR="00D66CCE">
        <w:t xml:space="preserve">mandatperiod som en kris föranlett skyndsamma förändringar av </w:t>
      </w:r>
      <w:r>
        <w:t>plan- och bygglagen (PBL)</w:t>
      </w:r>
      <w:r w:rsidR="00D66CCE">
        <w:t xml:space="preserve">. Vi anser därför att regeringen också bör göra en översyn </w:t>
      </w:r>
      <w:r>
        <w:t xml:space="preserve">av bemyndigandenas utformning i lagstiftningen </w:t>
      </w:r>
      <w:r w:rsidR="00D66CCE">
        <w:t>och återkomma med förslag i de fall de</w:t>
      </w:r>
      <w:r>
        <w:t>t</w:t>
      </w:r>
      <w:r w:rsidR="00D66CCE">
        <w:t xml:space="preserve"> krävs fler för</w:t>
      </w:r>
      <w:r w:rsidR="00B665CE">
        <w:softHyphen/>
      </w:r>
      <w:bookmarkStart w:name="_GoBack" w:id="1"/>
      <w:bookmarkEnd w:id="1"/>
      <w:r w:rsidR="00D66CCE">
        <w:t>ändringar i PBL för att undvika att liknande situationer uppstår när en ny</w:t>
      </w:r>
      <w:r w:rsidR="001A5019">
        <w:t xml:space="preserve"> oförutsedd</w:t>
      </w:r>
      <w:r w:rsidR="00D66CCE">
        <w:t xml:space="preserve"> kris inträffar.  </w:t>
      </w:r>
    </w:p>
    <w:sdt>
      <w:sdtPr>
        <w:alias w:val="CC_Underskrifter"/>
        <w:tag w:val="CC_Underskrifter"/>
        <w:id w:val="583496634"/>
        <w:lock w:val="sdtContentLocked"/>
        <w:placeholder>
          <w:docPart w:val="A9A7618FB1D449AA8AD1830E247A2A24"/>
        </w:placeholder>
      </w:sdtPr>
      <w:sdtEndPr/>
      <w:sdtContent>
        <w:p w:rsidR="007F2ADF" w:rsidP="007F2ADF" w:rsidRDefault="007F2ADF" w14:paraId="58D29145" w14:textId="77777777"/>
        <w:p w:rsidRPr="008E0FE2" w:rsidR="004801AC" w:rsidP="007F2ADF" w:rsidRDefault="00B665CE" w14:paraId="660BC3E9" w14:textId="6E9331CA"/>
      </w:sdtContent>
    </w:sdt>
    <w:tbl>
      <w:tblPr>
        <w:tblW w:w="5000" w:type="pct"/>
        <w:tblLook w:val="04A0" w:firstRow="1" w:lastRow="0" w:firstColumn="1" w:lastColumn="0" w:noHBand="0" w:noVBand="1"/>
        <w:tblCaption w:val="underskrifter"/>
      </w:tblPr>
      <w:tblGrid>
        <w:gridCol w:w="4252"/>
        <w:gridCol w:w="4252"/>
      </w:tblGrid>
      <w:tr w:rsidR="00CA0A9A" w14:paraId="2E4A848B" w14:textId="77777777">
        <w:trPr>
          <w:cantSplit/>
        </w:trPr>
        <w:tc>
          <w:tcPr>
            <w:tcW w:w="50" w:type="pct"/>
            <w:vAlign w:val="bottom"/>
          </w:tcPr>
          <w:p w:rsidR="00CA0A9A" w:rsidRDefault="00E83AF5" w14:paraId="31B86819" w14:textId="77777777">
            <w:pPr>
              <w:pStyle w:val="Underskrifter"/>
            </w:pPr>
            <w:r>
              <w:t>Viktor Wärnick (M)</w:t>
            </w:r>
          </w:p>
        </w:tc>
        <w:tc>
          <w:tcPr>
            <w:tcW w:w="50" w:type="pct"/>
            <w:vAlign w:val="bottom"/>
          </w:tcPr>
          <w:p w:rsidR="00CA0A9A" w:rsidRDefault="00E83AF5" w14:paraId="0A7E6738" w14:textId="77777777">
            <w:pPr>
              <w:pStyle w:val="Underskrifter"/>
            </w:pPr>
            <w:r>
              <w:t>Cecilie Tenfjord Toftby (M)</w:t>
            </w:r>
          </w:p>
        </w:tc>
      </w:tr>
      <w:tr w:rsidR="00CA0A9A" w14:paraId="6AC70E5D" w14:textId="77777777">
        <w:trPr>
          <w:cantSplit/>
        </w:trPr>
        <w:tc>
          <w:tcPr>
            <w:tcW w:w="50" w:type="pct"/>
            <w:vAlign w:val="bottom"/>
          </w:tcPr>
          <w:p w:rsidR="00CA0A9A" w:rsidRDefault="00E83AF5" w14:paraId="7BCBA0FC" w14:textId="77777777">
            <w:pPr>
              <w:pStyle w:val="Underskrifter"/>
            </w:pPr>
            <w:r>
              <w:t>Lars Püss (M)</w:t>
            </w:r>
          </w:p>
        </w:tc>
        <w:tc>
          <w:tcPr>
            <w:tcW w:w="50" w:type="pct"/>
            <w:vAlign w:val="bottom"/>
          </w:tcPr>
          <w:p w:rsidR="00CA0A9A" w:rsidRDefault="00E83AF5" w14:paraId="4DEBD13E" w14:textId="77777777">
            <w:pPr>
              <w:pStyle w:val="Underskrifter"/>
            </w:pPr>
            <w:r>
              <w:t>David Josefsson (M)</w:t>
            </w:r>
          </w:p>
        </w:tc>
      </w:tr>
      <w:tr w:rsidR="00CA0A9A" w14:paraId="19617220" w14:textId="77777777">
        <w:trPr>
          <w:cantSplit/>
        </w:trPr>
        <w:tc>
          <w:tcPr>
            <w:tcW w:w="50" w:type="pct"/>
            <w:vAlign w:val="bottom"/>
          </w:tcPr>
          <w:p w:rsidR="00CA0A9A" w:rsidRDefault="00E83AF5" w14:paraId="717EF3A1" w14:textId="77777777">
            <w:pPr>
              <w:pStyle w:val="Underskrifter"/>
            </w:pPr>
            <w:r>
              <w:t>Ida Drougge (M)</w:t>
            </w:r>
          </w:p>
        </w:tc>
        <w:tc>
          <w:tcPr>
            <w:tcW w:w="50" w:type="pct"/>
            <w:vAlign w:val="bottom"/>
          </w:tcPr>
          <w:p w:rsidR="00CA0A9A" w:rsidRDefault="00E83AF5" w14:paraId="2E554C6B" w14:textId="77777777">
            <w:pPr>
              <w:pStyle w:val="Underskrifter"/>
            </w:pPr>
            <w:r>
              <w:t>Mikael Damsgaard (M)</w:t>
            </w:r>
          </w:p>
        </w:tc>
      </w:tr>
    </w:tbl>
    <w:p w:rsidR="00AA1E14" w:rsidRDefault="00AA1E14" w14:paraId="41F812F7" w14:textId="77777777"/>
    <w:sectPr w:rsidR="00AA1E1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984E" w14:textId="77777777" w:rsidR="00BB1810" w:rsidRDefault="00BB1810" w:rsidP="000C1CAD">
      <w:pPr>
        <w:spacing w:line="240" w:lineRule="auto"/>
      </w:pPr>
      <w:r>
        <w:separator/>
      </w:r>
    </w:p>
  </w:endnote>
  <w:endnote w:type="continuationSeparator" w:id="0">
    <w:p w14:paraId="4771D1DF" w14:textId="77777777" w:rsidR="00BB1810" w:rsidRDefault="00BB1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72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9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070D" w14:textId="1EF3E0D8" w:rsidR="00262EA3" w:rsidRPr="007F2ADF" w:rsidRDefault="00262EA3" w:rsidP="007F2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20AA" w14:textId="77777777" w:rsidR="00BB1810" w:rsidRDefault="00BB1810" w:rsidP="000C1CAD">
      <w:pPr>
        <w:spacing w:line="240" w:lineRule="auto"/>
      </w:pPr>
      <w:r>
        <w:separator/>
      </w:r>
    </w:p>
  </w:footnote>
  <w:footnote w:type="continuationSeparator" w:id="0">
    <w:p w14:paraId="4445BBB5" w14:textId="77777777" w:rsidR="00BB1810" w:rsidRDefault="00BB18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0D3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8DAA9" wp14:editId="3F197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C3B3CC" w14:textId="77777777" w:rsidR="00262EA3" w:rsidRDefault="00B665CE" w:rsidP="008103B5">
                          <w:pPr>
                            <w:jc w:val="right"/>
                          </w:pPr>
                          <w:sdt>
                            <w:sdtPr>
                              <w:alias w:val="CC_Noformat_Partikod"/>
                              <w:tag w:val="CC_Noformat_Partikod"/>
                              <w:id w:val="-53464382"/>
                              <w:placeholder>
                                <w:docPart w:val="F17DBA6D764542B3A0CF19528B511E24"/>
                              </w:placeholder>
                              <w:text/>
                            </w:sdtPr>
                            <w:sdtEndPr/>
                            <w:sdtContent>
                              <w:r w:rsidR="00DE0686">
                                <w:t>M</w:t>
                              </w:r>
                            </w:sdtContent>
                          </w:sdt>
                          <w:sdt>
                            <w:sdtPr>
                              <w:alias w:val="CC_Noformat_Partinummer"/>
                              <w:tag w:val="CC_Noformat_Partinummer"/>
                              <w:id w:val="-1709555926"/>
                              <w:placeholder>
                                <w:docPart w:val="E4676ABA8AD04A7A9D40D43BBA022A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8DA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C3B3CC" w14:textId="77777777" w:rsidR="00262EA3" w:rsidRDefault="00B665CE" w:rsidP="008103B5">
                    <w:pPr>
                      <w:jc w:val="right"/>
                    </w:pPr>
                    <w:sdt>
                      <w:sdtPr>
                        <w:alias w:val="CC_Noformat_Partikod"/>
                        <w:tag w:val="CC_Noformat_Partikod"/>
                        <w:id w:val="-53464382"/>
                        <w:placeholder>
                          <w:docPart w:val="F17DBA6D764542B3A0CF19528B511E24"/>
                        </w:placeholder>
                        <w:text/>
                      </w:sdtPr>
                      <w:sdtEndPr/>
                      <w:sdtContent>
                        <w:r w:rsidR="00DE0686">
                          <w:t>M</w:t>
                        </w:r>
                      </w:sdtContent>
                    </w:sdt>
                    <w:sdt>
                      <w:sdtPr>
                        <w:alias w:val="CC_Noformat_Partinummer"/>
                        <w:tag w:val="CC_Noformat_Partinummer"/>
                        <w:id w:val="-1709555926"/>
                        <w:placeholder>
                          <w:docPart w:val="E4676ABA8AD04A7A9D40D43BBA022A92"/>
                        </w:placeholder>
                        <w:showingPlcHdr/>
                        <w:text/>
                      </w:sdtPr>
                      <w:sdtEndPr/>
                      <w:sdtContent>
                        <w:r w:rsidR="00262EA3">
                          <w:t xml:space="preserve"> </w:t>
                        </w:r>
                      </w:sdtContent>
                    </w:sdt>
                  </w:p>
                </w:txbxContent>
              </v:textbox>
              <w10:wrap anchorx="page"/>
            </v:shape>
          </w:pict>
        </mc:Fallback>
      </mc:AlternateContent>
    </w:r>
  </w:p>
  <w:p w14:paraId="596B1D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56C4" w14:textId="77777777" w:rsidR="00262EA3" w:rsidRDefault="00262EA3" w:rsidP="008563AC">
    <w:pPr>
      <w:jc w:val="right"/>
    </w:pPr>
  </w:p>
  <w:p w14:paraId="041E67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7794" w14:textId="77777777" w:rsidR="00262EA3" w:rsidRDefault="00B665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A2C30" wp14:editId="573E0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B1229C" w14:textId="77777777" w:rsidR="00262EA3" w:rsidRDefault="00B665CE" w:rsidP="00A314CF">
    <w:pPr>
      <w:pStyle w:val="FSHNormal"/>
      <w:spacing w:before="40"/>
    </w:pPr>
    <w:sdt>
      <w:sdtPr>
        <w:alias w:val="CC_Noformat_Motionstyp"/>
        <w:tag w:val="CC_Noformat_Motionstyp"/>
        <w:id w:val="1162973129"/>
        <w:lock w:val="sdtContentLocked"/>
        <w15:appearance w15:val="hidden"/>
        <w:text/>
      </w:sdtPr>
      <w:sdtEndPr/>
      <w:sdtContent>
        <w:r w:rsidR="007F2ADF">
          <w:t>Kommittémotion</w:t>
        </w:r>
      </w:sdtContent>
    </w:sdt>
    <w:r w:rsidR="00821B36">
      <w:t xml:space="preserve"> </w:t>
    </w:r>
    <w:sdt>
      <w:sdtPr>
        <w:alias w:val="CC_Noformat_Partikod"/>
        <w:tag w:val="CC_Noformat_Partikod"/>
        <w:id w:val="1471015553"/>
        <w:lock w:val="contentLocked"/>
        <w:text/>
      </w:sdtPr>
      <w:sdtEndPr/>
      <w:sdtContent>
        <w:r w:rsidR="00DE0686">
          <w:t>M</w:t>
        </w:r>
      </w:sdtContent>
    </w:sdt>
    <w:sdt>
      <w:sdtPr>
        <w:alias w:val="CC_Noformat_Partinummer"/>
        <w:tag w:val="CC_Noformat_Partinummer"/>
        <w:id w:val="-2014525982"/>
        <w:lock w:val="contentLocked"/>
        <w:showingPlcHdr/>
        <w:text/>
      </w:sdtPr>
      <w:sdtEndPr/>
      <w:sdtContent>
        <w:r w:rsidR="00821B36">
          <w:t xml:space="preserve"> </w:t>
        </w:r>
      </w:sdtContent>
    </w:sdt>
  </w:p>
  <w:p w14:paraId="44899D34" w14:textId="77777777" w:rsidR="00262EA3" w:rsidRPr="008227B3" w:rsidRDefault="00B665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0BF43" w14:textId="77777777" w:rsidR="00262EA3" w:rsidRPr="008227B3" w:rsidRDefault="00B665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A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ADF">
          <w:t>:4650</w:t>
        </w:r>
      </w:sdtContent>
    </w:sdt>
  </w:p>
  <w:p w14:paraId="10965259" w14:textId="77777777" w:rsidR="00262EA3" w:rsidRDefault="00B665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2ADF">
          <w:t>av Viktor Wärnick m.fl. (M)</w:t>
        </w:r>
      </w:sdtContent>
    </w:sdt>
  </w:p>
  <w:sdt>
    <w:sdtPr>
      <w:alias w:val="CC_Noformat_Rubtext"/>
      <w:tag w:val="CC_Noformat_Rubtext"/>
      <w:id w:val="-218060500"/>
      <w:lock w:val="sdtLocked"/>
      <w:placeholder>
        <w:docPart w:val="D73897413A9340EA95EB86E99E280913"/>
      </w:placeholder>
      <w:text/>
    </w:sdtPr>
    <w:sdtEndPr/>
    <w:sdtContent>
      <w:p w14:paraId="71E1CE1C" w14:textId="77777777" w:rsidR="00262EA3" w:rsidRDefault="00DE0686" w:rsidP="00283E0F">
        <w:pPr>
          <w:pStyle w:val="FSHRub2"/>
        </w:pPr>
        <w:r>
          <w:t>med anledning av prop. 2021/22:211 Insatser på plan- och byggområdet med anledning av invasionen av Ukraina</w:t>
        </w:r>
      </w:p>
    </w:sdtContent>
  </w:sdt>
  <w:sdt>
    <w:sdtPr>
      <w:alias w:val="CC_Boilerplate_3"/>
      <w:tag w:val="CC_Boilerplate_3"/>
      <w:id w:val="1606463544"/>
      <w:lock w:val="sdtContentLocked"/>
      <w15:appearance w15:val="hidden"/>
      <w:text w:multiLine="1"/>
    </w:sdtPr>
    <w:sdtEndPr/>
    <w:sdtContent>
      <w:p w14:paraId="7EAD0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06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1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1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9E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2B"/>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A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4FEE"/>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2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2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C4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DF"/>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02"/>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40"/>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01"/>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14"/>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8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CE"/>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10"/>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A9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CCE"/>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28"/>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86"/>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2C"/>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F5"/>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D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8"/>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0F9C0"/>
  <w15:chartTrackingRefBased/>
  <w15:docId w15:val="{705A3303-55E3-48B8-8FA6-BB8E5763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6576E074A248A5B5E976B9D5B7EF94"/>
        <w:category>
          <w:name w:val="Allmänt"/>
          <w:gallery w:val="placeholder"/>
        </w:category>
        <w:types>
          <w:type w:val="bbPlcHdr"/>
        </w:types>
        <w:behaviors>
          <w:behavior w:val="content"/>
        </w:behaviors>
        <w:guid w:val="{D1195A9F-EEC1-46E0-AD09-1F3E8470AA30}"/>
      </w:docPartPr>
      <w:docPartBody>
        <w:p w:rsidR="000B7B62" w:rsidRDefault="00ED7C7E">
          <w:pPr>
            <w:pStyle w:val="996576E074A248A5B5E976B9D5B7EF94"/>
          </w:pPr>
          <w:r w:rsidRPr="005A0A93">
            <w:rPr>
              <w:rStyle w:val="Platshllartext"/>
            </w:rPr>
            <w:t>Förslag till riksdagsbeslut</w:t>
          </w:r>
        </w:p>
      </w:docPartBody>
    </w:docPart>
    <w:docPart>
      <w:docPartPr>
        <w:name w:val="A98F9E6C83BA41D6AD1AD3F0704DE63B"/>
        <w:category>
          <w:name w:val="Allmänt"/>
          <w:gallery w:val="placeholder"/>
        </w:category>
        <w:types>
          <w:type w:val="bbPlcHdr"/>
        </w:types>
        <w:behaviors>
          <w:behavior w:val="content"/>
        </w:behaviors>
        <w:guid w:val="{B0E2C3E8-B3CC-4D6F-B44E-D6AA613EA804}"/>
      </w:docPartPr>
      <w:docPartBody>
        <w:p w:rsidR="000B7B62" w:rsidRDefault="00ED7C7E">
          <w:pPr>
            <w:pStyle w:val="A98F9E6C83BA41D6AD1AD3F0704DE63B"/>
          </w:pPr>
          <w:r w:rsidRPr="005A0A93">
            <w:rPr>
              <w:rStyle w:val="Platshllartext"/>
            </w:rPr>
            <w:t>Motivering</w:t>
          </w:r>
        </w:p>
      </w:docPartBody>
    </w:docPart>
    <w:docPart>
      <w:docPartPr>
        <w:name w:val="F17DBA6D764542B3A0CF19528B511E24"/>
        <w:category>
          <w:name w:val="Allmänt"/>
          <w:gallery w:val="placeholder"/>
        </w:category>
        <w:types>
          <w:type w:val="bbPlcHdr"/>
        </w:types>
        <w:behaviors>
          <w:behavior w:val="content"/>
        </w:behaviors>
        <w:guid w:val="{D8F71C21-B1D7-44A8-A87B-EA64DA978CE3}"/>
      </w:docPartPr>
      <w:docPartBody>
        <w:p w:rsidR="000B7B62" w:rsidRDefault="00ED7C7E">
          <w:pPr>
            <w:pStyle w:val="F17DBA6D764542B3A0CF19528B511E24"/>
          </w:pPr>
          <w:r>
            <w:rPr>
              <w:rStyle w:val="Platshllartext"/>
            </w:rPr>
            <w:t xml:space="preserve"> </w:t>
          </w:r>
        </w:p>
      </w:docPartBody>
    </w:docPart>
    <w:docPart>
      <w:docPartPr>
        <w:name w:val="E4676ABA8AD04A7A9D40D43BBA022A92"/>
        <w:category>
          <w:name w:val="Allmänt"/>
          <w:gallery w:val="placeholder"/>
        </w:category>
        <w:types>
          <w:type w:val="bbPlcHdr"/>
        </w:types>
        <w:behaviors>
          <w:behavior w:val="content"/>
        </w:behaviors>
        <w:guid w:val="{C24F8D5C-06CA-457B-8EAB-E2FEBB6ACAC2}"/>
      </w:docPartPr>
      <w:docPartBody>
        <w:p w:rsidR="000B7B62" w:rsidRDefault="00ED7C7E">
          <w:pPr>
            <w:pStyle w:val="E4676ABA8AD04A7A9D40D43BBA022A92"/>
          </w:pPr>
          <w:r>
            <w:t xml:space="preserve"> </w:t>
          </w:r>
        </w:p>
      </w:docPartBody>
    </w:docPart>
    <w:docPart>
      <w:docPartPr>
        <w:name w:val="DefaultPlaceholder_-1854013440"/>
        <w:category>
          <w:name w:val="Allmänt"/>
          <w:gallery w:val="placeholder"/>
        </w:category>
        <w:types>
          <w:type w:val="bbPlcHdr"/>
        </w:types>
        <w:behaviors>
          <w:behavior w:val="content"/>
        </w:behaviors>
        <w:guid w:val="{AAA94D59-7DFA-4C7E-A7F1-1E94D210BC6C}"/>
      </w:docPartPr>
      <w:docPartBody>
        <w:p w:rsidR="000B7B62" w:rsidRDefault="00ED7C7E">
          <w:r w:rsidRPr="00B93579">
            <w:rPr>
              <w:rStyle w:val="Platshllartext"/>
            </w:rPr>
            <w:t>Klicka eller tryck här för att ange text.</w:t>
          </w:r>
        </w:p>
      </w:docPartBody>
    </w:docPart>
    <w:docPart>
      <w:docPartPr>
        <w:name w:val="D73897413A9340EA95EB86E99E280913"/>
        <w:category>
          <w:name w:val="Allmänt"/>
          <w:gallery w:val="placeholder"/>
        </w:category>
        <w:types>
          <w:type w:val="bbPlcHdr"/>
        </w:types>
        <w:behaviors>
          <w:behavior w:val="content"/>
        </w:behaviors>
        <w:guid w:val="{B17B1D92-065D-4BF2-BAF1-AE9FFD0B6FDE}"/>
      </w:docPartPr>
      <w:docPartBody>
        <w:p w:rsidR="000B7B62" w:rsidRDefault="00ED7C7E">
          <w:r w:rsidRPr="00B93579">
            <w:rPr>
              <w:rStyle w:val="Platshllartext"/>
            </w:rPr>
            <w:t>[ange din text här]</w:t>
          </w:r>
        </w:p>
      </w:docPartBody>
    </w:docPart>
    <w:docPart>
      <w:docPartPr>
        <w:name w:val="A9A7618FB1D449AA8AD1830E247A2A24"/>
        <w:category>
          <w:name w:val="Allmänt"/>
          <w:gallery w:val="placeholder"/>
        </w:category>
        <w:types>
          <w:type w:val="bbPlcHdr"/>
        </w:types>
        <w:behaviors>
          <w:behavior w:val="content"/>
        </w:behaviors>
        <w:guid w:val="{8D8A3B76-E8CC-4BA0-8334-BF04732B223B}"/>
      </w:docPartPr>
      <w:docPartBody>
        <w:p w:rsidR="00D0529C" w:rsidRDefault="00D05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7E"/>
    <w:rsid w:val="000B7B62"/>
    <w:rsid w:val="000E3E09"/>
    <w:rsid w:val="00D0529C"/>
    <w:rsid w:val="00ED7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B62"/>
    <w:rPr>
      <w:color w:val="F4B083" w:themeColor="accent2" w:themeTint="99"/>
    </w:rPr>
  </w:style>
  <w:style w:type="paragraph" w:customStyle="1" w:styleId="996576E074A248A5B5E976B9D5B7EF94">
    <w:name w:val="996576E074A248A5B5E976B9D5B7EF94"/>
  </w:style>
  <w:style w:type="paragraph" w:customStyle="1" w:styleId="8C35CAFC20F64A0586FE0997C34CDFC1">
    <w:name w:val="8C35CAFC20F64A0586FE0997C34CDF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C58CBD8CF46EB9EDCC3BD835FD883">
    <w:name w:val="AA2C58CBD8CF46EB9EDCC3BD835FD883"/>
  </w:style>
  <w:style w:type="paragraph" w:customStyle="1" w:styleId="A98F9E6C83BA41D6AD1AD3F0704DE63B">
    <w:name w:val="A98F9E6C83BA41D6AD1AD3F0704DE63B"/>
  </w:style>
  <w:style w:type="paragraph" w:customStyle="1" w:styleId="8AAA1ACA96484E1082D98B8117417F60">
    <w:name w:val="8AAA1ACA96484E1082D98B8117417F60"/>
  </w:style>
  <w:style w:type="paragraph" w:customStyle="1" w:styleId="8C7D3D41C6304DA6AFC5168481BC92C1">
    <w:name w:val="8C7D3D41C6304DA6AFC5168481BC92C1"/>
  </w:style>
  <w:style w:type="paragraph" w:customStyle="1" w:styleId="F17DBA6D764542B3A0CF19528B511E24">
    <w:name w:val="F17DBA6D764542B3A0CF19528B511E24"/>
  </w:style>
  <w:style w:type="paragraph" w:customStyle="1" w:styleId="E4676ABA8AD04A7A9D40D43BBA022A92">
    <w:name w:val="E4676ABA8AD04A7A9D40D43BBA022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3B112-2EDF-4B9E-98D3-6068DC77B018}"/>
</file>

<file path=customXml/itemProps2.xml><?xml version="1.0" encoding="utf-8"?>
<ds:datastoreItem xmlns:ds="http://schemas.openxmlformats.org/officeDocument/2006/customXml" ds:itemID="{220A19AA-F8DF-4AF3-AD8F-17A06DA9FF5C}"/>
</file>

<file path=customXml/itemProps3.xml><?xml version="1.0" encoding="utf-8"?>
<ds:datastoreItem xmlns:ds="http://schemas.openxmlformats.org/officeDocument/2006/customXml" ds:itemID="{C949E6F6-4CD2-405B-966E-50EF2038DE0F}"/>
</file>

<file path=docProps/app.xml><?xml version="1.0" encoding="utf-8"?>
<Properties xmlns="http://schemas.openxmlformats.org/officeDocument/2006/extended-properties" xmlns:vt="http://schemas.openxmlformats.org/officeDocument/2006/docPropsVTypes">
  <Template>Normal</Template>
  <TotalTime>12</TotalTime>
  <Pages>2</Pages>
  <Words>182</Words>
  <Characters>1038</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22 211 Insatser på plan  och byggområdet med anledning av invasionen av Ukraina</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