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5CED" w:rsidP="00DA0661">
      <w:pPr>
        <w:pStyle w:val="Title"/>
      </w:pPr>
      <w:bookmarkStart w:id="0" w:name="Start"/>
      <w:bookmarkEnd w:id="0"/>
      <w:r>
        <w:t>Svar på fråga 2021/22:1</w:t>
      </w:r>
      <w:r w:rsidR="009A5DCD">
        <w:t>419</w:t>
      </w:r>
      <w:r>
        <w:t xml:space="preserve"> av </w:t>
      </w:r>
      <w:r w:rsidR="009A5DCD">
        <w:t xml:space="preserve">Helena Vilhelmsson </w:t>
      </w:r>
      <w:r>
        <w:t>(</w:t>
      </w:r>
      <w:r w:rsidR="009A5DCD">
        <w:t>C</w:t>
      </w:r>
      <w:r>
        <w:t>)</w:t>
      </w:r>
      <w:r>
        <w:br/>
      </w:r>
      <w:r w:rsidR="009A5DCD">
        <w:t>Lagen om riskskatt för kreditinstitut</w:t>
      </w:r>
    </w:p>
    <w:p w:rsidR="00E75CED" w:rsidP="009A5DCD">
      <w:pPr>
        <w:pStyle w:val="BodyText"/>
      </w:pPr>
      <w:r>
        <w:t>Helena Vilhelmsson har frågat mig om vad jag har gjort eller avser att göra för att följa lagstiftningen och se till att riskskatten inte drabbar lokalt förankrade banker</w:t>
      </w:r>
      <w:r w:rsidR="00DD54D7">
        <w:t>.</w:t>
      </w:r>
    </w:p>
    <w:p w:rsidR="00D060D1" w:rsidRPr="00E67A7C" w:rsidP="00E75CED">
      <w:pPr>
        <w:pStyle w:val="BodyText"/>
      </w:pPr>
      <w:r>
        <w:t xml:space="preserve">Från och med i år gäller att stora kreditinstitut ska betala riskskatt enligt lagen om riskskatt för kreditinstitut. </w:t>
      </w:r>
      <w:r w:rsidRPr="00F07598" w:rsidR="00F07598">
        <w:t>Syftet med skatten är att stärka de offentliga finanserna och skapa utrymme för att täcka de indirekta kostnader för samhället som en kris i det finansiella systemet riskerar att föra med sig. Enligt lagen ska kreditinstitut betala riskskatt till staten om summan av kreditinstitutets skulder vid beskattningsårets ingång överstiger ett visst gränsvärde.</w:t>
      </w:r>
      <w:r w:rsidRPr="00710970" w:rsidR="00710970">
        <w:t xml:space="preserve"> Om kreditinstitutet ingår i en koncern ska gränsvärdet gälla sammantaget för alla kreditinstitut i koncernen</w:t>
      </w:r>
      <w:r w:rsidR="00710970">
        <w:t>.</w:t>
      </w:r>
    </w:p>
    <w:p w:rsidR="00E75CED" w:rsidP="004E7A8F">
      <w:pPr>
        <w:pStyle w:val="Brdtextutanavstnd"/>
      </w:pPr>
      <w:r w:rsidRPr="00710970">
        <w:t xml:space="preserve">Enligt </w:t>
      </w:r>
      <w:r>
        <w:t xml:space="preserve">ett </w:t>
      </w:r>
      <w:r w:rsidRPr="00710970">
        <w:t xml:space="preserve">tillkännagivande </w:t>
      </w:r>
      <w:r>
        <w:t>från riksdagen</w:t>
      </w:r>
      <w:r w:rsidRPr="00710970">
        <w:t xml:space="preserve"> ska regeringen utreda mö</w:t>
      </w:r>
      <w:r>
        <w:t>j</w:t>
      </w:r>
      <w:r w:rsidRPr="00710970">
        <w:t>l</w:t>
      </w:r>
      <w:r>
        <w:t>i</w:t>
      </w:r>
      <w:r w:rsidRPr="00710970">
        <w:t>gheten att ändra lagstiftningen så att riskskatten inte drabbar lokalt förankrade banker</w:t>
      </w:r>
      <w:r w:rsidR="0044412B">
        <w:t>.</w:t>
      </w:r>
      <w:r w:rsidR="004A0C3D">
        <w:t xml:space="preserve"> Tillkännagivandet bereds för närvarande inom Regeringskansliet. </w:t>
      </w:r>
    </w:p>
    <w:p w:rsidR="00E75CED" w:rsidP="004E7A8F">
      <w:pPr>
        <w:pStyle w:val="Brdtextutanavstnd"/>
      </w:pPr>
    </w:p>
    <w:p w:rsidR="005C2725" w:rsidP="00E96532">
      <w:pPr>
        <w:pStyle w:val="BodyText"/>
      </w:pPr>
      <w:r w:rsidRPr="005C2725">
        <w:t xml:space="preserve">Stockholm den 13 april 2022 </w:t>
      </w:r>
    </w:p>
    <w:p w:rsidR="005C2725" w:rsidP="00E96532">
      <w:pPr>
        <w:pStyle w:val="BodyText"/>
      </w:pPr>
    </w:p>
    <w:p w:rsidR="00E75CED" w:rsidP="00E96532">
      <w:pPr>
        <w:pStyle w:val="BodyText"/>
      </w:pPr>
      <w:r>
        <w:t>Mikael Damberg</w:t>
      </w:r>
    </w:p>
    <w:sectPr w:rsidSect="00E75CED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F1D2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75CED" w:rsidRPr="00B62610" w:rsidP="00E75CED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F1D2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75CED" w:rsidRPr="00347E11" w:rsidP="00E75CED">
          <w:pPr>
            <w:pStyle w:val="Footer"/>
            <w:spacing w:line="276" w:lineRule="auto"/>
            <w:jc w:val="right"/>
          </w:pPr>
        </w:p>
      </w:tc>
    </w:tr>
  </w:tbl>
  <w:p w:rsidR="00E75CED" w:rsidRPr="005606BC" w:rsidP="00E75CED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75CE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75CED" w:rsidRPr="007D73AB" w:rsidP="00340DE0">
          <w:pPr>
            <w:pStyle w:val="Header"/>
          </w:pPr>
        </w:p>
      </w:tc>
      <w:tc>
        <w:tcPr>
          <w:tcW w:w="1134" w:type="dxa"/>
        </w:tcPr>
        <w:p w:rsidR="00E75CE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75CE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5CED" w:rsidRPr="00710A6C" w:rsidP="00EE3C0F">
          <w:pPr>
            <w:pStyle w:val="Header"/>
            <w:rPr>
              <w:b/>
            </w:rPr>
          </w:pPr>
        </w:p>
        <w:p w:rsidR="00E75CED" w:rsidP="00EE3C0F">
          <w:pPr>
            <w:pStyle w:val="Header"/>
          </w:pPr>
        </w:p>
        <w:p w:rsidR="00E75CED" w:rsidP="00EE3C0F">
          <w:pPr>
            <w:pStyle w:val="Header"/>
          </w:pPr>
        </w:p>
        <w:p w:rsidR="00E75CE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722A326260C4A3C9DBB5320B2DC7C9C"/>
            </w:placeholder>
            <w:dataBinding w:xpath="/ns0:DocumentInfo[1]/ns0:BaseInfo[1]/ns0:Dnr[1]" w:storeItemID="{65EBF9EB-4BD7-42CE-8D48-83D79A340C9C}" w:prefixMappings="xmlns:ns0='http://lp/documentinfo/RK' "/>
            <w:text/>
          </w:sdtPr>
          <w:sdtContent>
            <w:p w:rsidR="00E75CED" w:rsidP="00EE3C0F">
              <w:pPr>
                <w:pStyle w:val="Header"/>
              </w:pPr>
              <w:r w:rsidRPr="00E75CED">
                <w:t>Fi2022/</w:t>
              </w:r>
              <w:r w:rsidR="009A5DCD">
                <w:t>01224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D8D9B6469D416AB19CE75031ECD1E0"/>
            </w:placeholder>
            <w:showingPlcHdr/>
            <w:dataBinding w:xpath="/ns0:DocumentInfo[1]/ns0:BaseInfo[1]/ns0:DocNumber[1]" w:storeItemID="{65EBF9EB-4BD7-42CE-8D48-83D79A340C9C}" w:prefixMappings="xmlns:ns0='http://lp/documentinfo/RK' "/>
            <w:text/>
          </w:sdtPr>
          <w:sdtContent>
            <w:p w:rsidR="00E75CE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75CED" w:rsidP="00EE3C0F">
          <w:pPr>
            <w:pStyle w:val="Header"/>
          </w:pPr>
        </w:p>
      </w:tc>
      <w:tc>
        <w:tcPr>
          <w:tcW w:w="1134" w:type="dxa"/>
        </w:tcPr>
        <w:p w:rsidR="00E75CED" w:rsidP="0094502D">
          <w:pPr>
            <w:pStyle w:val="Header"/>
          </w:pPr>
        </w:p>
        <w:p w:rsidR="00E75CE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F32BD7CFD2455CACBB82DFBC038C1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70D24" w:rsidRPr="00970D24" w:rsidP="00340DE0">
              <w:pPr>
                <w:pStyle w:val="Header"/>
                <w:rPr>
                  <w:b/>
                </w:rPr>
              </w:pPr>
              <w:r w:rsidRPr="00970D24">
                <w:rPr>
                  <w:b/>
                </w:rPr>
                <w:t>Finansdepartementet</w:t>
              </w:r>
            </w:p>
            <w:p w:rsidR="00176C67" w:rsidP="00340DE0">
              <w:pPr>
                <w:pStyle w:val="Header"/>
              </w:pPr>
              <w:r w:rsidRPr="00970D24">
                <w:t>Finansministern</w:t>
              </w:r>
            </w:p>
            <w:p w:rsidR="00176C67" w:rsidP="00340DE0">
              <w:pPr>
                <w:pStyle w:val="Header"/>
              </w:pPr>
            </w:p>
            <w:p w:rsidR="00E75CED" w:rsidRPr="00176C67" w:rsidP="00340DE0">
              <w:pPr>
                <w:pStyle w:val="Header"/>
                <w:rPr>
                  <w:rFonts w:ascii="Arial" w:hAnsi="Arial" w:cs="Arial"/>
                  <w:szCs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0B530E75724C3EA8302DFC5324D97F"/>
          </w:placeholder>
          <w:dataBinding w:xpath="/ns0:DocumentInfo[1]/ns0:BaseInfo[1]/ns0:Recipient[1]" w:storeItemID="{65EBF9EB-4BD7-42CE-8D48-83D79A340C9C}" w:prefixMappings="xmlns:ns0='http://lp/documentinfo/RK' "/>
          <w:text w:multiLine="1"/>
        </w:sdtPr>
        <w:sdtContent>
          <w:tc>
            <w:tcPr>
              <w:tcW w:w="3170" w:type="dxa"/>
            </w:tcPr>
            <w:p w:rsidR="00E75CE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5CE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75CED"/>
  </w:style>
  <w:style w:type="paragraph" w:styleId="Heading1">
    <w:name w:val="heading 1"/>
    <w:basedOn w:val="BodyText"/>
    <w:next w:val="BodyText"/>
    <w:link w:val="Rubrik1Char"/>
    <w:uiPriority w:val="1"/>
    <w:qFormat/>
    <w:rsid w:val="00E75CE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E75CE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E75CE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E75CE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E75CE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E75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E75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E75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E75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E75CE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75CED"/>
  </w:style>
  <w:style w:type="paragraph" w:styleId="BodyTextIndent">
    <w:name w:val="Body Text Indent"/>
    <w:basedOn w:val="Normal"/>
    <w:link w:val="BrdtextmedindragChar"/>
    <w:qFormat/>
    <w:rsid w:val="00E75CE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E75CED"/>
  </w:style>
  <w:style w:type="character" w:customStyle="1" w:styleId="Rubrik1Char">
    <w:name w:val="Rubrik 1 Char"/>
    <w:basedOn w:val="DefaultParagraphFont"/>
    <w:link w:val="Heading1"/>
    <w:uiPriority w:val="1"/>
    <w:rsid w:val="00E75CED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E75CE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E75CE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E75CE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E75CE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E75CED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E75CE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E75CED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75CE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75CE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E75CED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E75CE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E75CED"/>
  </w:style>
  <w:style w:type="paragraph" w:styleId="Caption">
    <w:name w:val="caption"/>
    <w:basedOn w:val="Bildtext"/>
    <w:next w:val="Normal"/>
    <w:uiPriority w:val="35"/>
    <w:semiHidden/>
    <w:qFormat/>
    <w:rsid w:val="00E75CED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75CE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75CED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E75CED"/>
  </w:style>
  <w:style w:type="paragraph" w:styleId="Header">
    <w:name w:val="header"/>
    <w:basedOn w:val="Normal"/>
    <w:link w:val="SidhuvudChar"/>
    <w:uiPriority w:val="99"/>
    <w:rsid w:val="00E75CE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75CED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E75CE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75CED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75CED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E75CED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E75CE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75CED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E75CED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E75CED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E7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E75CED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75CED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CED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E75CED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E75CED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E75CE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E75CE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75CED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E75CED"/>
    <w:pPr>
      <w:numPr>
        <w:numId w:val="34"/>
      </w:numPr>
    </w:pPr>
  </w:style>
  <w:style w:type="numbering" w:customStyle="1" w:styleId="RKPunktlista">
    <w:name w:val="RK Punktlista"/>
    <w:uiPriority w:val="99"/>
    <w:rsid w:val="00E75CE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75CED"/>
    <w:pPr>
      <w:numPr>
        <w:ilvl w:val="1"/>
      </w:numPr>
    </w:pPr>
  </w:style>
  <w:style w:type="numbering" w:customStyle="1" w:styleId="Strecklistan">
    <w:name w:val="Strecklistan"/>
    <w:uiPriority w:val="99"/>
    <w:rsid w:val="00E75CED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E75CED"/>
    <w:rPr>
      <w:noProof w:val="0"/>
      <w:color w:val="808080"/>
    </w:rPr>
  </w:style>
  <w:style w:type="paragraph" w:styleId="ListNumber3">
    <w:name w:val="List Number 3"/>
    <w:basedOn w:val="Normal"/>
    <w:uiPriority w:val="6"/>
    <w:rsid w:val="00E75CE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E75CED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E75CE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E75C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75CE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75CE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75CE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75CE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E75CE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E75CED"/>
  </w:style>
  <w:style w:type="character" w:styleId="FollowedHyperlink">
    <w:name w:val="FollowedHyperlink"/>
    <w:basedOn w:val="DefaultParagraphFont"/>
    <w:uiPriority w:val="99"/>
    <w:semiHidden/>
    <w:unhideWhenUsed/>
    <w:rsid w:val="00E75CE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E75CE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E75CED"/>
  </w:style>
  <w:style w:type="paragraph" w:styleId="EnvelopeReturn">
    <w:name w:val="envelope return"/>
    <w:basedOn w:val="Normal"/>
    <w:uiPriority w:val="99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E7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E75CE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E75CE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E75CE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E75CE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E75CED"/>
  </w:style>
  <w:style w:type="paragraph" w:styleId="BodyText3">
    <w:name w:val="Body Text 3"/>
    <w:basedOn w:val="Normal"/>
    <w:link w:val="Brdtext3Char"/>
    <w:uiPriority w:val="99"/>
    <w:semiHidden/>
    <w:unhideWhenUsed/>
    <w:rsid w:val="00E75CE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E75CE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E75CE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E75CE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E75CE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E75CE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E75CE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E75CE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E75CE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E75CE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E75C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E75CE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75CE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E75C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E75CED"/>
  </w:style>
  <w:style w:type="character" w:customStyle="1" w:styleId="DatumChar">
    <w:name w:val="Datum Char"/>
    <w:basedOn w:val="DefaultParagraphFont"/>
    <w:link w:val="Date"/>
    <w:uiPriority w:val="99"/>
    <w:semiHidden/>
    <w:rsid w:val="00E75CED"/>
  </w:style>
  <w:style w:type="character" w:styleId="SubtleEmphasis">
    <w:name w:val="Subtle Emphasis"/>
    <w:basedOn w:val="DefaultParagraphFont"/>
    <w:uiPriority w:val="19"/>
    <w:semiHidden/>
    <w:qFormat/>
    <w:rsid w:val="00E75CE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75CE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75C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E75C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E75CE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E75CE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E75CE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E75CE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75CE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E75C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E75CE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E75CED"/>
  </w:style>
  <w:style w:type="paragraph" w:styleId="TableofFigures">
    <w:name w:val="table of figures"/>
    <w:basedOn w:val="Normal"/>
    <w:next w:val="Normal"/>
    <w:uiPriority w:val="99"/>
    <w:semiHidden/>
    <w:unhideWhenUsed/>
    <w:rsid w:val="00E75CE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75C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E75CE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E75CE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75CE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E75CE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E75CE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75CE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E75CE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E75CE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E75CE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E75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E75CE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75CE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75CE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75CE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75CE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75CE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75CE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E75CE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E75CE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E75CED"/>
  </w:style>
  <w:style w:type="paragraph" w:styleId="TOC4">
    <w:name w:val="toc 4"/>
    <w:basedOn w:val="Normal"/>
    <w:next w:val="Normal"/>
    <w:autoRedefine/>
    <w:uiPriority w:val="39"/>
    <w:semiHidden/>
    <w:unhideWhenUsed/>
    <w:rsid w:val="00E75CE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75CE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75CE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75CE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75CE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75CE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E75C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E75CE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5CE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75CE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75CE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E75C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75C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75C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75C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75CE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75C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75C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75C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75C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75CE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E75CE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75CE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75CE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75CE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75CE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75CE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75CE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75CE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75CE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75CE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75CE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75CE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75CE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75CED"/>
  </w:style>
  <w:style w:type="table" w:styleId="LightList">
    <w:name w:val="Light List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75C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75CE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75CE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75CE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75CE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75CE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75CE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E75C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E75C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E75C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E75C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75C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75C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75CE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E75CE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75CE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E75CE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E75C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E75CE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CE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E75C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E75CE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75CE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75CE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E75CE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E75CE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E75C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E75C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75CE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75CE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75CE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75CE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75CE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75CE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75CE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75CE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75CE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75CE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75CE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75CE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E75CE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E75CED"/>
  </w:style>
  <w:style w:type="character" w:styleId="EndnoteReference">
    <w:name w:val="endnote reference"/>
    <w:basedOn w:val="DefaultParagraphFont"/>
    <w:uiPriority w:val="99"/>
    <w:semiHidden/>
    <w:unhideWhenUsed/>
    <w:rsid w:val="00E75CE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E75CE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E75CE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75CE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E75C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E75C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E75C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E75CE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E75CE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E75CE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75CE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E75CE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E75CE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E75CE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E75CE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E75CE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E75CE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E75CE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E75CE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E75CE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75CE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75C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E75C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E75CE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E75C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75C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E75C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75C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75C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75C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E75CE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E75CE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E75CE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E75C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75C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75CE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75CE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E75C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7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E75CE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E75CE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E75CE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E75CE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E75CE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22A326260C4A3C9DBB5320B2DC7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EF36A-1E63-4378-B37A-2CC389387593}"/>
      </w:docPartPr>
      <w:docPartBody>
        <w:p w:rsidR="00CB0FCB" w:rsidP="00EC56D0">
          <w:pPr>
            <w:pStyle w:val="1722A326260C4A3C9DBB5320B2DC7C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8D9B6469D416AB19CE75031ECD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A2CD8-C5FF-44FE-A78E-8ADD8ACCB7DC}"/>
      </w:docPartPr>
      <w:docPartBody>
        <w:p w:rsidR="00CB0FCB" w:rsidP="00EC56D0">
          <w:pPr>
            <w:pStyle w:val="01D8D9B6469D416AB19CE75031ECD1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F32BD7CFD2455CACBB82DFBC038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E698C-ED48-4214-9D7F-9005E53B88DE}"/>
      </w:docPartPr>
      <w:docPartBody>
        <w:p w:rsidR="00CB0FCB" w:rsidP="00EC56D0">
          <w:pPr>
            <w:pStyle w:val="35F32BD7CFD2455CACBB82DFBC038C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0B530E75724C3EA8302DFC5324D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3DB18-F135-4218-94FE-26853F102042}"/>
      </w:docPartPr>
      <w:docPartBody>
        <w:p w:rsidR="00CB0FCB" w:rsidP="00EC56D0">
          <w:pPr>
            <w:pStyle w:val="6C0B530E75724C3EA8302DFC5324D97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6D0"/>
    <w:rPr>
      <w:noProof w:val="0"/>
      <w:color w:val="808080"/>
    </w:rPr>
  </w:style>
  <w:style w:type="paragraph" w:customStyle="1" w:styleId="1722A326260C4A3C9DBB5320B2DC7C9C">
    <w:name w:val="1722A326260C4A3C9DBB5320B2DC7C9C"/>
    <w:rsid w:val="00EC56D0"/>
  </w:style>
  <w:style w:type="paragraph" w:customStyle="1" w:styleId="6C0B530E75724C3EA8302DFC5324D97F">
    <w:name w:val="6C0B530E75724C3EA8302DFC5324D97F"/>
    <w:rsid w:val="00EC56D0"/>
  </w:style>
  <w:style w:type="paragraph" w:customStyle="1" w:styleId="01D8D9B6469D416AB19CE75031ECD1E01">
    <w:name w:val="01D8D9B6469D416AB19CE75031ECD1E01"/>
    <w:rsid w:val="00EC56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F32BD7CFD2455CACBB82DFBC038C1B1">
    <w:name w:val="35F32BD7CFD2455CACBB82DFBC038C1B1"/>
    <w:rsid w:val="00EC56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f23dd874-4cd6-49af-9ab8-c534adb9532f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2022-04-13T00:00:00</HeaderDate>
    <Office/>
    <Dnr>Fi2022/01224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CF31BD0-AB51-457B-98DE-0EDC426CA278}"/>
</file>

<file path=customXml/itemProps2.xml><?xml version="1.0" encoding="utf-8"?>
<ds:datastoreItem xmlns:ds="http://schemas.openxmlformats.org/officeDocument/2006/customXml" ds:itemID="{B0FBA1C6-0C9E-492B-8924-D278833A688C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CD19893C-3608-43C7-9E9B-1FDF60CCC69B}"/>
</file>

<file path=customXml/itemProps5.xml><?xml version="1.0" encoding="utf-8"?>
<ds:datastoreItem xmlns:ds="http://schemas.openxmlformats.org/officeDocument/2006/customXml" ds:itemID="{65EBF9EB-4BD7-42CE-8D48-83D79A340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1419 Lagen om riskskatt för kreditinstitut.docx</dc:title>
  <cp:revision>1</cp:revision>
  <dcterms:created xsi:type="dcterms:W3CDTF">2022-04-13T04:47:00Z</dcterms:created>
  <dcterms:modified xsi:type="dcterms:W3CDTF">2022-04-13T04:47:00Z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1656e4fb-a393-4bfe-9acb-2f5f446c561b</vt:lpwstr>
  </property>
</Properties>
</file>