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3EFF40A8974279AE2679CD95E1A874"/>
        </w:placeholder>
        <w15:appearance w15:val="hidden"/>
        <w:text/>
      </w:sdtPr>
      <w:sdtEndPr/>
      <w:sdtContent>
        <w:p w:rsidRPr="009B062B" w:rsidR="00AF30DD" w:rsidP="009B062B" w:rsidRDefault="00AF30DD" w14:paraId="3EBAC86A" w14:textId="77777777">
          <w:pPr>
            <w:pStyle w:val="RubrikFrslagTIllRiksdagsbeslut"/>
          </w:pPr>
          <w:r w:rsidRPr="009B062B">
            <w:t>Förslag till riksdagsbeslut</w:t>
          </w:r>
        </w:p>
      </w:sdtContent>
    </w:sdt>
    <w:sdt>
      <w:sdtPr>
        <w:alias w:val="Yrkande 1"/>
        <w:tag w:val="dc58fa93-b8ba-4040-871f-04c563c5f32f"/>
        <w:id w:val="-907603335"/>
        <w:lock w:val="sdtLocked"/>
      </w:sdtPr>
      <w:sdtEndPr/>
      <w:sdtContent>
        <w:p w:rsidR="00D13E24" w:rsidRDefault="00983F5E" w14:paraId="1EA76759" w14:textId="77777777">
          <w:pPr>
            <w:pStyle w:val="Frslagstext"/>
            <w:numPr>
              <w:ilvl w:val="0"/>
              <w:numId w:val="0"/>
            </w:numPr>
          </w:pPr>
          <w:r>
            <w:t>Riksdagen ställer sig bakom det som anförs i motionen om att göra det möjligt för företagare som anser övervakningskameror nödvändiga för att förhindra stölder av fordon och maskiner att kunna sätta upp sådana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7EEBFE15314F139AE29A9E807B4286"/>
        </w:placeholder>
        <w15:appearance w15:val="hidden"/>
        <w:text/>
      </w:sdtPr>
      <w:sdtEndPr/>
      <w:sdtContent>
        <w:p w:rsidRPr="009B062B" w:rsidR="006D79C9" w:rsidP="00333E95" w:rsidRDefault="006D79C9" w14:paraId="173476D5" w14:textId="77777777">
          <w:pPr>
            <w:pStyle w:val="Rubrik1"/>
          </w:pPr>
          <w:r>
            <w:t>Motivering</w:t>
          </w:r>
        </w:p>
      </w:sdtContent>
    </w:sdt>
    <w:p w:rsidR="00624274" w:rsidP="00624274" w:rsidRDefault="00624274" w14:paraId="52BF9761" w14:textId="77777777">
      <w:pPr>
        <w:pStyle w:val="Normalutanindragellerluft"/>
      </w:pPr>
      <w:r>
        <w:t>Det sker omfattande stölder av skogs- och entreprenadfordon och lantbrukstraktorer över hela landet, både av hela maskinen, av viktiga delar och av dieseltankar och drivmedel.</w:t>
      </w:r>
    </w:p>
    <w:p w:rsidRPr="00B4291A" w:rsidR="00624274" w:rsidP="00B4291A" w:rsidRDefault="00624274" w14:paraId="752F2B1D" w14:textId="19714F62">
      <w:r w:rsidRPr="00B4291A">
        <w:t>Stölder sker också i verkstäder och maskinhallar och på gård</w:t>
      </w:r>
      <w:r w:rsidRPr="00B4291A" w:rsidR="00B4291A">
        <w:t>splaner i både lantbruksföretag</w:t>
      </w:r>
      <w:r w:rsidRPr="00B4291A">
        <w:t xml:space="preserve"> och andra verksamheter.</w:t>
      </w:r>
      <w:r w:rsidR="00B4291A">
        <w:t xml:space="preserve"> </w:t>
      </w:r>
      <w:r w:rsidRPr="00B4291A">
        <w:t>Trots omfattande försiktighetsåtgärder så fortsätter stölderna.</w:t>
      </w:r>
    </w:p>
    <w:p w:rsidRPr="00B4291A" w:rsidR="00624274" w:rsidP="00B4291A" w:rsidRDefault="00624274" w14:paraId="6A70E04F" w14:textId="7C170AFE">
      <w:r w:rsidRPr="00B4291A">
        <w:t>Det är i dagsläget svårt att få tillstån</w:t>
      </w:r>
      <w:r w:rsidRPr="00B4291A" w:rsidR="00B4291A">
        <w:t>d</w:t>
      </w:r>
      <w:r w:rsidRPr="00B4291A">
        <w:t xml:space="preserve"> att sätta upp övervakningskameror för att skydda sina fordon och </w:t>
      </w:r>
      <w:r w:rsidRPr="00B4291A" w:rsidR="00B4291A">
        <w:t>maskiner, oavsett om</w:t>
      </w:r>
      <w:r w:rsidRPr="00B4291A">
        <w:t xml:space="preserve"> dessa finns på arbetsplatsen i skog och mark eller vid företaget. Motivet för att inte få sätta upp övervakningskameror är att dessa hotar integriteten för de som kan passera förbi.</w:t>
      </w:r>
    </w:p>
    <w:p w:rsidRPr="00B4291A" w:rsidR="00624274" w:rsidP="00B4291A" w:rsidRDefault="00624274" w14:paraId="2769D697" w14:textId="77777777">
      <w:r w:rsidRPr="00B4291A">
        <w:t xml:space="preserve">Det är uppenbart att polisens resurser inte alls räcker till för att förebygga dessa stölder. I utredningen ”En ny kameraövervakningslag” (SOU 2017:55) föreslås att kameraövervakning inom jordbruk och skogsbruk ska vara tillåtet, utan krav på tillstånd eller anmälan. </w:t>
      </w:r>
    </w:p>
    <w:p w:rsidRPr="00B4291A" w:rsidR="00624274" w:rsidP="00B4291A" w:rsidRDefault="00624274" w14:paraId="74BA75D5" w14:textId="77777777">
      <w:r w:rsidRPr="00B4291A">
        <w:t>Vi anser att lagstiftningen bör ändras så att företagare som bedömer det nödvändigt att förstärka skyddet av sin egendom enligt ovan ska kunna göra det utan att söka tillstånd, förutsatt att man t ex sätter upp tydliga skyltar som varnar för att området är kameraövervakat.</w:t>
      </w:r>
    </w:p>
    <w:p w:rsidRPr="00B4291A" w:rsidR="00652B73" w:rsidP="00B4291A" w:rsidRDefault="00624274" w14:paraId="3D9393AB" w14:textId="2155FFB5">
      <w:bookmarkStart w:name="_GoBack" w:id="1"/>
      <w:bookmarkEnd w:id="1"/>
      <w:r w:rsidRPr="00B4291A">
        <w:t>Vår bedömning är att företagarnas rätt att skydda sina fordon och inventarier väger tyngre än intresset för att inte bevakas då risken för integritetsint</w:t>
      </w:r>
      <w:r w:rsidRPr="00B4291A" w:rsidR="00B4291A">
        <w:t>rång torde vara mycket begränsad</w:t>
      </w:r>
      <w:r w:rsidRPr="00B4291A">
        <w:t xml:space="preserve"> med tanke på var fordon och maskiner normalt står uppställda.</w:t>
      </w:r>
    </w:p>
    <w:p w:rsidRPr="00B4291A" w:rsidR="00B4291A" w:rsidP="00B4291A" w:rsidRDefault="00B4291A" w14:paraId="7B3F8596" w14:textId="77777777"/>
    <w:sdt>
      <w:sdtPr>
        <w:alias w:val="CC_Underskrifter"/>
        <w:tag w:val="CC_Underskrifter"/>
        <w:id w:val="583496634"/>
        <w:lock w:val="sdtContentLocked"/>
        <w:placeholder>
          <w:docPart w:val="832C6D8ED54C4C5CB83F0F3DE6AF907F"/>
        </w:placeholder>
        <w15:appearance w15:val="hidden"/>
      </w:sdtPr>
      <w:sdtEndPr/>
      <w:sdtContent>
        <w:p w:rsidR="004801AC" w:rsidP="00406DBB" w:rsidRDefault="00B4291A" w14:paraId="6194E3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Kristina Yngwe (C)</w:t>
            </w:r>
          </w:p>
        </w:tc>
      </w:tr>
    </w:tbl>
    <w:p w:rsidR="0030256D" w:rsidRDefault="0030256D" w14:paraId="43206373" w14:textId="77777777"/>
    <w:sectPr w:rsidR="003025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E895" w14:textId="77777777" w:rsidR="00624274" w:rsidRDefault="00624274" w:rsidP="000C1CAD">
      <w:pPr>
        <w:spacing w:line="240" w:lineRule="auto"/>
      </w:pPr>
      <w:r>
        <w:separator/>
      </w:r>
    </w:p>
  </w:endnote>
  <w:endnote w:type="continuationSeparator" w:id="0">
    <w:p w14:paraId="5E750071" w14:textId="77777777" w:rsidR="00624274" w:rsidRDefault="00624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C9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98FD" w14:textId="76AE1D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29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69452" w14:textId="77777777" w:rsidR="00624274" w:rsidRDefault="00624274" w:rsidP="000C1CAD">
      <w:pPr>
        <w:spacing w:line="240" w:lineRule="auto"/>
      </w:pPr>
      <w:r>
        <w:separator/>
      </w:r>
    </w:p>
  </w:footnote>
  <w:footnote w:type="continuationSeparator" w:id="0">
    <w:p w14:paraId="6B8EDF49" w14:textId="77777777" w:rsidR="00624274" w:rsidRDefault="006242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36E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C8F80" wp14:anchorId="010C8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291A" w14:paraId="5DAA07DA" w14:textId="77777777">
                          <w:pPr>
                            <w:jc w:val="right"/>
                          </w:pPr>
                          <w:sdt>
                            <w:sdtPr>
                              <w:alias w:val="CC_Noformat_Partikod"/>
                              <w:tag w:val="CC_Noformat_Partikod"/>
                              <w:id w:val="-53464382"/>
                              <w:placeholder>
                                <w:docPart w:val="0AC7A8E4697546A998579E737A255CEB"/>
                              </w:placeholder>
                              <w:text/>
                            </w:sdtPr>
                            <w:sdtEndPr/>
                            <w:sdtContent>
                              <w:r w:rsidR="00624274">
                                <w:t>C</w:t>
                              </w:r>
                            </w:sdtContent>
                          </w:sdt>
                          <w:sdt>
                            <w:sdtPr>
                              <w:alias w:val="CC_Noformat_Partinummer"/>
                              <w:tag w:val="CC_Noformat_Partinummer"/>
                              <w:id w:val="-1709555926"/>
                              <w:placeholder>
                                <w:docPart w:val="AB93F37E3D7D440A83EE66D19045F20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C81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291A" w14:paraId="5DAA07DA" w14:textId="77777777">
                    <w:pPr>
                      <w:jc w:val="right"/>
                    </w:pPr>
                    <w:sdt>
                      <w:sdtPr>
                        <w:alias w:val="CC_Noformat_Partikod"/>
                        <w:tag w:val="CC_Noformat_Partikod"/>
                        <w:id w:val="-53464382"/>
                        <w:placeholder>
                          <w:docPart w:val="0AC7A8E4697546A998579E737A255CEB"/>
                        </w:placeholder>
                        <w:text/>
                      </w:sdtPr>
                      <w:sdtEndPr/>
                      <w:sdtContent>
                        <w:r w:rsidR="00624274">
                          <w:t>C</w:t>
                        </w:r>
                      </w:sdtContent>
                    </w:sdt>
                    <w:sdt>
                      <w:sdtPr>
                        <w:alias w:val="CC_Noformat_Partinummer"/>
                        <w:tag w:val="CC_Noformat_Partinummer"/>
                        <w:id w:val="-1709555926"/>
                        <w:placeholder>
                          <w:docPart w:val="AB93F37E3D7D440A83EE66D19045F20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B1CA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91A" w14:paraId="2F372F08" w14:textId="77777777">
    <w:pPr>
      <w:jc w:val="right"/>
    </w:pPr>
    <w:sdt>
      <w:sdtPr>
        <w:alias w:val="CC_Noformat_Partikod"/>
        <w:tag w:val="CC_Noformat_Partikod"/>
        <w:id w:val="559911109"/>
        <w:placeholder>
          <w:docPart w:val="AB93F37E3D7D440A83EE66D19045F20B"/>
        </w:placeholder>
        <w:text/>
      </w:sdtPr>
      <w:sdtEndPr/>
      <w:sdtContent>
        <w:r w:rsidR="0062427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1424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291A" w14:paraId="3029DC18" w14:textId="77777777">
    <w:pPr>
      <w:jc w:val="right"/>
    </w:pPr>
    <w:sdt>
      <w:sdtPr>
        <w:alias w:val="CC_Noformat_Partikod"/>
        <w:tag w:val="CC_Noformat_Partikod"/>
        <w:id w:val="1471015553"/>
        <w:text/>
      </w:sdtPr>
      <w:sdtEndPr/>
      <w:sdtContent>
        <w:r w:rsidR="0062427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4291A" w14:paraId="50ED4E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291A" w14:paraId="3AD902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291A" w14:paraId="32315E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4F35FE" w:rsidP="00E03A3D" w:rsidRDefault="00B4291A" w14:paraId="2AF7DFC9" w14:textId="77777777">
    <w:pPr>
      <w:pStyle w:val="Motionr"/>
    </w:pPr>
    <w:sdt>
      <w:sdtPr>
        <w:alias w:val="CC_Noformat_Avtext"/>
        <w:tag w:val="CC_Noformat_Avtext"/>
        <w:id w:val="-2020768203"/>
        <w:lock w:val="sdtContentLocked"/>
        <w15:appearance w15:val="hidden"/>
        <w:text/>
      </w:sdtPr>
      <w:sdtEndPr/>
      <w:sdtContent>
        <w:r>
          <w:t>av Staffan Danielsson och Kristina Yngwe (båda C)</w:t>
        </w:r>
      </w:sdtContent>
    </w:sdt>
  </w:p>
  <w:sdt>
    <w:sdtPr>
      <w:alias w:val="CC_Noformat_Rubtext"/>
      <w:tag w:val="CC_Noformat_Rubtext"/>
      <w:id w:val="-218060500"/>
      <w:lock w:val="sdtLocked"/>
      <w15:appearance w15:val="hidden"/>
      <w:text/>
    </w:sdtPr>
    <w:sdtEndPr/>
    <w:sdtContent>
      <w:p w:rsidR="004F35FE" w:rsidP="00283E0F" w:rsidRDefault="00624274" w14:paraId="0250F545" w14:textId="77777777">
        <w:pPr>
          <w:pStyle w:val="FSHRub2"/>
        </w:pPr>
        <w:r>
          <w:t>Förhindra stölder på landsbygd och företag, tillåt övervakningskameror</w:t>
        </w:r>
      </w:p>
    </w:sdtContent>
  </w:sdt>
  <w:sdt>
    <w:sdtPr>
      <w:alias w:val="CC_Boilerplate_3"/>
      <w:tag w:val="CC_Boilerplate_3"/>
      <w:id w:val="1606463544"/>
      <w:lock w:val="sdtContentLocked"/>
      <w15:appearance w15:val="hidden"/>
      <w:text w:multiLine="1"/>
    </w:sdtPr>
    <w:sdtEndPr/>
    <w:sdtContent>
      <w:p w:rsidR="004F35FE" w:rsidP="00283E0F" w:rsidRDefault="004F35FE" w14:paraId="76DE0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E0C"/>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AFD"/>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56D"/>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8D0"/>
    <w:rsid w:val="004066D3"/>
    <w:rsid w:val="00406CFF"/>
    <w:rsid w:val="00406DBB"/>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1D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74"/>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F2B"/>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F5E"/>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91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E24"/>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2EF60"/>
  <w15:chartTrackingRefBased/>
  <w15:docId w15:val="{F53353DD-8511-4F77-B3EA-C6B9F3FB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3EFF40A8974279AE2679CD95E1A874"/>
        <w:category>
          <w:name w:val="Allmänt"/>
          <w:gallery w:val="placeholder"/>
        </w:category>
        <w:types>
          <w:type w:val="bbPlcHdr"/>
        </w:types>
        <w:behaviors>
          <w:behavior w:val="content"/>
        </w:behaviors>
        <w:guid w:val="{4ED5DE2F-4BE3-4C2D-B0D6-C440846EB8EC}"/>
      </w:docPartPr>
      <w:docPartBody>
        <w:p w:rsidR="00361AE0" w:rsidRDefault="00361AE0">
          <w:pPr>
            <w:pStyle w:val="E73EFF40A8974279AE2679CD95E1A874"/>
          </w:pPr>
          <w:r w:rsidRPr="005A0A93">
            <w:rPr>
              <w:rStyle w:val="Platshllartext"/>
            </w:rPr>
            <w:t>Förslag till riksdagsbeslut</w:t>
          </w:r>
        </w:p>
      </w:docPartBody>
    </w:docPart>
    <w:docPart>
      <w:docPartPr>
        <w:name w:val="767EEBFE15314F139AE29A9E807B4286"/>
        <w:category>
          <w:name w:val="Allmänt"/>
          <w:gallery w:val="placeholder"/>
        </w:category>
        <w:types>
          <w:type w:val="bbPlcHdr"/>
        </w:types>
        <w:behaviors>
          <w:behavior w:val="content"/>
        </w:behaviors>
        <w:guid w:val="{ADDDD4CC-3C99-4EE4-B33D-F772D9739C1C}"/>
      </w:docPartPr>
      <w:docPartBody>
        <w:p w:rsidR="00361AE0" w:rsidRDefault="00361AE0">
          <w:pPr>
            <w:pStyle w:val="767EEBFE15314F139AE29A9E807B4286"/>
          </w:pPr>
          <w:r w:rsidRPr="005A0A93">
            <w:rPr>
              <w:rStyle w:val="Platshllartext"/>
            </w:rPr>
            <w:t>Motivering</w:t>
          </w:r>
        </w:p>
      </w:docPartBody>
    </w:docPart>
    <w:docPart>
      <w:docPartPr>
        <w:name w:val="0AC7A8E4697546A998579E737A255CEB"/>
        <w:category>
          <w:name w:val="Allmänt"/>
          <w:gallery w:val="placeholder"/>
        </w:category>
        <w:types>
          <w:type w:val="bbPlcHdr"/>
        </w:types>
        <w:behaviors>
          <w:behavior w:val="content"/>
        </w:behaviors>
        <w:guid w:val="{CDC32C8E-250C-4419-B5F4-6CAAC300E33F}"/>
      </w:docPartPr>
      <w:docPartBody>
        <w:p w:rsidR="00361AE0" w:rsidRDefault="00361AE0">
          <w:pPr>
            <w:pStyle w:val="0AC7A8E4697546A998579E737A255CEB"/>
          </w:pPr>
          <w:r>
            <w:rPr>
              <w:rStyle w:val="Platshllartext"/>
            </w:rPr>
            <w:t xml:space="preserve"> </w:t>
          </w:r>
        </w:p>
      </w:docPartBody>
    </w:docPart>
    <w:docPart>
      <w:docPartPr>
        <w:name w:val="AB93F37E3D7D440A83EE66D19045F20B"/>
        <w:category>
          <w:name w:val="Allmänt"/>
          <w:gallery w:val="placeholder"/>
        </w:category>
        <w:types>
          <w:type w:val="bbPlcHdr"/>
        </w:types>
        <w:behaviors>
          <w:behavior w:val="content"/>
        </w:behaviors>
        <w:guid w:val="{1AF4FE32-F95F-4C08-872B-4F9F380B375A}"/>
      </w:docPartPr>
      <w:docPartBody>
        <w:p w:rsidR="00361AE0" w:rsidRDefault="00361AE0">
          <w:pPr>
            <w:pStyle w:val="AB93F37E3D7D440A83EE66D19045F20B"/>
          </w:pPr>
          <w:r>
            <w:t xml:space="preserve"> </w:t>
          </w:r>
        </w:p>
      </w:docPartBody>
    </w:docPart>
    <w:docPart>
      <w:docPartPr>
        <w:name w:val="832C6D8ED54C4C5CB83F0F3DE6AF907F"/>
        <w:category>
          <w:name w:val="Allmänt"/>
          <w:gallery w:val="placeholder"/>
        </w:category>
        <w:types>
          <w:type w:val="bbPlcHdr"/>
        </w:types>
        <w:behaviors>
          <w:behavior w:val="content"/>
        </w:behaviors>
        <w:guid w:val="{080CE852-912B-48C9-9BBD-ABC97530DE29}"/>
      </w:docPartPr>
      <w:docPartBody>
        <w:p w:rsidR="00000000" w:rsidRDefault="00EF5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E0"/>
    <w:rsid w:val="00361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EFF40A8974279AE2679CD95E1A874">
    <w:name w:val="E73EFF40A8974279AE2679CD95E1A874"/>
  </w:style>
  <w:style w:type="paragraph" w:customStyle="1" w:styleId="91FF0B68C4964AFBB71595091543433D">
    <w:name w:val="91FF0B68C4964AFBB71595091543433D"/>
  </w:style>
  <w:style w:type="paragraph" w:customStyle="1" w:styleId="8D5FA95203634489B2DD4BCC81B594B8">
    <w:name w:val="8D5FA95203634489B2DD4BCC81B594B8"/>
  </w:style>
  <w:style w:type="paragraph" w:customStyle="1" w:styleId="767EEBFE15314F139AE29A9E807B4286">
    <w:name w:val="767EEBFE15314F139AE29A9E807B4286"/>
  </w:style>
  <w:style w:type="paragraph" w:customStyle="1" w:styleId="7EE8D64FE8224F5A9D1D01CB19D433FF">
    <w:name w:val="7EE8D64FE8224F5A9D1D01CB19D433FF"/>
  </w:style>
  <w:style w:type="paragraph" w:customStyle="1" w:styleId="0AC7A8E4697546A998579E737A255CEB">
    <w:name w:val="0AC7A8E4697546A998579E737A255CEB"/>
  </w:style>
  <w:style w:type="paragraph" w:customStyle="1" w:styleId="AB93F37E3D7D440A83EE66D19045F20B">
    <w:name w:val="AB93F37E3D7D440A83EE66D19045F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C78E6-9473-4C07-B679-DD4BFB53329A}"/>
</file>

<file path=customXml/itemProps2.xml><?xml version="1.0" encoding="utf-8"?>
<ds:datastoreItem xmlns:ds="http://schemas.openxmlformats.org/officeDocument/2006/customXml" ds:itemID="{350AFDCA-3F6F-49C4-B2B0-0CA16D222D2A}"/>
</file>

<file path=customXml/itemProps3.xml><?xml version="1.0" encoding="utf-8"?>
<ds:datastoreItem xmlns:ds="http://schemas.openxmlformats.org/officeDocument/2006/customXml" ds:itemID="{74EC1FB5-7BA6-4699-A4FD-72B35E85EABB}"/>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1535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Förhindra stölder på landsbygd och företag  tillåt övervakningskameror</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