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1E2" w:rsidRPr="003651E2" w:rsidRDefault="003651E2">
      <w:pPr>
        <w:pStyle w:val="Frslagsrubrik"/>
      </w:pPr>
      <w:r w:rsidRPr="003651E2">
        <w:t>Förslag till riksdagsbeslut</w:t>
      </w:r>
    </w:p>
    <w:p w:rsidR="003651E2" w:rsidRPr="003651E2" w:rsidRDefault="003651E2">
      <w:pPr>
        <w:pStyle w:val="Hemstlatt"/>
        <w:ind w:left="0"/>
      </w:pPr>
      <w:r w:rsidRPr="003651E2">
        <w:t xml:space="preserve">Riksdagen tillkännager för riksdagsstyrelsen som sin mening vad som anförs i motionen om suppleanters tjänstgöring i riksdagens utskott. </w:t>
      </w:r>
    </w:p>
    <w:p w:rsidR="003651E2" w:rsidRPr="003651E2" w:rsidRDefault="003651E2">
      <w:pPr>
        <w:pStyle w:val="Rubrik1"/>
      </w:pPr>
      <w:r w:rsidRPr="003651E2">
        <w:t>Motivering</w:t>
      </w:r>
    </w:p>
    <w:p w:rsidR="003651E2" w:rsidRPr="003651E2" w:rsidRDefault="003651E2">
      <w:r w:rsidRPr="003651E2">
        <w:t xml:space="preserve">Det finns en del likheter men också många skillnader i arbetssättet om man jämför riksdagen med regionerna/landstingen och kommunerna. </w:t>
      </w:r>
    </w:p>
    <w:p w:rsidR="003651E2" w:rsidRPr="003651E2" w:rsidRDefault="003651E2">
      <w:pPr>
        <w:pStyle w:val="Normaltindrag"/>
      </w:pPr>
      <w:r w:rsidRPr="003651E2">
        <w:t>En av skillnaderna är suppleanters tjänstgöring i utskotten.</w:t>
      </w:r>
    </w:p>
    <w:p w:rsidR="003651E2" w:rsidRPr="003651E2" w:rsidRDefault="003651E2">
      <w:pPr>
        <w:pStyle w:val="Normaltindrag"/>
      </w:pPr>
      <w:r w:rsidRPr="003651E2">
        <w:t>När en majoritet bildas i en region, ett landsting eller en kommun fattar r</w:t>
      </w:r>
      <w:r w:rsidRPr="003651E2">
        <w:t>e</w:t>
      </w:r>
      <w:r w:rsidRPr="003651E2">
        <w:t>spektive fullmäktige ett beslut om inträdesordning för suppleanter både för majoriteten och för oppositionen. Detta skapar en trygghet i besluten och respektive partis önskemål respekteras alltid.</w:t>
      </w:r>
    </w:p>
    <w:p w:rsidR="003651E2" w:rsidRPr="003651E2" w:rsidRDefault="003651E2">
      <w:pPr>
        <w:pStyle w:val="Normaltindrag"/>
      </w:pPr>
      <w:r w:rsidRPr="003651E2">
        <w:t>I riksdagen beslutar varje utskott själv och detta ska ske i full enighet. Det innebär t.ex. att oppositionen kan neka en suppleant för ett majoritetsparti att gå in och tjänstgöra vid frånvaro från något av de andra majoritetspartierna.</w:t>
      </w:r>
    </w:p>
    <w:p w:rsidR="003651E2" w:rsidRPr="003651E2" w:rsidRDefault="003651E2">
      <w:pPr>
        <w:pStyle w:val="Normaltindrag"/>
      </w:pPr>
      <w:r w:rsidRPr="003651E2">
        <w:t>Detta är givetvis inte acceptabelt. Självklart ska partier, ett eller flera, sjä</w:t>
      </w:r>
      <w:r w:rsidRPr="003651E2">
        <w:t>l</w:t>
      </w:r>
      <w:r w:rsidRPr="003651E2">
        <w:t>va få avgöra vem eller vilka som ska tjänstgöra när det saknas egna företräd</w:t>
      </w:r>
      <w:r w:rsidRPr="003651E2">
        <w:t>a</w:t>
      </w:r>
      <w:r w:rsidRPr="003651E2">
        <w:t xml:space="preserve">re. </w:t>
      </w:r>
    </w:p>
    <w:p w:rsidR="003651E2" w:rsidRPr="003651E2" w:rsidRDefault="003651E2">
      <w:pPr>
        <w:pStyle w:val="Normaltindrag"/>
      </w:pPr>
      <w:r w:rsidRPr="003651E2">
        <w:t>Det finns ett behov av att modernisera och synkronisera formerna för u</w:t>
      </w:r>
      <w:r w:rsidRPr="003651E2">
        <w:t>t</w:t>
      </w:r>
      <w:r w:rsidRPr="003651E2">
        <w:t>skottsarbetet, och ett steg är att låta majoriteten och oppositionen genom rik</w:t>
      </w:r>
      <w:r w:rsidRPr="003651E2">
        <w:t>s</w:t>
      </w:r>
      <w:r w:rsidRPr="003651E2">
        <w:t xml:space="preserve">dagsbeslut efter varje val och majoritetsskifte själva avgöra suppleanters inträdesordning i utskotten.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51E2">
        <w:trPr>
          <w:cantSplit/>
        </w:trPr>
        <w:tc>
          <w:tcPr>
            <w:tcW w:w="3046" w:type="dxa"/>
          </w:tcPr>
          <w:p w:rsidR="003651E2" w:rsidRPr="003651E2" w:rsidRDefault="003651E2">
            <w:pPr>
              <w:pStyle w:val="UnderskriftDatum"/>
              <w:spacing w:before="240"/>
            </w:pPr>
            <w:r w:rsidRPr="003651E2">
              <w:t>Stockholm den 25 september 2009</w:t>
            </w:r>
          </w:p>
        </w:tc>
        <w:tc>
          <w:tcPr>
            <w:tcW w:w="3047" w:type="dxa"/>
          </w:tcPr>
          <w:p w:rsidR="003651E2" w:rsidRPr="003651E2" w:rsidRDefault="003651E2">
            <w:pPr>
              <w:pStyle w:val="Underskrifter"/>
              <w:spacing w:before="240"/>
            </w:pPr>
          </w:p>
        </w:tc>
      </w:tr>
      <w:tr w:rsidR="00000000" w:rsidRPr="003651E2">
        <w:trPr>
          <w:cantSplit/>
        </w:trPr>
        <w:tc>
          <w:tcPr>
            <w:tcW w:w="3046" w:type="dxa"/>
          </w:tcPr>
          <w:p w:rsidR="003651E2" w:rsidRPr="003651E2" w:rsidRDefault="003651E2">
            <w:pPr>
              <w:pStyle w:val="Underskrifter"/>
            </w:pPr>
            <w:r w:rsidRPr="003651E2">
              <w:t>Lennart Pettersson (c)</w:t>
            </w:r>
          </w:p>
        </w:tc>
        <w:tc>
          <w:tcPr>
            <w:tcW w:w="3046" w:type="dxa"/>
          </w:tcPr>
          <w:p w:rsidR="003651E2" w:rsidRPr="003651E2" w:rsidRDefault="003651E2">
            <w:pPr>
              <w:pStyle w:val="Underskrifter"/>
            </w:pPr>
            <w:r w:rsidRPr="003651E2">
              <w:t>Johan Linander (c)</w:t>
            </w:r>
          </w:p>
        </w:tc>
      </w:tr>
    </w:tbl>
    <w:p w:rsidR="003651E2" w:rsidRPr="003651E2" w:rsidRDefault="003651E2">
      <w:pPr>
        <w:pStyle w:val="Normaltindrag"/>
      </w:pPr>
    </w:p>
    <w:sectPr w:rsidR="00000000" w:rsidRPr="00365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1E2" w:rsidRPr="003651E2" w:rsidRDefault="003651E2">
      <w:r w:rsidRPr="003651E2">
        <w:separator/>
      </w:r>
    </w:p>
  </w:endnote>
  <w:endnote w:type="continuationSeparator" w:id="0">
    <w:p w:rsidR="003651E2" w:rsidRPr="003651E2" w:rsidRDefault="003651E2">
      <w:r w:rsidRPr="003651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1E2" w:rsidRPr="003651E2" w:rsidRDefault="003651E2">
    <w:pPr>
      <w:pStyle w:val="Sidfot"/>
    </w:pPr>
    <w:r w:rsidRPr="003651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53950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1E2" w:rsidRDefault="003651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51E2" w:rsidRDefault="003651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1E2" w:rsidRPr="003651E2" w:rsidRDefault="003651E2">
    <w:pPr>
      <w:pStyle w:val="Sidfot"/>
    </w:pPr>
    <w:r w:rsidRPr="003651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61246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1E2" w:rsidRDefault="003651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51E2" w:rsidRDefault="003651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1E2" w:rsidRPr="003651E2" w:rsidRDefault="003651E2">
    <w:pPr>
      <w:pStyle w:val="Sidfot"/>
    </w:pPr>
    <w:r w:rsidRPr="003651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6956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1E2" w:rsidRDefault="003651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51E2" w:rsidRDefault="003651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1E2" w:rsidRPr="003651E2" w:rsidRDefault="003651E2">
      <w:r w:rsidRPr="003651E2">
        <w:separator/>
      </w:r>
    </w:p>
  </w:footnote>
  <w:footnote w:type="continuationSeparator" w:id="0">
    <w:p w:rsidR="003651E2" w:rsidRPr="003651E2" w:rsidRDefault="003651E2">
      <w:r w:rsidRPr="003651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1E2" w:rsidRPr="003651E2" w:rsidRDefault="003651E2">
    <w:pPr>
      <w:pStyle w:val="Sidhuvud"/>
    </w:pPr>
    <w:r w:rsidRPr="003651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6192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1E2" w:rsidRDefault="003651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51E2" w:rsidRDefault="003651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1E2" w:rsidRPr="003651E2" w:rsidRDefault="003651E2">
    <w:pPr>
      <w:pStyle w:val="Sidhuvud"/>
    </w:pPr>
    <w:r w:rsidRPr="003651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4189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1E2" w:rsidRDefault="003651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51E2" w:rsidRDefault="003651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1E2" w:rsidRPr="003651E2" w:rsidRDefault="003651E2">
    <w:pPr>
      <w:pStyle w:val="FSHNormal"/>
      <w:tabs>
        <w:tab w:val="right" w:pos="5840"/>
      </w:tabs>
    </w:pPr>
    <w:r w:rsidRPr="003651E2">
      <w:br/>
    </w:r>
    <w:r w:rsidRPr="003651E2">
      <w:fldChar w:fldCharType="begin" w:fldLock="1"/>
    </w:r>
    <w:r w:rsidRPr="003651E2">
      <w:instrText xml:space="preserve"> DOCPROPERTY</w:instrText>
    </w:r>
    <w:r w:rsidRPr="003651E2">
      <w:rPr>
        <w:sz w:val="18"/>
      </w:rPr>
      <w:instrText xml:space="preserve"> "YearUser" *\charformat </w:instrText>
    </w:r>
    <w:r w:rsidRPr="003651E2">
      <w:fldChar w:fldCharType="separate"/>
    </w:r>
    <w:r w:rsidRPr="003651E2">
      <w:t>2009/10</w:t>
    </w:r>
    <w:r w:rsidRPr="003651E2">
      <w:fldChar w:fldCharType="end"/>
    </w:r>
    <w:r w:rsidRPr="003651E2">
      <w:t xml:space="preserve"> </w:t>
    </w:r>
    <w:r w:rsidRPr="003651E2">
      <w:tab/>
      <w:t xml:space="preserve">mnr: </w:t>
    </w:r>
    <w:r w:rsidRPr="003651E2">
      <w:fldChar w:fldCharType="begin" w:fldLock="1"/>
    </w:r>
    <w:r w:rsidRPr="003651E2">
      <w:instrText xml:space="preserve"> DOCPROPERTY</w:instrText>
    </w:r>
    <w:r w:rsidRPr="003651E2">
      <w:rPr>
        <w:sz w:val="18"/>
      </w:rPr>
      <w:instrText xml:space="preserve"> "Motionsnummer" *\charformat </w:instrText>
    </w:r>
    <w:r w:rsidRPr="003651E2">
      <w:fldChar w:fldCharType="separate"/>
    </w:r>
    <w:r w:rsidRPr="003651E2">
      <w:t>K267</w:t>
    </w:r>
    <w:r w:rsidRPr="003651E2">
      <w:fldChar w:fldCharType="end"/>
    </w:r>
    <w:r w:rsidRPr="003651E2">
      <w:br/>
    </w:r>
    <w:r w:rsidRPr="003651E2">
      <w:fldChar w:fldCharType="begin" w:fldLock="1"/>
    </w:r>
    <w:r w:rsidRPr="003651E2">
      <w:instrText xml:space="preserve"> DOCPROPERTY</w:instrText>
    </w:r>
    <w:r w:rsidRPr="003651E2">
      <w:rPr>
        <w:sz w:val="18"/>
      </w:rPr>
      <w:instrText xml:space="preserve"> "Samling" *\charformat </w:instrText>
    </w:r>
    <w:r w:rsidRPr="003651E2">
      <w:fldChar w:fldCharType="end"/>
    </w:r>
    <w:r w:rsidRPr="003651E2">
      <w:tab/>
      <w:t xml:space="preserve">pnr: </w:t>
    </w:r>
    <w:r w:rsidRPr="003651E2">
      <w:fldChar w:fldCharType="begin" w:fldLock="1"/>
    </w:r>
    <w:r w:rsidRPr="003651E2">
      <w:instrText xml:space="preserve"> DOCPROPERTY</w:instrText>
    </w:r>
    <w:r w:rsidRPr="003651E2">
      <w:rPr>
        <w:sz w:val="18"/>
      </w:rPr>
      <w:instrText xml:space="preserve"> "Partinummer" *\charformat </w:instrText>
    </w:r>
    <w:r w:rsidRPr="003651E2">
      <w:fldChar w:fldCharType="separate"/>
    </w:r>
    <w:r w:rsidRPr="003651E2">
      <w:t>c412</w:t>
    </w:r>
    <w:r w:rsidRPr="003651E2">
      <w:fldChar w:fldCharType="end"/>
    </w:r>
  </w:p>
  <w:p w:rsidR="003651E2" w:rsidRPr="003651E2" w:rsidRDefault="003651E2">
    <w:pPr>
      <w:pStyle w:val="FSHRub1"/>
    </w:pPr>
    <w:r w:rsidRPr="003651E2">
      <w:t>Motion till riksdagen</w:t>
    </w:r>
    <w:r w:rsidRPr="003651E2">
      <w:br/>
    </w:r>
    <w:r w:rsidRPr="003651E2">
      <w:fldChar w:fldCharType="begin" w:fldLock="1"/>
    </w:r>
    <w:r w:rsidRPr="003651E2">
      <w:instrText xml:space="preserve"> DOCPROPERTY "YearUser" *\charformat </w:instrText>
    </w:r>
    <w:r w:rsidRPr="003651E2">
      <w:fldChar w:fldCharType="separate"/>
    </w:r>
    <w:r w:rsidRPr="003651E2">
      <w:t>2009/10</w:t>
    </w:r>
    <w:r w:rsidRPr="003651E2">
      <w:fldChar w:fldCharType="end"/>
    </w:r>
    <w:r w:rsidRPr="003651E2">
      <w:t>:</w:t>
    </w:r>
    <w:r w:rsidRPr="003651E2">
      <w:fldChar w:fldCharType="begin" w:fldLock="1"/>
    </w:r>
    <w:r w:rsidRPr="003651E2">
      <w:instrText xml:space="preserve"> DOCPROPERTY "Motionsnummer" *\charformat </w:instrText>
    </w:r>
    <w:r w:rsidRPr="003651E2">
      <w:fldChar w:fldCharType="separate"/>
    </w:r>
    <w:r w:rsidRPr="003651E2">
      <w:t>K267</w:t>
    </w:r>
    <w:r w:rsidRPr="003651E2">
      <w:fldChar w:fldCharType="end"/>
    </w:r>
  </w:p>
  <w:p w:rsidR="003651E2" w:rsidRPr="003651E2" w:rsidRDefault="003651E2">
    <w:pPr>
      <w:pStyle w:val="FSHNormalS5"/>
    </w:pPr>
    <w:r w:rsidRPr="003651E2">
      <w:fldChar w:fldCharType="begin" w:fldLock="1"/>
    </w:r>
    <w:r w:rsidRPr="003651E2">
      <w:instrText xml:space="preserve"> DOCPROPERTY "MotionarText" *\charformat </w:instrText>
    </w:r>
    <w:r w:rsidRPr="003651E2">
      <w:fldChar w:fldCharType="separate"/>
    </w:r>
    <w:r w:rsidRPr="003651E2">
      <w:t>av Lennart Pettersson och Johan Linander (c)</w:t>
    </w:r>
    <w:r w:rsidRPr="003651E2">
      <w:fldChar w:fldCharType="end"/>
    </w:r>
    <w:r w:rsidRPr="003651E2">
      <w:br/>
    </w:r>
    <w:r w:rsidRPr="003651E2">
      <w:fldChar w:fldCharType="begin" w:fldLock="1"/>
    </w:r>
    <w:r w:rsidRPr="003651E2">
      <w:instrText xml:space="preserve"> DOCPROPERTY "SvarFrasKort" *\charformat </w:instrText>
    </w:r>
    <w:r w:rsidRPr="003651E2">
      <w:fldChar w:fldCharType="end"/>
    </w:r>
  </w:p>
  <w:p w:rsidR="003651E2" w:rsidRPr="003651E2" w:rsidRDefault="003651E2">
    <w:pPr>
      <w:pStyle w:val="FSHTitel"/>
    </w:pPr>
    <w:r w:rsidRPr="003651E2">
      <w:fldChar w:fldCharType="begin" w:fldLock="1"/>
    </w:r>
    <w:r w:rsidRPr="003651E2">
      <w:instrText xml:space="preserve"> DOCPROPERTY</w:instrText>
    </w:r>
    <w:r w:rsidRPr="003651E2">
      <w:rPr>
        <w:sz w:val="18"/>
      </w:rPr>
      <w:instrText xml:space="preserve"> "RubrikSvar" *\charformat </w:instrText>
    </w:r>
    <w:r w:rsidRPr="003651E2">
      <w:fldChar w:fldCharType="separate"/>
    </w:r>
    <w:r w:rsidRPr="003651E2">
      <w:t>Suppleanters inträdesordning i riksdagens utskott</w:t>
    </w:r>
    <w:r w:rsidRPr="003651E2">
      <w:fldChar w:fldCharType="end"/>
    </w:r>
  </w:p>
  <w:p w:rsidR="003651E2" w:rsidRPr="003651E2" w:rsidRDefault="003651E2">
    <w:pPr>
      <w:pStyle w:val="Normal00"/>
    </w:pPr>
  </w:p>
  <w:p w:rsidR="003651E2" w:rsidRPr="003651E2" w:rsidRDefault="003651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219750">
    <w:abstractNumId w:val="8"/>
  </w:num>
  <w:num w:numId="2" w16cid:durableId="2123721259">
    <w:abstractNumId w:val="9"/>
  </w:num>
  <w:num w:numId="3" w16cid:durableId="1020738876">
    <w:abstractNumId w:val="8"/>
  </w:num>
  <w:num w:numId="4" w16cid:durableId="1890414635">
    <w:abstractNumId w:val="9"/>
  </w:num>
  <w:num w:numId="5" w16cid:durableId="1725331775">
    <w:abstractNumId w:val="13"/>
  </w:num>
  <w:num w:numId="6" w16cid:durableId="923025767">
    <w:abstractNumId w:val="10"/>
  </w:num>
  <w:num w:numId="7" w16cid:durableId="1469125816">
    <w:abstractNumId w:val="11"/>
  </w:num>
  <w:num w:numId="8" w16cid:durableId="45373798">
    <w:abstractNumId w:val="12"/>
  </w:num>
  <w:num w:numId="9" w16cid:durableId="1947149960">
    <w:abstractNumId w:val="8"/>
  </w:num>
  <w:num w:numId="10" w16cid:durableId="1445687175">
    <w:abstractNumId w:val="3"/>
  </w:num>
  <w:num w:numId="11" w16cid:durableId="1603682222">
    <w:abstractNumId w:val="2"/>
  </w:num>
  <w:num w:numId="12" w16cid:durableId="912348003">
    <w:abstractNumId w:val="1"/>
  </w:num>
  <w:num w:numId="13" w16cid:durableId="1246643978">
    <w:abstractNumId w:val="0"/>
  </w:num>
  <w:num w:numId="14" w16cid:durableId="2104914797">
    <w:abstractNumId w:val="9"/>
  </w:num>
  <w:num w:numId="15" w16cid:durableId="1546258273">
    <w:abstractNumId w:val="7"/>
  </w:num>
  <w:num w:numId="16" w16cid:durableId="1193180822">
    <w:abstractNumId w:val="6"/>
  </w:num>
  <w:num w:numId="17" w16cid:durableId="40250811">
    <w:abstractNumId w:val="5"/>
  </w:num>
  <w:num w:numId="18" w16cid:durableId="741752046">
    <w:abstractNumId w:val="4"/>
  </w:num>
  <w:num w:numId="19" w16cid:durableId="833226130">
    <w:abstractNumId w:val="11"/>
  </w:num>
  <w:num w:numId="20" w16cid:durableId="1831561984">
    <w:abstractNumId w:val="10"/>
  </w:num>
  <w:num w:numId="21" w16cid:durableId="460154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57F69FF9-D996-4CD9-A5DB-FF0BC6D009D1},{23A04E70-B4E8-4F42-BFE7-8FD5D464CDF5}"/>
  </w:docVars>
  <w:rsids>
    <w:rsidRoot w:val="00025C41"/>
    <w:rsid w:val="00025C41"/>
    <w:rsid w:val="0036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C571063-C9F8-4064-9179-9C025C9B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4</DocSecurity>
  <Lines>25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c412</vt:lpstr>
    </vt:vector>
  </TitlesOfParts>
  <Company>Riksdagen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c412</dc:title>
  <dc:subject>c412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2009-12-12T06:25:00Z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Suppleanters inträdesordning i riksdagens utskott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Suppleanters inträdesordning i riksdagens utskott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Pettersson och Johan Linander (c)</vt:lpwstr>
  </property>
  <property fmtid="{D5CDD505-2E9C-101B-9397-08002B2CF9AE}" pid="26" name="MotionarLista">
    <vt:lpwstr>Pettersson, Lennart (c)\Linander,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Pettersson (c), 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20092010000000000099000004120069</vt:lpwstr>
  </property>
  <property fmtid="{D5CDD505-2E9C-101B-9397-08002B2CF9AE}" pid="47" name="datum">
    <vt:lpwstr>090925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20092010000000000099000004120069</vt:lpwstr>
  </property>
  <property fmtid="{D5CDD505-2E9C-101B-9397-08002B2CF9AE}" pid="50" name="nummer">
    <vt:lpwstr>267</vt:lpwstr>
  </property>
  <property fmtid="{D5CDD505-2E9C-101B-9397-08002B2CF9AE}" pid="51" name="utskottsbeteckning">
    <vt:lpwstr>K</vt:lpwstr>
  </property>
  <property fmtid="{D5CDD505-2E9C-101B-9397-08002B2CF9AE}" pid="52" name="GlobalUID">
    <vt:lpwstr>{C40F3AD7-C897-40A7-8972-FE41F7039933}</vt:lpwstr>
  </property>
  <property fmtid="{D5CDD505-2E9C-101B-9397-08002B2CF9AE}" pid="53" name="Överföringar">
    <vt:i4>0</vt:i4>
  </property>
  <property fmtid="{D5CDD505-2E9C-101B-9397-08002B2CF9AE}" pid="54" name="Checksum">
    <vt:lpwstr>*1018186949906*</vt:lpwstr>
  </property>
  <property fmtid="{D5CDD505-2E9C-101B-9397-08002B2CF9AE}" pid="55" name="skuggnummer">
    <vt:lpwstr>916</vt:lpwstr>
  </property>
  <property fmtid="{D5CDD505-2E9C-101B-9397-08002B2CF9AE}" pid="56" name="urixVersion">
    <vt:lpwstr>4.0.0.9</vt:lpwstr>
  </property>
  <property fmtid="{D5CDD505-2E9C-101B-9397-08002B2CF9AE}" pid="57" name="urixOrigin">
    <vt:lpwstr>091212 07:25:46.146</vt:lpwstr>
  </property>
  <property fmtid="{D5CDD505-2E9C-101B-9397-08002B2CF9AE}" pid="58" name="urixGuid">
    <vt:lpwstr>{73960A0B-B9FD-4019-9797-7150DA5268E5}</vt:lpwstr>
  </property>
</Properties>
</file>