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05E" w:rsidRPr="0044405E" w:rsidRDefault="0044405E">
      <w:pPr>
        <w:pStyle w:val="Frslagsrubrik"/>
      </w:pPr>
      <w:r w:rsidRPr="0044405E">
        <w:t>Förslag till riksdagsbeslut</w:t>
      </w:r>
    </w:p>
    <w:p w:rsidR="0044405E" w:rsidRPr="0044405E" w:rsidRDefault="0044405E">
      <w:pPr>
        <w:pStyle w:val="Hemstlatt"/>
        <w:ind w:left="0"/>
      </w:pPr>
      <w:r w:rsidRPr="0044405E">
        <w:t xml:space="preserve">Riksdagen tillkännager för regeringen som sin mening vad som anförs i motionen om </w:t>
      </w:r>
      <w:r w:rsidRPr="0044405E">
        <w:rPr>
          <w:color w:val="000000"/>
          <w:szCs w:val="24"/>
        </w:rPr>
        <w:t>bredare satsning på life scie</w:t>
      </w:r>
      <w:r w:rsidRPr="0044405E">
        <w:rPr>
          <w:color w:val="000000"/>
          <w:szCs w:val="24"/>
        </w:rPr>
        <w:t>n</w:t>
      </w:r>
      <w:r w:rsidRPr="0044405E">
        <w:rPr>
          <w:color w:val="000000"/>
          <w:szCs w:val="24"/>
        </w:rPr>
        <w:t>ce.</w:t>
      </w:r>
    </w:p>
    <w:p w:rsidR="0044405E" w:rsidRPr="0044405E" w:rsidRDefault="0044405E">
      <w:pPr>
        <w:pStyle w:val="Rubrik1"/>
      </w:pPr>
      <w:r w:rsidRPr="0044405E">
        <w:t>Motivering</w:t>
      </w:r>
    </w:p>
    <w:p w:rsidR="0044405E" w:rsidRPr="0044405E" w:rsidRDefault="0044405E">
      <w:r w:rsidRPr="0044405E">
        <w:t>Sverige ligger i dagsläget bra till i internationella jämförelser när man tittar på industrin inom life science, eller livsvetenskaper. Det kan dock konstateras att en rad länder nu genomför kraftfulla åtgärder på området, och risken finns därmed att Sverige halkar efter.</w:t>
      </w:r>
    </w:p>
    <w:p w:rsidR="0044405E" w:rsidRPr="0044405E" w:rsidRDefault="0044405E">
      <w:pPr>
        <w:pStyle w:val="Normaltindrag"/>
      </w:pPr>
      <w:r w:rsidRPr="0044405E">
        <w:t>Vinnova har nyligen släppt en rapport, på regeringens uppdrag, som befä</w:t>
      </w:r>
      <w:r w:rsidRPr="0044405E">
        <w:t>s</w:t>
      </w:r>
      <w:r w:rsidRPr="0044405E">
        <w:t>ter denna risk. Rapporten visar att Sverige måste genomföra kraftfulla inv</w:t>
      </w:r>
      <w:r w:rsidRPr="0044405E">
        <w:t>e</w:t>
      </w:r>
      <w:r w:rsidRPr="0044405E">
        <w:t>steringar för att även i framtiden ligga bra till i jämförelser med andra länder.</w:t>
      </w:r>
    </w:p>
    <w:p w:rsidR="0044405E" w:rsidRPr="0044405E" w:rsidRDefault="0044405E">
      <w:pPr>
        <w:pStyle w:val="Normaltindrag"/>
      </w:pPr>
      <w:r w:rsidRPr="0044405E">
        <w:t>Många länder utvecklar nu strategier för life science-området. Dessa följs upp med kraftfulla åtgärder för att stärka forskningen, främja nätverk, ko</w:t>
      </w:r>
      <w:r w:rsidRPr="0044405E">
        <w:t>m</w:t>
      </w:r>
      <w:r w:rsidRPr="0044405E">
        <w:t>mersialisering och innovationer samt för att förbättra möjligheterna att attr</w:t>
      </w:r>
      <w:r w:rsidRPr="0044405E">
        <w:t>a</w:t>
      </w:r>
      <w:r w:rsidRPr="0044405E">
        <w:t>hera och behålla näringslivets investeringar.</w:t>
      </w:r>
    </w:p>
    <w:p w:rsidR="0044405E" w:rsidRPr="0044405E" w:rsidRDefault="0044405E">
      <w:pPr>
        <w:pStyle w:val="Normaltindrag"/>
      </w:pPr>
      <w:r w:rsidRPr="0044405E">
        <w:t>Industrin kopplad till life science är viktig, och kommer att bli viktigare framöver. Forskningsområden som kan nämnas är medicin, men också liv</w:t>
      </w:r>
      <w:r w:rsidRPr="0044405E">
        <w:t>s</w:t>
      </w:r>
      <w:r w:rsidRPr="0044405E">
        <w:t>medel.</w:t>
      </w:r>
    </w:p>
    <w:p w:rsidR="0044405E" w:rsidRPr="0044405E" w:rsidRDefault="0044405E">
      <w:pPr>
        <w:pStyle w:val="Normaltindrag"/>
      </w:pPr>
      <w:r w:rsidRPr="0044405E">
        <w:t>Den svenska regeringen bör ta fram strategier för hur Sverige fortsatt ska vara en aktiv och ledande aktör inom industrin kopplad till life science. Sv</w:t>
      </w:r>
      <w:r w:rsidRPr="0044405E">
        <w:t>e</w:t>
      </w:r>
      <w:r w:rsidRPr="0044405E">
        <w:t>rige behöver kraftfulla, välkoordinerade och proaktiva satsningar som vi ser i andra länder. Sverige har de förutsättningar som krävs gällande kunskap och kreativitet, men branschen måste få erforderligt stöd av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405E">
        <w:trPr>
          <w:cantSplit/>
        </w:trPr>
        <w:tc>
          <w:tcPr>
            <w:tcW w:w="3046" w:type="dxa"/>
          </w:tcPr>
          <w:p w:rsidR="0044405E" w:rsidRPr="0044405E" w:rsidRDefault="0044405E">
            <w:pPr>
              <w:pStyle w:val="UnderskriftDatum"/>
              <w:spacing w:before="240"/>
            </w:pPr>
            <w:r w:rsidRPr="0044405E">
              <w:t>Stockholm den 5 oktober 2009</w:t>
            </w:r>
          </w:p>
        </w:tc>
        <w:tc>
          <w:tcPr>
            <w:tcW w:w="3047" w:type="dxa"/>
          </w:tcPr>
          <w:p w:rsidR="0044405E" w:rsidRPr="0044405E" w:rsidRDefault="0044405E">
            <w:pPr>
              <w:pStyle w:val="Underskrifter"/>
              <w:spacing w:before="240"/>
            </w:pPr>
          </w:p>
        </w:tc>
      </w:tr>
      <w:tr w:rsidR="00000000" w:rsidRPr="0044405E">
        <w:trPr>
          <w:cantSplit/>
        </w:trPr>
        <w:tc>
          <w:tcPr>
            <w:tcW w:w="3046" w:type="dxa"/>
          </w:tcPr>
          <w:p w:rsidR="0044405E" w:rsidRPr="0044405E" w:rsidRDefault="0044405E">
            <w:pPr>
              <w:pStyle w:val="Underskrifter"/>
            </w:pPr>
            <w:r w:rsidRPr="0044405E">
              <w:t>Thomas Bodström (s)</w:t>
            </w:r>
          </w:p>
        </w:tc>
        <w:tc>
          <w:tcPr>
            <w:tcW w:w="3046" w:type="dxa"/>
          </w:tcPr>
          <w:p w:rsidR="0044405E" w:rsidRPr="0044405E" w:rsidRDefault="0044405E">
            <w:pPr>
              <w:pStyle w:val="Underskrifter"/>
            </w:pPr>
          </w:p>
        </w:tc>
      </w:tr>
    </w:tbl>
    <w:p w:rsidR="0044405E" w:rsidRPr="0044405E" w:rsidRDefault="0044405E">
      <w:pPr>
        <w:pStyle w:val="Normaltindrag"/>
      </w:pPr>
    </w:p>
    <w:sectPr w:rsidR="00000000" w:rsidRPr="004440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05E" w:rsidRPr="0044405E" w:rsidRDefault="0044405E">
      <w:r w:rsidRPr="0044405E">
        <w:separator/>
      </w:r>
    </w:p>
  </w:endnote>
  <w:endnote w:type="continuationSeparator" w:id="0">
    <w:p w:rsidR="0044405E" w:rsidRPr="0044405E" w:rsidRDefault="0044405E">
      <w:r w:rsidRPr="004440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05E" w:rsidRPr="0044405E" w:rsidRDefault="0044405E">
    <w:pPr>
      <w:pStyle w:val="Sidfot"/>
    </w:pPr>
    <w:r w:rsidRPr="004440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2488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05E" w:rsidRDefault="0044405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405E" w:rsidRDefault="0044405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05E" w:rsidRPr="0044405E" w:rsidRDefault="0044405E">
    <w:pPr>
      <w:pStyle w:val="Sidfot"/>
    </w:pPr>
    <w:r w:rsidRPr="004440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15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05E" w:rsidRDefault="004440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405E" w:rsidRDefault="004440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05E" w:rsidRPr="0044405E" w:rsidRDefault="0044405E">
    <w:pPr>
      <w:pStyle w:val="Sidfot"/>
    </w:pPr>
    <w:r w:rsidRPr="004440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18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05E" w:rsidRDefault="004440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405E" w:rsidRDefault="004440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05E" w:rsidRPr="0044405E" w:rsidRDefault="0044405E">
      <w:r w:rsidRPr="0044405E">
        <w:separator/>
      </w:r>
    </w:p>
  </w:footnote>
  <w:footnote w:type="continuationSeparator" w:id="0">
    <w:p w:rsidR="0044405E" w:rsidRPr="0044405E" w:rsidRDefault="0044405E">
      <w:r w:rsidRPr="004440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05E" w:rsidRPr="0044405E" w:rsidRDefault="0044405E">
    <w:pPr>
      <w:pStyle w:val="Sidhuvud"/>
    </w:pPr>
    <w:r w:rsidRPr="004440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2145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05E" w:rsidRDefault="004440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405E" w:rsidRDefault="004440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05E" w:rsidRPr="0044405E" w:rsidRDefault="0044405E">
    <w:pPr>
      <w:pStyle w:val="Sidhuvud"/>
    </w:pPr>
    <w:r w:rsidRPr="004440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931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05E" w:rsidRDefault="004440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405E" w:rsidRDefault="004440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05E" w:rsidRPr="0044405E" w:rsidRDefault="0044405E">
    <w:pPr>
      <w:pStyle w:val="FSHNormal"/>
      <w:tabs>
        <w:tab w:val="right" w:pos="5840"/>
      </w:tabs>
    </w:pPr>
    <w:r w:rsidRPr="0044405E">
      <w:br/>
    </w:r>
    <w:r w:rsidRPr="0044405E">
      <w:fldChar w:fldCharType="begin" w:fldLock="1"/>
    </w:r>
    <w:r w:rsidRPr="0044405E">
      <w:instrText xml:space="preserve"> DOCPROPERTY</w:instrText>
    </w:r>
    <w:r w:rsidRPr="0044405E">
      <w:rPr>
        <w:sz w:val="18"/>
      </w:rPr>
      <w:instrText xml:space="preserve"> "YearUser" *\charformat </w:instrText>
    </w:r>
    <w:r w:rsidRPr="0044405E">
      <w:fldChar w:fldCharType="separate"/>
    </w:r>
    <w:r w:rsidRPr="0044405E">
      <w:t>2009/10</w:t>
    </w:r>
    <w:r w:rsidRPr="0044405E">
      <w:fldChar w:fldCharType="end"/>
    </w:r>
    <w:r w:rsidRPr="0044405E">
      <w:t xml:space="preserve"> </w:t>
    </w:r>
    <w:r w:rsidRPr="0044405E">
      <w:tab/>
      <w:t xml:space="preserve">mnr: </w:t>
    </w:r>
    <w:r w:rsidRPr="0044405E">
      <w:fldChar w:fldCharType="begin" w:fldLock="1"/>
    </w:r>
    <w:r w:rsidRPr="0044405E">
      <w:instrText xml:space="preserve"> DOCPROPERTY</w:instrText>
    </w:r>
    <w:r w:rsidRPr="0044405E">
      <w:rPr>
        <w:sz w:val="18"/>
      </w:rPr>
      <w:instrText xml:space="preserve"> "Motionsnummer" *\charformat </w:instrText>
    </w:r>
    <w:r w:rsidRPr="0044405E">
      <w:fldChar w:fldCharType="separate"/>
    </w:r>
    <w:r w:rsidRPr="0044405E">
      <w:t>N379</w:t>
    </w:r>
    <w:r w:rsidRPr="0044405E">
      <w:fldChar w:fldCharType="end"/>
    </w:r>
    <w:r w:rsidRPr="0044405E">
      <w:br/>
    </w:r>
    <w:r w:rsidRPr="0044405E">
      <w:fldChar w:fldCharType="begin" w:fldLock="1"/>
    </w:r>
    <w:r w:rsidRPr="0044405E">
      <w:instrText xml:space="preserve"> DOCPROPERTY</w:instrText>
    </w:r>
    <w:r w:rsidRPr="0044405E">
      <w:rPr>
        <w:sz w:val="18"/>
      </w:rPr>
      <w:instrText xml:space="preserve"> "Samling" *\charformat </w:instrText>
    </w:r>
    <w:r w:rsidRPr="0044405E">
      <w:fldChar w:fldCharType="end"/>
    </w:r>
    <w:r w:rsidRPr="0044405E">
      <w:tab/>
      <w:t xml:space="preserve">pnr: </w:t>
    </w:r>
    <w:r w:rsidRPr="0044405E">
      <w:fldChar w:fldCharType="begin" w:fldLock="1"/>
    </w:r>
    <w:r w:rsidRPr="0044405E">
      <w:instrText xml:space="preserve"> DOCPROPERTY</w:instrText>
    </w:r>
    <w:r w:rsidRPr="0044405E">
      <w:rPr>
        <w:sz w:val="18"/>
      </w:rPr>
      <w:instrText xml:space="preserve"> "Partinummer" *\charformat </w:instrText>
    </w:r>
    <w:r w:rsidRPr="0044405E">
      <w:fldChar w:fldCharType="separate"/>
    </w:r>
    <w:r w:rsidRPr="0044405E">
      <w:t>s65103</w:t>
    </w:r>
    <w:r w:rsidRPr="0044405E">
      <w:fldChar w:fldCharType="end"/>
    </w:r>
  </w:p>
  <w:p w:rsidR="0044405E" w:rsidRPr="0044405E" w:rsidRDefault="0044405E">
    <w:pPr>
      <w:pStyle w:val="FSHRub1"/>
    </w:pPr>
    <w:r w:rsidRPr="0044405E">
      <w:t>Motion till riksdagen</w:t>
    </w:r>
    <w:r w:rsidRPr="0044405E">
      <w:br/>
    </w:r>
    <w:r w:rsidRPr="0044405E">
      <w:fldChar w:fldCharType="begin" w:fldLock="1"/>
    </w:r>
    <w:r w:rsidRPr="0044405E">
      <w:instrText xml:space="preserve"> DOCPROPERTY "YearUser" *\charformat </w:instrText>
    </w:r>
    <w:r w:rsidRPr="0044405E">
      <w:fldChar w:fldCharType="separate"/>
    </w:r>
    <w:r w:rsidRPr="0044405E">
      <w:t>2009/10</w:t>
    </w:r>
    <w:r w:rsidRPr="0044405E">
      <w:fldChar w:fldCharType="end"/>
    </w:r>
    <w:r w:rsidRPr="0044405E">
      <w:t>:</w:t>
    </w:r>
    <w:r w:rsidRPr="0044405E">
      <w:fldChar w:fldCharType="begin" w:fldLock="1"/>
    </w:r>
    <w:r w:rsidRPr="0044405E">
      <w:instrText xml:space="preserve"> DOCPROPERTY "Motionsnummer" *\charformat </w:instrText>
    </w:r>
    <w:r w:rsidRPr="0044405E">
      <w:fldChar w:fldCharType="separate"/>
    </w:r>
    <w:r w:rsidRPr="0044405E">
      <w:t>N379</w:t>
    </w:r>
    <w:r w:rsidRPr="0044405E">
      <w:fldChar w:fldCharType="end"/>
    </w:r>
  </w:p>
  <w:p w:rsidR="0044405E" w:rsidRPr="0044405E" w:rsidRDefault="0044405E">
    <w:pPr>
      <w:pStyle w:val="FSHNormalS5"/>
    </w:pPr>
    <w:r w:rsidRPr="0044405E">
      <w:fldChar w:fldCharType="begin" w:fldLock="1"/>
    </w:r>
    <w:r w:rsidRPr="0044405E">
      <w:instrText xml:space="preserve"> DOCPROPERTY "MotionarText" *\charformat </w:instrText>
    </w:r>
    <w:r w:rsidRPr="0044405E">
      <w:fldChar w:fldCharType="separate"/>
    </w:r>
    <w:r w:rsidRPr="0044405E">
      <w:t>av Thomas Bodström (s)</w:t>
    </w:r>
    <w:r w:rsidRPr="0044405E">
      <w:fldChar w:fldCharType="end"/>
    </w:r>
    <w:r w:rsidRPr="0044405E">
      <w:br/>
    </w:r>
    <w:r w:rsidRPr="0044405E">
      <w:fldChar w:fldCharType="begin" w:fldLock="1"/>
    </w:r>
    <w:r w:rsidRPr="0044405E">
      <w:instrText xml:space="preserve"> DOCPROPERTY "SvarFrasKort" *\charformat </w:instrText>
    </w:r>
    <w:r w:rsidRPr="0044405E">
      <w:fldChar w:fldCharType="end"/>
    </w:r>
  </w:p>
  <w:p w:rsidR="0044405E" w:rsidRPr="0044405E" w:rsidRDefault="0044405E">
    <w:pPr>
      <w:pStyle w:val="FSHTitel"/>
    </w:pPr>
    <w:r w:rsidRPr="0044405E">
      <w:fldChar w:fldCharType="begin" w:fldLock="1"/>
    </w:r>
    <w:r w:rsidRPr="0044405E">
      <w:instrText xml:space="preserve"> DOCPROPERTY</w:instrText>
    </w:r>
    <w:r w:rsidRPr="0044405E">
      <w:rPr>
        <w:sz w:val="18"/>
      </w:rPr>
      <w:instrText xml:space="preserve"> "RubrikSvar" *\charformat </w:instrText>
    </w:r>
    <w:r w:rsidRPr="0044405E">
      <w:fldChar w:fldCharType="separate"/>
    </w:r>
    <w:r w:rsidRPr="0044405E">
      <w:t>Satsning på ”life science”</w:t>
    </w:r>
    <w:r w:rsidRPr="0044405E">
      <w:fldChar w:fldCharType="end"/>
    </w:r>
  </w:p>
  <w:p w:rsidR="0044405E" w:rsidRPr="0044405E" w:rsidRDefault="0044405E">
    <w:pPr>
      <w:pStyle w:val="Normal00"/>
    </w:pPr>
  </w:p>
  <w:p w:rsidR="0044405E" w:rsidRPr="0044405E" w:rsidRDefault="004440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0901896">
    <w:abstractNumId w:val="8"/>
  </w:num>
  <w:num w:numId="2" w16cid:durableId="1963657413">
    <w:abstractNumId w:val="9"/>
  </w:num>
  <w:num w:numId="3" w16cid:durableId="780029983">
    <w:abstractNumId w:val="8"/>
  </w:num>
  <w:num w:numId="4" w16cid:durableId="193688241">
    <w:abstractNumId w:val="9"/>
  </w:num>
  <w:num w:numId="5" w16cid:durableId="1097404905">
    <w:abstractNumId w:val="13"/>
  </w:num>
  <w:num w:numId="6" w16cid:durableId="996614833">
    <w:abstractNumId w:val="10"/>
  </w:num>
  <w:num w:numId="7" w16cid:durableId="333648688">
    <w:abstractNumId w:val="11"/>
  </w:num>
  <w:num w:numId="8" w16cid:durableId="1469469063">
    <w:abstractNumId w:val="12"/>
  </w:num>
  <w:num w:numId="9" w16cid:durableId="1660427634">
    <w:abstractNumId w:val="8"/>
  </w:num>
  <w:num w:numId="10" w16cid:durableId="1648168476">
    <w:abstractNumId w:val="3"/>
  </w:num>
  <w:num w:numId="11" w16cid:durableId="1934126557">
    <w:abstractNumId w:val="2"/>
  </w:num>
  <w:num w:numId="12" w16cid:durableId="2003699785">
    <w:abstractNumId w:val="1"/>
  </w:num>
  <w:num w:numId="13" w16cid:durableId="190341036">
    <w:abstractNumId w:val="0"/>
  </w:num>
  <w:num w:numId="14" w16cid:durableId="653292966">
    <w:abstractNumId w:val="9"/>
  </w:num>
  <w:num w:numId="15" w16cid:durableId="1036126946">
    <w:abstractNumId w:val="7"/>
  </w:num>
  <w:num w:numId="16" w16cid:durableId="1046296501">
    <w:abstractNumId w:val="6"/>
  </w:num>
  <w:num w:numId="17" w16cid:durableId="1460758549">
    <w:abstractNumId w:val="5"/>
  </w:num>
  <w:num w:numId="18" w16cid:durableId="747069605">
    <w:abstractNumId w:val="4"/>
  </w:num>
  <w:num w:numId="19" w16cid:durableId="1612470027">
    <w:abstractNumId w:val="11"/>
  </w:num>
  <w:num w:numId="20" w16cid:durableId="407119407">
    <w:abstractNumId w:val="10"/>
  </w:num>
  <w:num w:numId="21" w16cid:durableId="601958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042AA7"/>
    <w:rsid w:val="00042AA7"/>
    <w:rsid w:val="004440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38962C3-F199-40BA-B70B-6CB6BD2F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1293</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s65103</vt:lpstr>
    </vt:vector>
  </TitlesOfParts>
  <Company>Riksdagen</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s65103</dc:title>
  <dc:subject>s65103</dc:subject>
  <dc:creator>Riksdagen</dc:creator>
  <cp:keywords>Riksdagen</cp:keywords>
  <dc:description>Nya formatmallshantering för förslag+urix bakåtkomp+könamn</dc:description>
  <cp:lastModifiedBy>Lars Brink</cp:lastModifiedBy>
  <cp:revision>2</cp:revision>
  <cp:lastPrinted>2009-12-01T09:41:00Z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Satsning på ”life science”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”life science”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20092010000000000115000651030069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20092010000000000115000651030069</vt:lpwstr>
  </property>
  <property fmtid="{D5CDD505-2E9C-101B-9397-08002B2CF9AE}" pid="50" name="nummer">
    <vt:lpwstr>379</vt:lpwstr>
  </property>
  <property fmtid="{D5CDD505-2E9C-101B-9397-08002B2CF9AE}" pid="51" name="utskottsbeteckning">
    <vt:lpwstr>N</vt:lpwstr>
  </property>
  <property fmtid="{D5CDD505-2E9C-101B-9397-08002B2CF9AE}" pid="52" name="GlobalUID">
    <vt:lpwstr>{6E0EAAE1-EECC-4656-A420-4ABDFE30352E}</vt:lpwstr>
  </property>
  <property fmtid="{D5CDD505-2E9C-101B-9397-08002B2CF9AE}" pid="53" name="Överföringar">
    <vt:i4>0</vt:i4>
  </property>
  <property fmtid="{D5CDD505-2E9C-101B-9397-08002B2CF9AE}" pid="54" name="Checksum">
    <vt:lpwstr>*0005064912832*</vt:lpwstr>
  </property>
  <property fmtid="{D5CDD505-2E9C-101B-9397-08002B2CF9AE}" pid="55" name="skuggnummer">
    <vt:lpwstr>2669</vt:lpwstr>
  </property>
  <property fmtid="{D5CDD505-2E9C-101B-9397-08002B2CF9AE}" pid="56" name="urixVersion">
    <vt:lpwstr>4.0.0.9</vt:lpwstr>
  </property>
  <property fmtid="{D5CDD505-2E9C-101B-9397-08002B2CF9AE}" pid="57" name="urixOrigin">
    <vt:lpwstr>091201 13:54:38.433</vt:lpwstr>
  </property>
  <property fmtid="{D5CDD505-2E9C-101B-9397-08002B2CF9AE}" pid="58" name="urixGuid">
    <vt:lpwstr>{12B9509A-A597-4435-8236-8344DFBF9E48}</vt:lpwstr>
  </property>
</Properties>
</file>