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3E5D197" w14:textId="77777777">
      <w:pPr>
        <w:pStyle w:val="Normalutanindragellerluft"/>
      </w:pPr>
      <w:bookmarkStart w:name="_Toc106800475" w:id="0"/>
      <w:bookmarkStart w:name="_Toc106801300" w:id="1"/>
    </w:p>
    <w:p xmlns:w14="http://schemas.microsoft.com/office/word/2010/wordml" w:rsidRPr="009B062B" w:rsidR="00AF30DD" w:rsidP="00980AFC" w:rsidRDefault="00980AFC" w14:paraId="22A62D67" w14:textId="77777777">
      <w:pPr>
        <w:pStyle w:val="RubrikFrslagTIllRiksdagsbeslut"/>
      </w:pPr>
      <w:sdt>
        <w:sdtPr>
          <w:alias w:val="CC_Boilerplate_4"/>
          <w:tag w:val="CC_Boilerplate_4"/>
          <w:id w:val="-1644581176"/>
          <w:lock w:val="sdtContentLocked"/>
          <w:placeholder>
            <w:docPart w:val="56634E9160214D83A28600A90D716225"/>
          </w:placeholder>
          <w:text/>
        </w:sdtPr>
        <w:sdtEndPr/>
        <w:sdtContent>
          <w:r w:rsidRPr="009B062B" w:rsidR="00AF30DD">
            <w:t>Förslag till riksdagsbeslut</w:t>
          </w:r>
        </w:sdtContent>
      </w:sdt>
      <w:bookmarkEnd w:id="0"/>
      <w:bookmarkEnd w:id="1"/>
    </w:p>
    <w:sdt>
      <w:sdtPr>
        <w:tag w:val="8e2a3833-8624-48e0-a0da-ebcda528dfd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beskattningen av investeringssparkonton fortsatt ska vara så låg som möjligt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0B7DB5345B40048327879AAE234AB3"/>
        </w:placeholder>
        <w:text/>
      </w:sdtPr>
      <w:sdtEndPr/>
      <w:sdtContent>
        <w:p xmlns:w14="http://schemas.microsoft.com/office/word/2010/wordml" w:rsidRPr="009B062B" w:rsidR="006D79C9" w:rsidP="00333E95" w:rsidRDefault="006D79C9" w14:paraId="1ADA92B3" w14:textId="77777777">
          <w:pPr>
            <w:pStyle w:val="Rubrik1"/>
          </w:pPr>
          <w:r>
            <w:t>Motivering</w:t>
          </w:r>
        </w:p>
      </w:sdtContent>
    </w:sdt>
    <w:bookmarkEnd w:displacedByCustomXml="prev" w:id="3"/>
    <w:bookmarkEnd w:displacedByCustomXml="prev" w:id="4"/>
    <w:p xmlns:w14="http://schemas.microsoft.com/office/word/2010/wordml" w:rsidR="0042151C" w:rsidP="00FE7BF0" w:rsidRDefault="0042151C" w14:paraId="3E74A77E" w14:textId="4E1E4DCF">
      <w:r>
        <w:t>Sparande behöver premieras av flera anledningar. För hushållen innebär det ökad trygghet och minskad sårbarhet i tider av ekonomisk oro. För Sverige som helhet stärker det den långsiktiga tillväxten och gör att fler kan ta del i kapitalförsörjningen av företag.</w:t>
      </w:r>
    </w:p>
    <w:p xmlns:w14="http://schemas.microsoft.com/office/word/2010/wordml" w:rsidR="0042151C" w:rsidP="00FE7BF0" w:rsidRDefault="0042151C" w14:paraId="1C4A52D5" w14:textId="77777777">
      <w:r>
        <w:t>Svenskarna tillhör de mest skuldsatta hushållen i EU. Ett ökat eget sparande är därför centralt för att minska sårbarheten i ekonomin. Ett månadssparande i aktier och fonder gör det möjligt för människor att bygga buffertar, spara till pensionen eller till en första bostad.</w:t>
      </w:r>
    </w:p>
    <w:p xmlns:w14="http://schemas.microsoft.com/office/word/2010/wordml" w:rsidR="0042151C" w:rsidP="00FE7BF0" w:rsidRDefault="0042151C" w14:paraId="6A5888D9" w14:textId="77777777">
      <w:r>
        <w:t>Investeringssparkontot (ISK), som infördes av Alliansregeringen 2012, har varit en framgång. Det gör det enklare för småsparare att investera i aktier och fonder, utan krånglig deklaration. Det har bidragit till att fler svenskar kunnat bli aktieägare och därigenom indirekt stödja svenska företag.</w:t>
      </w:r>
    </w:p>
    <w:p xmlns:w14="http://schemas.microsoft.com/office/word/2010/wordml" w:rsidR="0042151C" w:rsidP="00FE7BF0" w:rsidRDefault="0042151C" w14:paraId="6186D402" w14:textId="05C24FC7">
      <w:r>
        <w:lastRenderedPageBreak/>
        <w:t>En viktig rättviseaspekt är att de pengar som sparas redan är beskattade genom inkomstskatten. Dessutom beskattas ISK även när portföljen går med förlust, vilket gör det särskilt angeläget att hålla nivån låg.</w:t>
      </w:r>
    </w:p>
    <w:p xmlns:w14="http://schemas.microsoft.com/office/word/2010/wordml" w:rsidR="0042151C" w:rsidP="00FE7BF0" w:rsidRDefault="00FE7BF0" w14:paraId="0C802F24" w14:textId="43762B7A">
      <w:r w:rsidRPr="00FE7BF0">
        <w:t>Regeringen har under mandatperioden tagit ett viktigt steg genom att införa ett grundavdrag i beskattningen av Investeringssparkonto (ISK), vilket innebär sänkt skatt för små- och medelsparare.</w:t>
      </w:r>
      <w:r>
        <w:t xml:space="preserve"> </w:t>
      </w:r>
      <w:r w:rsidR="0042151C">
        <w:t>Det är en åtgärd som stärker hushållens möjligheter till sparande och breddar ägandet i samhället. Men det är viktigt att denna inriktning ligger fast även framöver.</w:t>
      </w:r>
    </w:p>
    <w:p xmlns:w14="http://schemas.microsoft.com/office/word/2010/wordml" w:rsidR="0042151C" w:rsidP="00FE7BF0" w:rsidRDefault="0042151C" w14:paraId="2C9D2676" w14:textId="77777777">
      <w:r>
        <w:t>En låg beskattning av ISK bidrar till ett starkare Sverige genom att:</w:t>
      </w:r>
    </w:p>
    <w:p xmlns:w14="http://schemas.microsoft.com/office/word/2010/wordml" w:rsidR="0042151C" w:rsidP="00FE7BF0" w:rsidRDefault="0042151C" w14:paraId="23D9410E" w14:textId="77777777">
      <w:r>
        <w:t>göra det mer attraktivt att spara och mindre lockande att öka skuldsättningen,</w:t>
      </w:r>
    </w:p>
    <w:p xmlns:w14="http://schemas.microsoft.com/office/word/2010/wordml" w:rsidR="0042151C" w:rsidP="00FE7BF0" w:rsidRDefault="0042151C" w14:paraId="60A174CD" w14:textId="77777777">
      <w:r>
        <w:t>öka tillgången på riskvilligt kapital till svenska företag,</w:t>
      </w:r>
    </w:p>
    <w:p xmlns:w14="http://schemas.microsoft.com/office/word/2010/wordml" w:rsidR="0042151C" w:rsidP="00FE7BF0" w:rsidRDefault="0042151C" w14:paraId="2D0AB796" w14:textId="77777777">
      <w:r>
        <w:t>skapa rättvisa villkor för småsparare, och</w:t>
      </w:r>
    </w:p>
    <w:p xmlns:w14="http://schemas.microsoft.com/office/word/2010/wordml" w:rsidR="0042151C" w:rsidP="00FE7BF0" w:rsidRDefault="0042151C" w14:paraId="0F31CA8A" w14:textId="77777777">
      <w:r>
        <w:t>ge fler svenskar möjlighet att delta i samhällsutvecklingen genom eget ägande.</w:t>
      </w:r>
    </w:p>
    <w:p xmlns:w14="http://schemas.microsoft.com/office/word/2010/wordml" w:rsidR="00A96E71" w:rsidP="00FE7BF0" w:rsidRDefault="00FE7BF0" w14:paraId="4288AE29" w14:textId="77777777">
      <w:r w:rsidRPr="00FE7BF0">
        <w:t>För att säkerställa att dessa positiva effekter består bör Regeringen värna Investeringssparkonto (ISK) som en bred och rättvis sparform för svenska hushåll och hålla fast vid en låg beskattning av denna sparform.</w:t>
      </w:r>
    </w:p>
    <w:sdt>
      <w:sdtPr>
        <w:rPr>
          <w:i/>
          <w:noProof/>
        </w:rPr>
        <w:alias w:val="CC_Underskrifter"/>
        <w:tag w:val="CC_Underskrifter"/>
        <w:id w:val="583496634"/>
        <w:lock w:val="sdtContentLocked"/>
        <w:placeholder>
          <w:docPart w:val="CB81369F42674CBAA5F935961E5A058E"/>
        </w:placeholder>
      </w:sdtPr>
      <w:sdtEndPr/>
      <w:sdtContent>
        <w:p xmlns:w14="http://schemas.microsoft.com/office/word/2010/wordml" w:rsidR="00980AFC" w:rsidP="00980AFC" w:rsidRDefault="00980AFC" w14:paraId="48AD09D5" w14:textId="77777777">
          <w:pPr/>
          <w:r/>
        </w:p>
        <w:p xmlns:w14="http://schemas.microsoft.com/office/word/2010/wordml" w:rsidR="00980AFC" w:rsidP="00980AFC" w:rsidRDefault="00980AFC" w14:paraId="223E5207" w14:textId="4AD01A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Marléne Lund Kopparklint (M)</w:t>
            </w:r>
          </w:p>
        </w:tc>
      </w:tr>
    </w:tbl>
    <w:p xmlns:w14="http://schemas.microsoft.com/office/word/2010/wordml" w:rsidRPr="008E0FE2" w:rsidR="004801AC" w:rsidP="00DF3554" w:rsidRDefault="004801AC" w14:paraId="6CBDD075" w14:textId="4BDD9FB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E34A0" w14:textId="77777777" w:rsidR="00C46C77" w:rsidRDefault="00C46C77" w:rsidP="000C1CAD">
      <w:pPr>
        <w:spacing w:line="240" w:lineRule="auto"/>
      </w:pPr>
      <w:r>
        <w:separator/>
      </w:r>
    </w:p>
  </w:endnote>
  <w:endnote w:type="continuationSeparator" w:id="0">
    <w:p w14:paraId="54854C35" w14:textId="77777777" w:rsidR="00C46C77" w:rsidRDefault="00C46C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6B6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7E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6A25E" w14:textId="708887EC" w:rsidR="00262EA3" w:rsidRPr="00980AFC" w:rsidRDefault="00262EA3" w:rsidP="00980A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EACB8" w14:textId="77777777" w:rsidR="00C46C77" w:rsidRDefault="00C46C77" w:rsidP="000C1CAD">
      <w:pPr>
        <w:spacing w:line="240" w:lineRule="auto"/>
      </w:pPr>
      <w:r>
        <w:separator/>
      </w:r>
    </w:p>
  </w:footnote>
  <w:footnote w:type="continuationSeparator" w:id="0">
    <w:p w14:paraId="7766311A" w14:textId="77777777" w:rsidR="00C46C77" w:rsidRDefault="00C46C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84990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6D0A1B" wp14:anchorId="24B121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0AFC" w14:paraId="3EA6BE00" w14:textId="27E62B30">
                          <w:pPr>
                            <w:jc w:val="right"/>
                          </w:pPr>
                          <w:sdt>
                            <w:sdtPr>
                              <w:alias w:val="CC_Noformat_Partikod"/>
                              <w:tag w:val="CC_Noformat_Partikod"/>
                              <w:id w:val="-53464382"/>
                              <w:placeholder>
                                <w:docPart w:val="04611E6F9E59473689F25B471E445E34"/>
                              </w:placeholder>
                              <w:text/>
                            </w:sdtPr>
                            <w:sdtEndPr/>
                            <w:sdtContent>
                              <w:r w:rsidR="0042151C">
                                <w:t>M</w:t>
                              </w:r>
                            </w:sdtContent>
                          </w:sdt>
                          <w:sdt>
                            <w:sdtPr>
                              <w:alias w:val="CC_Noformat_Partinummer"/>
                              <w:tag w:val="CC_Noformat_Partinummer"/>
                              <w:id w:val="-1709555926"/>
                              <w:placeholder>
                                <w:docPart w:val="AA20AED1D993468AA64B18B367920005"/>
                              </w:placeholder>
                              <w:text/>
                            </w:sdtPr>
                            <w:sdtEndPr/>
                            <w:sdtContent>
                              <w:r w:rsidR="00A96E71">
                                <w:t>1173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B121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0AFC" w14:paraId="3EA6BE00" w14:textId="27E62B30">
                    <w:pPr>
                      <w:jc w:val="right"/>
                    </w:pPr>
                    <w:sdt>
                      <w:sdtPr>
                        <w:alias w:val="CC_Noformat_Partikod"/>
                        <w:tag w:val="CC_Noformat_Partikod"/>
                        <w:id w:val="-53464382"/>
                        <w:placeholder>
                          <w:docPart w:val="04611E6F9E59473689F25B471E445E34"/>
                        </w:placeholder>
                        <w:text/>
                      </w:sdtPr>
                      <w:sdtEndPr/>
                      <w:sdtContent>
                        <w:r w:rsidR="0042151C">
                          <w:t>M</w:t>
                        </w:r>
                      </w:sdtContent>
                    </w:sdt>
                    <w:sdt>
                      <w:sdtPr>
                        <w:alias w:val="CC_Noformat_Partinummer"/>
                        <w:tag w:val="CC_Noformat_Partinummer"/>
                        <w:id w:val="-1709555926"/>
                        <w:placeholder>
                          <w:docPart w:val="AA20AED1D993468AA64B18B367920005"/>
                        </w:placeholder>
                        <w:text/>
                      </w:sdtPr>
                      <w:sdtEndPr/>
                      <w:sdtContent>
                        <w:r w:rsidR="00A96E71">
                          <w:t>1173</w:t>
                        </w:r>
                      </w:sdtContent>
                    </w:sdt>
                  </w:p>
                </w:txbxContent>
              </v:textbox>
              <w10:wrap anchorx="page"/>
            </v:shape>
          </w:pict>
        </mc:Fallback>
      </mc:AlternateContent>
    </w:r>
  </w:p>
  <w:p w:rsidRPr="00293C4F" w:rsidR="00262EA3" w:rsidP="00776B74" w:rsidRDefault="00262EA3" w14:paraId="793E8D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D53293" w14:textId="77777777">
    <w:pPr>
      <w:jc w:val="right"/>
    </w:pPr>
  </w:p>
  <w:p w:rsidR="00262EA3" w:rsidP="00776B74" w:rsidRDefault="00262EA3" w14:paraId="2A0205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80AFC" w14:paraId="243855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3D7462" wp14:anchorId="04297A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0AFC" w14:paraId="20324F3B" w14:textId="40F11D8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2151C">
          <w:t>M</w:t>
        </w:r>
      </w:sdtContent>
    </w:sdt>
    <w:sdt>
      <w:sdtPr>
        <w:alias w:val="CC_Noformat_Partinummer"/>
        <w:tag w:val="CC_Noformat_Partinummer"/>
        <w:id w:val="-2014525982"/>
        <w:text/>
      </w:sdtPr>
      <w:sdtEndPr/>
      <w:sdtContent>
        <w:r w:rsidR="00A96E71">
          <w:t>1173</w:t>
        </w:r>
      </w:sdtContent>
    </w:sdt>
  </w:p>
  <w:p w:rsidRPr="008227B3" w:rsidR="00262EA3" w:rsidP="008227B3" w:rsidRDefault="00980AFC" w14:paraId="45163D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0AFC" w14:paraId="0154C531" w14:textId="253ECCA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:3325</w:t>
        </w:r>
      </w:sdtContent>
    </w:sdt>
  </w:p>
  <w:p w:rsidR="00262EA3" w:rsidP="00E03A3D" w:rsidRDefault="00980AFC" w14:paraId="2C1D97B5" w14:textId="6633D6D2">
    <w:pPr>
      <w:pStyle w:val="Motionr"/>
    </w:pPr>
    <w:sdt>
      <w:sdtPr>
        <w:alias w:val="CC_Noformat_Avtext"/>
        <w:tag w:val="CC_Noformat_Avtext"/>
        <w:id w:val="-2020768203"/>
        <w:lock w:val="sdtContentLocked"/>
        <w:placeholder>
          <w:docPart w:val="04611E6F9E59473689F25B471E445E34"/>
        </w:placeholder>
        <w15:appearance w15:val="hidden"/>
        <w:text/>
      </w:sdtPr>
      <w:sdtEndPr/>
      <w:sdtContent>
        <w:r>
          <w:t>av Camilla Brunsberg och Marléne Lund Kopparklint (båda M)</w:t>
        </w:r>
      </w:sdtContent>
    </w:sdt>
  </w:p>
  <w:sdt>
    <w:sdtPr>
      <w:alias w:val="CC_Noformat_Rubtext"/>
      <w:tag w:val="CC_Noformat_Rubtext"/>
      <w:id w:val="-218060500"/>
      <w:lock w:val="sdtContentLocked"/>
      <w:placeholder>
        <w:docPart w:val="AA20AED1D993468AA64B18B367920005"/>
      </w:placeholder>
      <w:text/>
    </w:sdtPr>
    <w:sdtEndPr/>
    <w:sdtContent>
      <w:p w:rsidR="00262EA3" w:rsidP="00283E0F" w:rsidRDefault="0042151C" w14:paraId="0651C95C" w14:textId="23A698E4">
        <w:pPr>
          <w:pStyle w:val="FSHRub2"/>
        </w:pPr>
        <w:r>
          <w:t>Stärkta incitament för sparande genom låg skatt på investeringssparkonton</w:t>
        </w:r>
      </w:p>
    </w:sdtContent>
  </w:sdt>
  <w:sdt>
    <w:sdtPr>
      <w:alias w:val="CC_Boilerplate_3"/>
      <w:tag w:val="CC_Boilerplate_3"/>
      <w:id w:val="1606463544"/>
      <w:lock w:val="sdtContentLocked"/>
      <w15:appearance w15:val="hidden"/>
      <w:text w:multiLine="1"/>
    </w:sdtPr>
    <w:sdtEndPr/>
    <w:sdtContent>
      <w:p w:rsidR="00262EA3" w:rsidP="00283E0F" w:rsidRDefault="00262EA3" w14:paraId="0AA67B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15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7E0"/>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90F"/>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51C"/>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6FE5"/>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D70"/>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AFC"/>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6E71"/>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235"/>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C7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B33"/>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F3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A05"/>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803"/>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BF0"/>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AA4B81"/>
  <w15:chartTrackingRefBased/>
  <w15:docId w15:val="{E1A41A1F-74B8-480B-A56B-C1F815F5C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111558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634E9160214D83A28600A90D716225"/>
        <w:category>
          <w:name w:val="Allmänt"/>
          <w:gallery w:val="placeholder"/>
        </w:category>
        <w:types>
          <w:type w:val="bbPlcHdr"/>
        </w:types>
        <w:behaviors>
          <w:behavior w:val="content"/>
        </w:behaviors>
        <w:guid w:val="{3B9A8D8D-9C7B-49AE-8D8A-D570E891AD85}"/>
      </w:docPartPr>
      <w:docPartBody>
        <w:p w:rsidR="001E0BED" w:rsidRDefault="001E0BED">
          <w:pPr>
            <w:pStyle w:val="56634E9160214D83A28600A90D716225"/>
          </w:pPr>
          <w:r w:rsidRPr="005A0A93">
            <w:rPr>
              <w:rStyle w:val="Platshllartext"/>
            </w:rPr>
            <w:t>Förslag till riksdagsbeslut</w:t>
          </w:r>
        </w:p>
      </w:docPartBody>
    </w:docPart>
    <w:docPart>
      <w:docPartPr>
        <w:name w:val="E5F079209F6B4160899D2B6C14AC6400"/>
        <w:category>
          <w:name w:val="Allmänt"/>
          <w:gallery w:val="placeholder"/>
        </w:category>
        <w:types>
          <w:type w:val="bbPlcHdr"/>
        </w:types>
        <w:behaviors>
          <w:behavior w:val="content"/>
        </w:behaviors>
        <w:guid w:val="{D6E8D805-48FA-4AC9-8312-B608857F18EF}"/>
      </w:docPartPr>
      <w:docPartBody>
        <w:p w:rsidR="001E0BED" w:rsidRDefault="001E0BED">
          <w:pPr>
            <w:pStyle w:val="E5F079209F6B4160899D2B6C14AC640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C0B7DB5345B40048327879AAE234AB3"/>
        <w:category>
          <w:name w:val="Allmänt"/>
          <w:gallery w:val="placeholder"/>
        </w:category>
        <w:types>
          <w:type w:val="bbPlcHdr"/>
        </w:types>
        <w:behaviors>
          <w:behavior w:val="content"/>
        </w:behaviors>
        <w:guid w:val="{FFD16070-725B-4EC9-92FD-D95EF1A9F7CA}"/>
      </w:docPartPr>
      <w:docPartBody>
        <w:p w:rsidR="001E0BED" w:rsidRDefault="001E0BED">
          <w:pPr>
            <w:pStyle w:val="6C0B7DB5345B40048327879AAE234AB3"/>
          </w:pPr>
          <w:r w:rsidRPr="005A0A93">
            <w:rPr>
              <w:rStyle w:val="Platshllartext"/>
            </w:rPr>
            <w:t>Motivering</w:t>
          </w:r>
        </w:p>
      </w:docPartBody>
    </w:docPart>
    <w:docPart>
      <w:docPartPr>
        <w:name w:val="CB81369F42674CBAA5F935961E5A058E"/>
        <w:category>
          <w:name w:val="Allmänt"/>
          <w:gallery w:val="placeholder"/>
        </w:category>
        <w:types>
          <w:type w:val="bbPlcHdr"/>
        </w:types>
        <w:behaviors>
          <w:behavior w:val="content"/>
        </w:behaviors>
        <w:guid w:val="{99EA8759-8FC1-4BE9-B743-837E7F852AF0}"/>
      </w:docPartPr>
      <w:docPartBody>
        <w:p w:rsidR="001E0BED" w:rsidRDefault="001E0BED">
          <w:pPr>
            <w:pStyle w:val="CB81369F42674CBAA5F935961E5A058E"/>
          </w:pPr>
          <w:r w:rsidRPr="009B077E">
            <w:rPr>
              <w:rStyle w:val="Platshllartext"/>
            </w:rPr>
            <w:t>Namn på motionärer infogas/tas bort via panelen.</w:t>
          </w:r>
        </w:p>
      </w:docPartBody>
    </w:docPart>
    <w:docPart>
      <w:docPartPr>
        <w:name w:val="04611E6F9E59473689F25B471E445E34"/>
        <w:category>
          <w:name w:val="Allmänt"/>
          <w:gallery w:val="placeholder"/>
        </w:category>
        <w:types>
          <w:type w:val="bbPlcHdr"/>
        </w:types>
        <w:behaviors>
          <w:behavior w:val="content"/>
        </w:behaviors>
        <w:guid w:val="{BAE8D447-D73D-4F70-B8CC-6FEA8C76F5F4}"/>
      </w:docPartPr>
      <w:docPartBody>
        <w:p w:rsidR="001E0BED" w:rsidRDefault="001E0BED">
          <w:pPr>
            <w:pStyle w:val="04611E6F9E59473689F25B471E445E34"/>
          </w:pPr>
          <w:r>
            <w:rPr>
              <w:rStyle w:val="Platshllartext"/>
            </w:rPr>
            <w:t xml:space="preserve"> </w:t>
          </w:r>
        </w:p>
      </w:docPartBody>
    </w:docPart>
    <w:docPart>
      <w:docPartPr>
        <w:name w:val="AA20AED1D993468AA64B18B367920005"/>
        <w:category>
          <w:name w:val="Allmänt"/>
          <w:gallery w:val="placeholder"/>
        </w:category>
        <w:types>
          <w:type w:val="bbPlcHdr"/>
        </w:types>
        <w:behaviors>
          <w:behavior w:val="content"/>
        </w:behaviors>
        <w:guid w:val="{CB4EF421-F716-4ECB-A1DE-946F3408708F}"/>
      </w:docPartPr>
      <w:docPartBody>
        <w:p w:rsidR="001E0BED" w:rsidRDefault="001E0BED">
          <w:pPr>
            <w:pStyle w:val="AA20AED1D993468AA64B18B36792000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BED"/>
    <w:rsid w:val="000065CE"/>
    <w:rsid w:val="001E0BED"/>
    <w:rsid w:val="006A0930"/>
    <w:rsid w:val="00B83B95"/>
    <w:rsid w:val="00F77B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634E9160214D83A28600A90D716225">
    <w:name w:val="56634E9160214D83A28600A90D716225"/>
  </w:style>
  <w:style w:type="paragraph" w:customStyle="1" w:styleId="E5F079209F6B4160899D2B6C14AC6400">
    <w:name w:val="E5F079209F6B4160899D2B6C14AC6400"/>
  </w:style>
  <w:style w:type="paragraph" w:customStyle="1" w:styleId="6C0B7DB5345B40048327879AAE234AB3">
    <w:name w:val="6C0B7DB5345B40048327879AAE234AB3"/>
  </w:style>
  <w:style w:type="paragraph" w:customStyle="1" w:styleId="CB81369F42674CBAA5F935961E5A058E">
    <w:name w:val="CB81369F42674CBAA5F935961E5A058E"/>
  </w:style>
  <w:style w:type="paragraph" w:customStyle="1" w:styleId="04611E6F9E59473689F25B471E445E34">
    <w:name w:val="04611E6F9E59473689F25B471E445E34"/>
  </w:style>
  <w:style w:type="paragraph" w:customStyle="1" w:styleId="AA20AED1D993468AA64B18B367920005">
    <w:name w:val="AA20AED1D993468AA64B18B3679200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A396E9-645F-4E89-9611-467F02C79F48}"/>
</file>

<file path=customXml/itemProps2.xml><?xml version="1.0" encoding="utf-8"?>
<ds:datastoreItem xmlns:ds="http://schemas.openxmlformats.org/officeDocument/2006/customXml" ds:itemID="{3760CAF0-04EE-43ED-ADFC-99F4869A0B15}"/>
</file>

<file path=customXml/itemProps3.xml><?xml version="1.0" encoding="utf-8"?>
<ds:datastoreItem xmlns:ds="http://schemas.openxmlformats.org/officeDocument/2006/customXml" ds:itemID="{38F802C9-B8A8-4626-9B9E-BDB0DCB22EF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1892</Characters>
  <Application>Microsoft Office Word</Application>
  <DocSecurity>0</DocSecurity>
  <Lines>37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