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EA9" w:rsidRPr="00F23594" w:rsidRDefault="004D2EA9">
      <w:pPr>
        <w:pStyle w:val="Frslagsrubrik"/>
      </w:pPr>
      <w:r w:rsidRPr="00F23594">
        <w:t>Förslag till riksdagsbeslut</w:t>
      </w:r>
    </w:p>
    <w:p w:rsidR="004D2EA9" w:rsidRPr="00F23594" w:rsidRDefault="004D2EA9">
      <w:pPr>
        <w:pStyle w:val="Hemstlatt"/>
      </w:pPr>
      <w:r w:rsidRPr="00F23594">
        <w:t>Riksdagen tillkännager för regeringen som sin mening vad som anförs i motionen om tillgång till bredband eller minst ADSL-standard.</w:t>
      </w:r>
    </w:p>
    <w:p w:rsidR="004D2EA9" w:rsidRPr="00F23594" w:rsidRDefault="004D2EA9">
      <w:pPr>
        <w:pStyle w:val="Rubrik1"/>
      </w:pPr>
      <w:r w:rsidRPr="00F23594">
        <w:t>Motivering</w:t>
      </w:r>
    </w:p>
    <w:p w:rsidR="004D2EA9" w:rsidRPr="00F23594" w:rsidRDefault="004D2EA9">
      <w:pPr>
        <w:pStyle w:val="Normaltindrag"/>
        <w:ind w:firstLine="0"/>
      </w:pPr>
      <w:r w:rsidRPr="00F23594">
        <w:t>Den moderna informationstekniken ger helt nya utvecklingsmöjligheter g</w:t>
      </w:r>
      <w:r w:rsidRPr="00F23594">
        <w:t>e</w:t>
      </w:r>
      <w:r w:rsidRPr="00F23594">
        <w:t>nom att många verksamheter inte längre är geografiskt bundna till vissa orter. En förutsättning för att dessa möjligheter ska tas tillvara är att hela landet får tillgång till den nya tekniken på likvärdiga villkor.</w:t>
      </w:r>
    </w:p>
    <w:p w:rsidR="004D2EA9" w:rsidRPr="00F23594" w:rsidRDefault="004D2EA9">
      <w:pPr>
        <w:pStyle w:val="Normaltindrag"/>
      </w:pPr>
      <w:r w:rsidRPr="00F23594">
        <w:t>Det är angeläget att även landsbygden har en förutsättning att utvecklas, och den digitala tekniken är en viktig faktor för att denna utveckling ska göras möjlig.</w:t>
      </w:r>
    </w:p>
    <w:p w:rsidR="004D2EA9" w:rsidRPr="00F23594" w:rsidRDefault="004D2EA9">
      <w:pPr>
        <w:pStyle w:val="Normaltindrag"/>
      </w:pPr>
      <w:r w:rsidRPr="00F23594">
        <w:t>Tack vare de stora satsningar som gjorts har närmare 90 procent av inv</w:t>
      </w:r>
      <w:r w:rsidRPr="00F23594">
        <w:t>å</w:t>
      </w:r>
      <w:r w:rsidRPr="00F23594">
        <w:t>narna i till exempel Västernorrland tillgång till ADSL eller fiberanslutet bre</w:t>
      </w:r>
      <w:r w:rsidRPr="00F23594">
        <w:t>d</w:t>
      </w:r>
      <w:r w:rsidRPr="00F23594">
        <w:t>band. Denna utbyggnad måste fortsätta så att alla medborgare får tillgång till uppkoppling av minst ADSL-standard. Det skulle öka utsikterna att ta till vara de möjligheter som ligger i utveckling av nya tjänster och ny teknik inom it-området.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3594">
        <w:trPr>
          <w:cantSplit/>
        </w:trPr>
        <w:tc>
          <w:tcPr>
            <w:tcW w:w="3046" w:type="dxa"/>
          </w:tcPr>
          <w:p w:rsidR="004D2EA9" w:rsidRPr="00F23594" w:rsidRDefault="004D2EA9">
            <w:pPr>
              <w:pStyle w:val="UnderskriftDatum"/>
              <w:spacing w:before="240"/>
            </w:pPr>
            <w:r w:rsidRPr="00F23594">
              <w:t>Stockholm den 23 september 2011</w:t>
            </w:r>
          </w:p>
        </w:tc>
        <w:tc>
          <w:tcPr>
            <w:tcW w:w="3047" w:type="dxa"/>
          </w:tcPr>
          <w:p w:rsidR="004D2EA9" w:rsidRPr="00F23594" w:rsidRDefault="004D2EA9">
            <w:pPr>
              <w:pStyle w:val="Underskrifter"/>
              <w:spacing w:before="240"/>
            </w:pPr>
          </w:p>
        </w:tc>
      </w:tr>
      <w:tr w:rsidR="00000000" w:rsidRPr="00F23594">
        <w:trPr>
          <w:cantSplit/>
        </w:trPr>
        <w:tc>
          <w:tcPr>
            <w:tcW w:w="3046" w:type="dxa"/>
          </w:tcPr>
          <w:p w:rsidR="004D2EA9" w:rsidRPr="00F23594" w:rsidRDefault="004D2EA9">
            <w:pPr>
              <w:pStyle w:val="Underskrifter"/>
            </w:pPr>
            <w:r w:rsidRPr="00F23594">
              <w:t>Christina Karlsson (S)</w:t>
            </w:r>
          </w:p>
        </w:tc>
        <w:tc>
          <w:tcPr>
            <w:tcW w:w="3046" w:type="dxa"/>
          </w:tcPr>
          <w:p w:rsidR="004D2EA9" w:rsidRPr="00F23594" w:rsidRDefault="004D2EA9">
            <w:pPr>
              <w:pStyle w:val="Underskrifter"/>
            </w:pPr>
            <w:r w:rsidRPr="00F23594">
              <w:t>Ingemar Nilsson (S)</w:t>
            </w:r>
          </w:p>
        </w:tc>
      </w:tr>
    </w:tbl>
    <w:p w:rsidR="004D2EA9" w:rsidRPr="00F23594" w:rsidRDefault="004D2EA9">
      <w:pPr>
        <w:pStyle w:val="Normaltindrag"/>
      </w:pPr>
    </w:p>
    <w:sectPr w:rsidR="004D2EA9" w:rsidRPr="00F235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2EA9" w:rsidRPr="00F23594" w:rsidRDefault="004D2EA9">
      <w:r w:rsidRPr="00F23594">
        <w:separator/>
      </w:r>
    </w:p>
  </w:endnote>
  <w:endnote w:type="continuationSeparator" w:id="0">
    <w:p w:rsidR="004D2EA9" w:rsidRPr="00F23594" w:rsidRDefault="004D2EA9">
      <w:r w:rsidRPr="00F235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EA9" w:rsidRPr="00F23594" w:rsidRDefault="00F23594">
    <w:pPr>
      <w:pStyle w:val="Sidfot"/>
    </w:pPr>
    <w:r w:rsidRPr="00F235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03436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EA9" w:rsidRDefault="004D2EA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2EA9" w:rsidRDefault="004D2EA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EA9" w:rsidRPr="00F23594" w:rsidRDefault="00F23594">
    <w:pPr>
      <w:pStyle w:val="Sidfot"/>
    </w:pPr>
    <w:r w:rsidRPr="00F235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51414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EA9" w:rsidRDefault="004D2E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2EA9" w:rsidRDefault="004D2E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EA9" w:rsidRPr="00F23594" w:rsidRDefault="00F23594">
    <w:pPr>
      <w:pStyle w:val="Sidfot"/>
    </w:pPr>
    <w:r w:rsidRPr="00F235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81044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EA9" w:rsidRDefault="004D2E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2EA9" w:rsidRDefault="004D2E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2EA9" w:rsidRPr="00F23594" w:rsidRDefault="004D2EA9">
      <w:r w:rsidRPr="00F23594">
        <w:separator/>
      </w:r>
    </w:p>
  </w:footnote>
  <w:footnote w:type="continuationSeparator" w:id="0">
    <w:p w:rsidR="004D2EA9" w:rsidRPr="00F23594" w:rsidRDefault="004D2EA9">
      <w:r w:rsidRPr="00F235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EA9" w:rsidRPr="00F23594" w:rsidRDefault="00F23594">
    <w:pPr>
      <w:pStyle w:val="Sidhuvud"/>
    </w:pPr>
    <w:r w:rsidRPr="00F235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18741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EA9" w:rsidRDefault="004D2EA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2EA9" w:rsidRDefault="004D2EA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EA9" w:rsidRPr="00F23594" w:rsidRDefault="00F23594">
    <w:pPr>
      <w:pStyle w:val="Sidhuvud"/>
    </w:pPr>
    <w:r w:rsidRPr="00F235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18486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EA9" w:rsidRDefault="004D2EA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2EA9" w:rsidRDefault="004D2EA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EA9" w:rsidRPr="00F23594" w:rsidRDefault="004D2EA9">
    <w:pPr>
      <w:pStyle w:val="FSHNormal"/>
      <w:tabs>
        <w:tab w:val="right" w:pos="5840"/>
      </w:tabs>
    </w:pPr>
    <w:r w:rsidRPr="00F23594">
      <w:br/>
    </w:r>
    <w:r w:rsidRPr="00F23594">
      <w:fldChar w:fldCharType="begin" w:fldLock="1"/>
    </w:r>
    <w:r w:rsidRPr="00F23594">
      <w:instrText xml:space="preserve"> DOCPROPERTY</w:instrText>
    </w:r>
    <w:r w:rsidRPr="00F23594">
      <w:rPr>
        <w:sz w:val="18"/>
      </w:rPr>
      <w:instrText xml:space="preserve"> "YearUser" *\charformat </w:instrText>
    </w:r>
    <w:r w:rsidRPr="00F23594">
      <w:fldChar w:fldCharType="separate"/>
    </w:r>
    <w:r w:rsidRPr="00F23594">
      <w:t>2011/12</w:t>
    </w:r>
    <w:r w:rsidRPr="00F23594">
      <w:fldChar w:fldCharType="end"/>
    </w:r>
    <w:r w:rsidRPr="00F23594">
      <w:t xml:space="preserve"> </w:t>
    </w:r>
    <w:r w:rsidRPr="00F23594">
      <w:tab/>
      <w:t xml:space="preserve">mnr: </w:t>
    </w:r>
    <w:r w:rsidRPr="00F23594">
      <w:fldChar w:fldCharType="begin" w:fldLock="1"/>
    </w:r>
    <w:r w:rsidRPr="00F23594">
      <w:instrText xml:space="preserve"> DOCPROPERTY</w:instrText>
    </w:r>
    <w:r w:rsidRPr="00F23594">
      <w:rPr>
        <w:sz w:val="18"/>
      </w:rPr>
      <w:instrText xml:space="preserve"> "Motionsnummer" *\charformat </w:instrText>
    </w:r>
    <w:r w:rsidRPr="00F23594">
      <w:fldChar w:fldCharType="separate"/>
    </w:r>
    <w:r w:rsidRPr="00F23594">
      <w:t>T241</w:t>
    </w:r>
    <w:r w:rsidRPr="00F23594">
      <w:fldChar w:fldCharType="end"/>
    </w:r>
    <w:r w:rsidRPr="00F23594">
      <w:br/>
    </w:r>
    <w:r w:rsidRPr="00F23594">
      <w:fldChar w:fldCharType="begin" w:fldLock="1"/>
    </w:r>
    <w:r w:rsidRPr="00F23594">
      <w:instrText xml:space="preserve"> DOCPROPERTY</w:instrText>
    </w:r>
    <w:r w:rsidRPr="00F23594">
      <w:rPr>
        <w:sz w:val="18"/>
      </w:rPr>
      <w:instrText xml:space="preserve"> "Samling" *\charformat </w:instrText>
    </w:r>
    <w:r w:rsidRPr="00F23594">
      <w:fldChar w:fldCharType="end"/>
    </w:r>
    <w:r w:rsidRPr="00F23594">
      <w:tab/>
      <w:t xml:space="preserve">pnr: </w:t>
    </w:r>
    <w:r w:rsidRPr="00F23594">
      <w:fldChar w:fldCharType="begin" w:fldLock="1"/>
    </w:r>
    <w:r w:rsidRPr="00F23594">
      <w:instrText xml:space="preserve"> DOCPROPERTY</w:instrText>
    </w:r>
    <w:r w:rsidRPr="00F23594">
      <w:rPr>
        <w:sz w:val="18"/>
      </w:rPr>
      <w:instrText xml:space="preserve"> "Partinummer" *\charformat </w:instrText>
    </w:r>
    <w:r w:rsidRPr="00F23594">
      <w:fldChar w:fldCharType="separate"/>
    </w:r>
    <w:r w:rsidRPr="00F23594">
      <w:t>S10007</w:t>
    </w:r>
    <w:r w:rsidRPr="00F23594">
      <w:fldChar w:fldCharType="end"/>
    </w:r>
  </w:p>
  <w:p w:rsidR="004D2EA9" w:rsidRPr="00F23594" w:rsidRDefault="004D2EA9">
    <w:pPr>
      <w:pStyle w:val="FSHRub1"/>
    </w:pPr>
    <w:r w:rsidRPr="00F23594">
      <w:t>Motion till riksdagen</w:t>
    </w:r>
    <w:r w:rsidRPr="00F23594">
      <w:br/>
    </w:r>
    <w:r w:rsidRPr="00F23594">
      <w:fldChar w:fldCharType="begin" w:fldLock="1"/>
    </w:r>
    <w:r w:rsidRPr="00F23594">
      <w:instrText xml:space="preserve"> DOCPROPERTY "YearUser" *\charformat </w:instrText>
    </w:r>
    <w:r w:rsidRPr="00F23594">
      <w:fldChar w:fldCharType="separate"/>
    </w:r>
    <w:r w:rsidRPr="00F23594">
      <w:t>2011/12</w:t>
    </w:r>
    <w:r w:rsidRPr="00F23594">
      <w:fldChar w:fldCharType="end"/>
    </w:r>
    <w:r w:rsidRPr="00F23594">
      <w:t>:</w:t>
    </w:r>
    <w:r w:rsidRPr="00F23594">
      <w:fldChar w:fldCharType="begin" w:fldLock="1"/>
    </w:r>
    <w:r w:rsidRPr="00F23594">
      <w:instrText xml:space="preserve"> DOCPROPERTY "Motionsnummer" *\charformat </w:instrText>
    </w:r>
    <w:r w:rsidRPr="00F23594">
      <w:fldChar w:fldCharType="separate"/>
    </w:r>
    <w:r w:rsidRPr="00F23594">
      <w:t>T241</w:t>
    </w:r>
    <w:r w:rsidRPr="00F23594">
      <w:fldChar w:fldCharType="end"/>
    </w:r>
  </w:p>
  <w:p w:rsidR="004D2EA9" w:rsidRPr="00F23594" w:rsidRDefault="004D2EA9">
    <w:pPr>
      <w:pStyle w:val="FSHNormalS5"/>
    </w:pPr>
    <w:r w:rsidRPr="00F23594">
      <w:fldChar w:fldCharType="begin" w:fldLock="1"/>
    </w:r>
    <w:r w:rsidRPr="00F23594">
      <w:instrText xml:space="preserve"> DOCPROPERTY "MotionarText" *\charformat </w:instrText>
    </w:r>
    <w:r w:rsidRPr="00F23594">
      <w:fldChar w:fldCharType="separate"/>
    </w:r>
    <w:r w:rsidRPr="00F23594">
      <w:t>av Christina Karlsson och Ingemar Nilsson (S)</w:t>
    </w:r>
    <w:r w:rsidRPr="00F23594">
      <w:fldChar w:fldCharType="end"/>
    </w:r>
    <w:r w:rsidRPr="00F23594">
      <w:br/>
    </w:r>
    <w:r w:rsidRPr="00F23594">
      <w:fldChar w:fldCharType="begin" w:fldLock="1"/>
    </w:r>
    <w:r w:rsidRPr="00F23594">
      <w:instrText xml:space="preserve"> DOCPROPERTY "SvarFrasKort" *\charformat </w:instrText>
    </w:r>
    <w:r w:rsidRPr="00F23594">
      <w:fldChar w:fldCharType="end"/>
    </w:r>
  </w:p>
  <w:p w:rsidR="004D2EA9" w:rsidRPr="00F23594" w:rsidRDefault="004D2EA9">
    <w:pPr>
      <w:pStyle w:val="FSHTitel"/>
    </w:pPr>
    <w:r w:rsidRPr="00F23594">
      <w:fldChar w:fldCharType="begin" w:fldLock="1"/>
    </w:r>
    <w:r w:rsidRPr="00F23594">
      <w:instrText xml:space="preserve"> DOCPROPERTY</w:instrText>
    </w:r>
    <w:r w:rsidRPr="00F23594">
      <w:rPr>
        <w:sz w:val="18"/>
      </w:rPr>
      <w:instrText xml:space="preserve"> "RubrikSvar" *\charformat </w:instrText>
    </w:r>
    <w:r w:rsidRPr="00F23594">
      <w:fldChar w:fldCharType="separate"/>
    </w:r>
    <w:r w:rsidRPr="00F23594">
      <w:t>Tillgång till bredband</w:t>
    </w:r>
    <w:r w:rsidRPr="00F23594">
      <w:fldChar w:fldCharType="end"/>
    </w:r>
  </w:p>
  <w:p w:rsidR="004D2EA9" w:rsidRPr="00F23594" w:rsidRDefault="004D2EA9">
    <w:pPr>
      <w:pStyle w:val="Normal00"/>
    </w:pPr>
  </w:p>
  <w:p w:rsidR="004D2EA9" w:rsidRPr="00F23594" w:rsidRDefault="004D2E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32838138">
    <w:abstractNumId w:val="3"/>
  </w:num>
  <w:num w:numId="2" w16cid:durableId="169686668">
    <w:abstractNumId w:val="2"/>
  </w:num>
  <w:num w:numId="3" w16cid:durableId="1594364696">
    <w:abstractNumId w:val="1"/>
  </w:num>
  <w:num w:numId="4" w16cid:durableId="1092625091">
    <w:abstractNumId w:val="0"/>
  </w:num>
  <w:num w:numId="5" w16cid:durableId="1439981948">
    <w:abstractNumId w:val="7"/>
  </w:num>
  <w:num w:numId="6" w16cid:durableId="778913978">
    <w:abstractNumId w:val="6"/>
  </w:num>
  <w:num w:numId="7" w16cid:durableId="1487479745">
    <w:abstractNumId w:val="5"/>
  </w:num>
  <w:num w:numId="8" w16cid:durableId="1725250609">
    <w:abstractNumId w:val="4"/>
  </w:num>
  <w:num w:numId="9" w16cid:durableId="1608931217">
    <w:abstractNumId w:val="8"/>
  </w:num>
  <w:num w:numId="10" w16cid:durableId="290668898">
    <w:abstractNumId w:val="9"/>
  </w:num>
  <w:num w:numId="11" w16cid:durableId="5908370">
    <w:abstractNumId w:val="10"/>
  </w:num>
  <w:num w:numId="12" w16cid:durableId="1336305940">
    <w:abstractNumId w:val="13"/>
  </w:num>
  <w:num w:numId="13" w16cid:durableId="1958415072">
    <w:abstractNumId w:val="15"/>
  </w:num>
  <w:num w:numId="14" w16cid:durableId="1530332655">
    <w:abstractNumId w:val="16"/>
  </w:num>
  <w:num w:numId="15" w16cid:durableId="1091319425">
    <w:abstractNumId w:val="11"/>
  </w:num>
  <w:num w:numId="16" w16cid:durableId="552694818">
    <w:abstractNumId w:val="18"/>
  </w:num>
  <w:num w:numId="17" w16cid:durableId="156115147">
    <w:abstractNumId w:val="17"/>
  </w:num>
  <w:num w:numId="18" w16cid:durableId="834220587">
    <w:abstractNumId w:val="14"/>
  </w:num>
  <w:num w:numId="19" w16cid:durableId="17976047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7-05"/>
    <w:docVar w:name="PersonGUIDs" w:val="{9248F608-36F5-4DF6-92E4-5771EA8B40DF},{1D963EC1-580B-4CFE-8CAB-FB67D61C9B39}"/>
  </w:docVars>
  <w:rsids>
    <w:rsidRoot w:val="0021255C"/>
    <w:rsid w:val="0021255C"/>
    <w:rsid w:val="004D2EA9"/>
    <w:rsid w:val="00F235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C7FE80-DF63-449E-9417-3ECBA5093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933</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S10007</vt:lpstr>
    </vt:vector>
  </TitlesOfParts>
  <Company>Riksdagen</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S10007</dc:title>
  <dc:subject>S10007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2011-11-11T08:10:00Z</cp:lastPrinted>
  <dcterms:created xsi:type="dcterms:W3CDTF">2025-12-17T20:17:00Z</dcterms:created>
  <dcterms:modified xsi:type="dcterms:W3CDTF">2025-12-17T20:17:00Z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mot2000_533_2011-07-05</vt:lpwstr>
  </property>
  <property fmtid="{D5CDD505-2E9C-101B-9397-08002B2CF9AE}" pid="3" name="version">
    <vt:lpwstr>mot2000_533_2011-07-05</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Tillgång till bredband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Tillgång till bredband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Karlsson och Ingemar Nilsson (S)</vt:lpwstr>
  </property>
  <property fmtid="{D5CDD505-2E9C-101B-9397-08002B2CF9AE}" pid="26" name="MotionarLista">
    <vt:lpwstr>Karlsson, Christina (S)\Nilsson, Ingemar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Karlsson (S), Ingemar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T241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20112012000000000083000100070069</vt:lpwstr>
  </property>
  <property fmtid="{D5CDD505-2E9C-101B-9397-08002B2CF9AE}" pid="47" name="datum">
    <vt:lpwstr>110923</vt:lpwstr>
  </property>
  <property fmtid="{D5CDD505-2E9C-101B-9397-08002B2CF9AE}" pid="48" name="avsändar-e-post">
    <vt:lpwstr>birgitte.isberg@riksdagen.se</vt:lpwstr>
  </property>
  <property fmtid="{D5CDD505-2E9C-101B-9397-08002B2CF9AE}" pid="49" name="id">
    <vt:lpwstr>20112012000000000083000100070069</vt:lpwstr>
  </property>
  <property fmtid="{D5CDD505-2E9C-101B-9397-08002B2CF9AE}" pid="50" name="nummer">
    <vt:lpwstr>241</vt:lpwstr>
  </property>
  <property fmtid="{D5CDD505-2E9C-101B-9397-08002B2CF9AE}" pid="51" name="utskottsbeteckning">
    <vt:lpwstr>T</vt:lpwstr>
  </property>
  <property fmtid="{D5CDD505-2E9C-101B-9397-08002B2CF9AE}" pid="52" name="GlobalUID">
    <vt:lpwstr>{DA6AE6DC-3FEE-43A4-9ADB-8DA7E3776712}</vt:lpwstr>
  </property>
  <property fmtid="{D5CDD505-2E9C-101B-9397-08002B2CF9AE}" pid="53" name="Överföringar">
    <vt:i4>0</vt:i4>
  </property>
  <property fmtid="{D5CDD505-2E9C-101B-9397-08002B2CF9AE}" pid="54" name="Checksum">
    <vt:lpwstr>*1005779396179*</vt:lpwstr>
  </property>
  <property fmtid="{D5CDD505-2E9C-101B-9397-08002B2CF9AE}" pid="55" name="skuggnummer">
    <vt:lpwstr>427</vt:lpwstr>
  </property>
  <property fmtid="{D5CDD505-2E9C-101B-9397-08002B2CF9AE}" pid="56" name="urixVersion">
    <vt:lpwstr>4.5.0.25</vt:lpwstr>
  </property>
  <property fmtid="{D5CDD505-2E9C-101B-9397-08002B2CF9AE}" pid="57" name="urixOrigin">
    <vt:lpwstr>111111 09:11:52.031</vt:lpwstr>
  </property>
  <property fmtid="{D5CDD505-2E9C-101B-9397-08002B2CF9AE}" pid="58" name="urixGuid">
    <vt:lpwstr>{3FEAEDA9-57E9-4A16-B93F-BDD732F2841A}</vt:lpwstr>
  </property>
</Properties>
</file>