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9F37E95BB64CEB9B58F618673B9F83"/>
        </w:placeholder>
        <w:text/>
      </w:sdtPr>
      <w:sdtEndPr/>
      <w:sdtContent>
        <w:p w:rsidRPr="009B062B" w:rsidR="00AF30DD" w:rsidP="00DA28CE" w:rsidRDefault="00AF30DD" w14:paraId="42FC810D" w14:textId="77777777">
          <w:pPr>
            <w:pStyle w:val="Rubrik1"/>
            <w:spacing w:after="300"/>
          </w:pPr>
          <w:r w:rsidRPr="009B062B">
            <w:t>Förslag till riksdagsbeslut</w:t>
          </w:r>
        </w:p>
      </w:sdtContent>
    </w:sdt>
    <w:sdt>
      <w:sdtPr>
        <w:alias w:val="Yrkande 1"/>
        <w:tag w:val="5cac8247-fe25-4291-83a9-82e9a28346bc"/>
        <w:id w:val="1187631878"/>
        <w:lock w:val="sdtLocked"/>
      </w:sdtPr>
      <w:sdtEndPr/>
      <w:sdtContent>
        <w:p w:rsidR="00872153" w:rsidRDefault="003A0E57" w14:paraId="42FC810E" w14:textId="7F7ABAC2">
          <w:pPr>
            <w:pStyle w:val="Frslagstext"/>
            <w:numPr>
              <w:ilvl w:val="0"/>
              <w:numId w:val="0"/>
            </w:numPr>
          </w:pPr>
          <w:r>
            <w:t>Riksdagen ställer sig bakom det som anförs i motionen om att se över möjligheten att avslå asylansökan för personer som begår brott,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5670EE3D1A44B2A0B083ECCF28FCEC"/>
        </w:placeholder>
        <w:text/>
      </w:sdtPr>
      <w:sdtEndPr/>
      <w:sdtContent>
        <w:p w:rsidRPr="009B062B" w:rsidR="006D79C9" w:rsidP="00333E95" w:rsidRDefault="006D79C9" w14:paraId="42FC810F" w14:textId="77777777">
          <w:pPr>
            <w:pStyle w:val="Rubrik1"/>
          </w:pPr>
          <w:r>
            <w:t>Motivering</w:t>
          </w:r>
        </w:p>
      </w:sdtContent>
    </w:sdt>
    <w:p w:rsidR="00422B9E" w:rsidP="00090723" w:rsidRDefault="00B806D1" w14:paraId="42FC8110" w14:textId="77777777">
      <w:pPr>
        <w:pStyle w:val="Normalutanindragellerluft"/>
      </w:pPr>
      <w:r w:rsidRPr="00B806D1">
        <w:t>För att en utländsk medborgare som begår brott i Sverige ska kunna utvisas krävs det dels ett brott med fängelse i straffskalan, dels att straffvärdet för brottet uppgår till minst ett års fängelse eller att det finns en återfallsrisk. Om det är en person som är flykting som har begått brott är kraven ännu strängare, vilket innebär ett krav på ett synnerligen grovt brott samt allvarlig fara för säkerhet. Effekten av det är att personer kan dömas för allvarliga brott utan risk att utvisas efter avtjänat straff.</w:t>
      </w:r>
    </w:p>
    <w:p w:rsidR="00DA3671" w:rsidP="00090723" w:rsidRDefault="00B806D1" w14:paraId="42FC8111" w14:textId="77777777">
      <w:r w:rsidRPr="00B806D1">
        <w:t>Personer som flyr från krig och förföljelser ska kunna söka asyl och få stanna i Sverige om asylansökan beviljas. Men det måste innebära att svensk lag respekteras och följ</w:t>
      </w:r>
      <w:r w:rsidR="002D5062">
        <w:t>a</w:t>
      </w:r>
      <w:r w:rsidRPr="00B806D1">
        <w:t>s. Om en asylsökande döms för ett brott med fängelse i straffskalan bör asylansökan avslås i större utsträckning än idag eftersom det ger en indikation om att personen i fråga inte är lämplig att vistas i landet.</w:t>
      </w:r>
    </w:p>
    <w:sdt>
      <w:sdtPr>
        <w:rPr>
          <w:i/>
          <w:noProof/>
        </w:rPr>
        <w:alias w:val="CC_Underskrifter"/>
        <w:tag w:val="CC_Underskrifter"/>
        <w:id w:val="583496634"/>
        <w:lock w:val="sdtContentLocked"/>
        <w:placeholder>
          <w:docPart w:val="798B8A31DFE24235B41DC9287EF2D912"/>
        </w:placeholder>
      </w:sdtPr>
      <w:sdtEndPr>
        <w:rPr>
          <w:i w:val="0"/>
          <w:noProof w:val="0"/>
        </w:rPr>
      </w:sdtEndPr>
      <w:sdtContent>
        <w:p w:rsidR="009408F3" w:rsidRDefault="009408F3" w14:paraId="42FC8112" w14:textId="77777777"/>
        <w:p w:rsidRPr="008E0FE2" w:rsidR="004801AC" w:rsidP="009408F3" w:rsidRDefault="00090723" w14:paraId="42FC81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FB0F42" w:rsidRDefault="00FB0F42" w14:paraId="42FC8117" w14:textId="77777777"/>
    <w:sectPr w:rsidR="00FB0F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C8119" w14:textId="77777777" w:rsidR="003A385E" w:rsidRDefault="003A385E" w:rsidP="000C1CAD">
      <w:pPr>
        <w:spacing w:line="240" w:lineRule="auto"/>
      </w:pPr>
      <w:r>
        <w:separator/>
      </w:r>
    </w:p>
  </w:endnote>
  <w:endnote w:type="continuationSeparator" w:id="0">
    <w:p w14:paraId="42FC811A" w14:textId="77777777" w:rsidR="003A385E" w:rsidRDefault="003A38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1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120" w14:textId="34E834F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07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C8117" w14:textId="77777777" w:rsidR="003A385E" w:rsidRDefault="003A385E" w:rsidP="000C1CAD">
      <w:pPr>
        <w:spacing w:line="240" w:lineRule="auto"/>
      </w:pPr>
      <w:r>
        <w:separator/>
      </w:r>
    </w:p>
  </w:footnote>
  <w:footnote w:type="continuationSeparator" w:id="0">
    <w:p w14:paraId="42FC8118" w14:textId="77777777" w:rsidR="003A385E" w:rsidRDefault="003A38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FC81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FC812A" wp14:anchorId="42FC81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0723" w14:paraId="42FC812D" w14:textId="77777777">
                          <w:pPr>
                            <w:jc w:val="right"/>
                          </w:pPr>
                          <w:sdt>
                            <w:sdtPr>
                              <w:alias w:val="CC_Noformat_Partikod"/>
                              <w:tag w:val="CC_Noformat_Partikod"/>
                              <w:id w:val="-53464382"/>
                              <w:placeholder>
                                <w:docPart w:val="EDAAF04A700249FCB4FF00D4A7DED9C1"/>
                              </w:placeholder>
                              <w:text/>
                            </w:sdtPr>
                            <w:sdtEndPr/>
                            <w:sdtContent>
                              <w:r w:rsidR="00B806D1">
                                <w:t>M</w:t>
                              </w:r>
                            </w:sdtContent>
                          </w:sdt>
                          <w:sdt>
                            <w:sdtPr>
                              <w:alias w:val="CC_Noformat_Partinummer"/>
                              <w:tag w:val="CC_Noformat_Partinummer"/>
                              <w:id w:val="-1709555926"/>
                              <w:placeholder>
                                <w:docPart w:val="BCE42BB6D544441D929CDE9F0CE47572"/>
                              </w:placeholder>
                              <w:text/>
                            </w:sdtPr>
                            <w:sdtEndPr/>
                            <w:sdtContent>
                              <w:r w:rsidR="00DA3671">
                                <w:t>1773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FC81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0723" w14:paraId="42FC812D" w14:textId="77777777">
                    <w:pPr>
                      <w:jc w:val="right"/>
                    </w:pPr>
                    <w:sdt>
                      <w:sdtPr>
                        <w:alias w:val="CC_Noformat_Partikod"/>
                        <w:tag w:val="CC_Noformat_Partikod"/>
                        <w:id w:val="-53464382"/>
                        <w:placeholder>
                          <w:docPart w:val="EDAAF04A700249FCB4FF00D4A7DED9C1"/>
                        </w:placeholder>
                        <w:text/>
                      </w:sdtPr>
                      <w:sdtEndPr/>
                      <w:sdtContent>
                        <w:r w:rsidR="00B806D1">
                          <w:t>M</w:t>
                        </w:r>
                      </w:sdtContent>
                    </w:sdt>
                    <w:sdt>
                      <w:sdtPr>
                        <w:alias w:val="CC_Noformat_Partinummer"/>
                        <w:tag w:val="CC_Noformat_Partinummer"/>
                        <w:id w:val="-1709555926"/>
                        <w:placeholder>
                          <w:docPart w:val="BCE42BB6D544441D929CDE9F0CE47572"/>
                        </w:placeholder>
                        <w:text/>
                      </w:sdtPr>
                      <w:sdtEndPr/>
                      <w:sdtContent>
                        <w:r w:rsidR="00DA3671">
                          <w:t>1773</w:t>
                        </w:r>
                      </w:sdtContent>
                    </w:sdt>
                  </w:p>
                </w:txbxContent>
              </v:textbox>
              <w10:wrap anchorx="page"/>
            </v:shape>
          </w:pict>
        </mc:Fallback>
      </mc:AlternateContent>
    </w:r>
  </w:p>
  <w:p w:rsidRPr="00293C4F" w:rsidR="00262EA3" w:rsidP="00776B74" w:rsidRDefault="00262EA3" w14:paraId="42FC81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2FC811D" w14:textId="77777777">
    <w:pPr>
      <w:jc w:val="right"/>
    </w:pPr>
  </w:p>
  <w:p w:rsidR="00262EA3" w:rsidP="00776B74" w:rsidRDefault="00262EA3" w14:paraId="42FC81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90723" w14:paraId="42FC81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FC812C" wp14:anchorId="42FC81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0723" w14:paraId="42FC81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06D1">
          <w:t>M</w:t>
        </w:r>
      </w:sdtContent>
    </w:sdt>
    <w:sdt>
      <w:sdtPr>
        <w:alias w:val="CC_Noformat_Partinummer"/>
        <w:tag w:val="CC_Noformat_Partinummer"/>
        <w:id w:val="-2014525982"/>
        <w:text/>
      </w:sdtPr>
      <w:sdtEndPr/>
      <w:sdtContent>
        <w:r w:rsidR="00DA3671">
          <w:t>1773</w:t>
        </w:r>
      </w:sdtContent>
    </w:sdt>
  </w:p>
  <w:p w:rsidRPr="008227B3" w:rsidR="00262EA3" w:rsidP="008227B3" w:rsidRDefault="00090723" w14:paraId="42FC81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0723" w14:paraId="42FC81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:768</w:t>
        </w:r>
      </w:sdtContent>
    </w:sdt>
  </w:p>
  <w:p w:rsidR="00262EA3" w:rsidP="00E03A3D" w:rsidRDefault="00090723" w14:paraId="42FC8125"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B806D1" w14:paraId="42FC8126" w14:textId="77777777">
        <w:pPr>
          <w:pStyle w:val="FSHRub2"/>
        </w:pPr>
        <w:r>
          <w:t>Avslag på asylansökan för personer som begår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42FC81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806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72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5B5"/>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9C7"/>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062"/>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E57"/>
    <w:rsid w:val="003A1D3C"/>
    <w:rsid w:val="003A223C"/>
    <w:rsid w:val="003A2952"/>
    <w:rsid w:val="003A385E"/>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12F"/>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958"/>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E2C"/>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09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977"/>
    <w:rsid w:val="00632057"/>
    <w:rsid w:val="0063287B"/>
    <w:rsid w:val="00633358"/>
    <w:rsid w:val="00633767"/>
    <w:rsid w:val="00633808"/>
    <w:rsid w:val="006345A1"/>
    <w:rsid w:val="00634646"/>
    <w:rsid w:val="00634DE4"/>
    <w:rsid w:val="006353B2"/>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0B2C"/>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15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D46"/>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8F3"/>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7DB"/>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EEA"/>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6D1"/>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F04"/>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671"/>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E68"/>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5D"/>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0F42"/>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FC810C"/>
  <w15:chartTrackingRefBased/>
  <w15:docId w15:val="{F259B31B-ED35-4798-879F-11EF7056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9F37E95BB64CEB9B58F618673B9F83"/>
        <w:category>
          <w:name w:val="Allmänt"/>
          <w:gallery w:val="placeholder"/>
        </w:category>
        <w:types>
          <w:type w:val="bbPlcHdr"/>
        </w:types>
        <w:behaviors>
          <w:behavior w:val="content"/>
        </w:behaviors>
        <w:guid w:val="{86696677-5B21-4FA3-B02C-5EF374BF258D}"/>
      </w:docPartPr>
      <w:docPartBody>
        <w:p w:rsidR="00746406" w:rsidRDefault="00FB00EB">
          <w:pPr>
            <w:pStyle w:val="619F37E95BB64CEB9B58F618673B9F83"/>
          </w:pPr>
          <w:r w:rsidRPr="005A0A93">
            <w:rPr>
              <w:rStyle w:val="Platshllartext"/>
            </w:rPr>
            <w:t>Förslag till riksdagsbeslut</w:t>
          </w:r>
        </w:p>
      </w:docPartBody>
    </w:docPart>
    <w:docPart>
      <w:docPartPr>
        <w:name w:val="775670EE3D1A44B2A0B083ECCF28FCEC"/>
        <w:category>
          <w:name w:val="Allmänt"/>
          <w:gallery w:val="placeholder"/>
        </w:category>
        <w:types>
          <w:type w:val="bbPlcHdr"/>
        </w:types>
        <w:behaviors>
          <w:behavior w:val="content"/>
        </w:behaviors>
        <w:guid w:val="{28910F26-4F93-411B-A907-601E679470B2}"/>
      </w:docPartPr>
      <w:docPartBody>
        <w:p w:rsidR="00746406" w:rsidRDefault="00FB00EB">
          <w:pPr>
            <w:pStyle w:val="775670EE3D1A44B2A0B083ECCF28FCEC"/>
          </w:pPr>
          <w:r w:rsidRPr="005A0A93">
            <w:rPr>
              <w:rStyle w:val="Platshllartext"/>
            </w:rPr>
            <w:t>Motivering</w:t>
          </w:r>
        </w:p>
      </w:docPartBody>
    </w:docPart>
    <w:docPart>
      <w:docPartPr>
        <w:name w:val="EDAAF04A700249FCB4FF00D4A7DED9C1"/>
        <w:category>
          <w:name w:val="Allmänt"/>
          <w:gallery w:val="placeholder"/>
        </w:category>
        <w:types>
          <w:type w:val="bbPlcHdr"/>
        </w:types>
        <w:behaviors>
          <w:behavior w:val="content"/>
        </w:behaviors>
        <w:guid w:val="{F80E3FD1-D8E4-47AA-ABF9-5E3CA2410EF0}"/>
      </w:docPartPr>
      <w:docPartBody>
        <w:p w:rsidR="00746406" w:rsidRDefault="00FB00EB">
          <w:pPr>
            <w:pStyle w:val="EDAAF04A700249FCB4FF00D4A7DED9C1"/>
          </w:pPr>
          <w:r>
            <w:rPr>
              <w:rStyle w:val="Platshllartext"/>
            </w:rPr>
            <w:t xml:space="preserve"> </w:t>
          </w:r>
        </w:p>
      </w:docPartBody>
    </w:docPart>
    <w:docPart>
      <w:docPartPr>
        <w:name w:val="BCE42BB6D544441D929CDE9F0CE47572"/>
        <w:category>
          <w:name w:val="Allmänt"/>
          <w:gallery w:val="placeholder"/>
        </w:category>
        <w:types>
          <w:type w:val="bbPlcHdr"/>
        </w:types>
        <w:behaviors>
          <w:behavior w:val="content"/>
        </w:behaviors>
        <w:guid w:val="{57C792B5-5488-4E38-BA9F-AA8965DBF0EF}"/>
      </w:docPartPr>
      <w:docPartBody>
        <w:p w:rsidR="00746406" w:rsidRDefault="00FB00EB">
          <w:pPr>
            <w:pStyle w:val="BCE42BB6D544441D929CDE9F0CE47572"/>
          </w:pPr>
          <w:r>
            <w:t xml:space="preserve"> </w:t>
          </w:r>
        </w:p>
      </w:docPartBody>
    </w:docPart>
    <w:docPart>
      <w:docPartPr>
        <w:name w:val="798B8A31DFE24235B41DC9287EF2D912"/>
        <w:category>
          <w:name w:val="Allmänt"/>
          <w:gallery w:val="placeholder"/>
        </w:category>
        <w:types>
          <w:type w:val="bbPlcHdr"/>
        </w:types>
        <w:behaviors>
          <w:behavior w:val="content"/>
        </w:behaviors>
        <w:guid w:val="{9507822D-4296-49CE-B1C8-FE82D5DC5583}"/>
      </w:docPartPr>
      <w:docPartBody>
        <w:p w:rsidR="00A70905" w:rsidRDefault="00A709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0EB"/>
    <w:rsid w:val="000F2BD6"/>
    <w:rsid w:val="005B1476"/>
    <w:rsid w:val="005F5548"/>
    <w:rsid w:val="00746406"/>
    <w:rsid w:val="007B4252"/>
    <w:rsid w:val="00A70905"/>
    <w:rsid w:val="00E536D7"/>
    <w:rsid w:val="00FB00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9F37E95BB64CEB9B58F618673B9F83">
    <w:name w:val="619F37E95BB64CEB9B58F618673B9F83"/>
  </w:style>
  <w:style w:type="paragraph" w:customStyle="1" w:styleId="C65B979B7EC1494288F566DB150A0498">
    <w:name w:val="C65B979B7EC1494288F566DB150A04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599D09D6A2466F9517056977C72669">
    <w:name w:val="B0599D09D6A2466F9517056977C72669"/>
  </w:style>
  <w:style w:type="paragraph" w:customStyle="1" w:styleId="775670EE3D1A44B2A0B083ECCF28FCEC">
    <w:name w:val="775670EE3D1A44B2A0B083ECCF28FCEC"/>
  </w:style>
  <w:style w:type="paragraph" w:customStyle="1" w:styleId="D1C106EC2A6F44CFB46AA42E1CC1F8F5">
    <w:name w:val="D1C106EC2A6F44CFB46AA42E1CC1F8F5"/>
  </w:style>
  <w:style w:type="paragraph" w:customStyle="1" w:styleId="9F32AF6660F749E5A1D80417DD5FFFED">
    <w:name w:val="9F32AF6660F749E5A1D80417DD5FFFED"/>
  </w:style>
  <w:style w:type="paragraph" w:customStyle="1" w:styleId="EDAAF04A700249FCB4FF00D4A7DED9C1">
    <w:name w:val="EDAAF04A700249FCB4FF00D4A7DED9C1"/>
  </w:style>
  <w:style w:type="paragraph" w:customStyle="1" w:styleId="BCE42BB6D544441D929CDE9F0CE47572">
    <w:name w:val="BCE42BB6D544441D929CDE9F0CE475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B2AC67-0ECF-4D3D-89F9-18EB7DACEEEE}"/>
</file>

<file path=customXml/itemProps2.xml><?xml version="1.0" encoding="utf-8"?>
<ds:datastoreItem xmlns:ds="http://schemas.openxmlformats.org/officeDocument/2006/customXml" ds:itemID="{9283E83D-1BB6-459B-853E-0F9112CA7567}"/>
</file>

<file path=customXml/itemProps3.xml><?xml version="1.0" encoding="utf-8"?>
<ds:datastoreItem xmlns:ds="http://schemas.openxmlformats.org/officeDocument/2006/customXml" ds:itemID="{DBC707C3-2F04-4031-B419-24E7C566A670}"/>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965</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M1773 Avslag på asylansökan för personer som begår brott</vt:lpstr>
      <vt:lpstr>
      </vt:lpstr>
    </vt:vector>
  </TitlesOfParts>
  <Company>Sveriges riksdag</Company>
  <LinksUpToDate>false</LinksUpToDate>
  <CharactersWithSpaces>1147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