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7DD0" w:rsidRPr="001E617F" w:rsidRDefault="00887DD0" w:rsidP="00887DD0">
      <w:pPr>
        <w:pStyle w:val="Hemstlrubrik"/>
      </w:pPr>
      <w:r w:rsidRPr="001E617F">
        <w:t>Förslag till riksdagsbeslut</w:t>
      </w:r>
    </w:p>
    <w:p w:rsidR="00887DD0" w:rsidRPr="001E617F" w:rsidRDefault="00887DD0" w:rsidP="00887DD0">
      <w:pPr>
        <w:pStyle w:val="Hemstlatt"/>
      </w:pPr>
      <w:r w:rsidRPr="001E617F">
        <w:t>Riksdagen beslutar att sammanslagningen av lagutskottet och bostadsu</w:t>
      </w:r>
      <w:r w:rsidRPr="001E617F">
        <w:t>t</w:t>
      </w:r>
      <w:r w:rsidRPr="001E617F">
        <w:t xml:space="preserve">skottet inte </w:t>
      </w:r>
      <w:r w:rsidRPr="001E617F">
        <w:rPr>
          <w:iCs/>
        </w:rPr>
        <w:t>genomförs</w:t>
      </w:r>
      <w:r w:rsidRPr="001E617F">
        <w:t xml:space="preserve"> och att antalet utskott i riksdagen därmed blir oförändrat.</w:t>
      </w:r>
    </w:p>
    <w:p w:rsidR="00887DD0" w:rsidRPr="001E617F" w:rsidRDefault="00987609" w:rsidP="00987609">
      <w:pPr>
        <w:pStyle w:val="Rubrik1"/>
      </w:pPr>
      <w:r w:rsidRPr="001E617F">
        <w:t>Motivering</w:t>
      </w:r>
    </w:p>
    <w:p w:rsidR="00887DD0" w:rsidRPr="001E617F" w:rsidRDefault="00887DD0" w:rsidP="00987609">
      <w:pPr>
        <w:autoSpaceDE w:val="0"/>
        <w:autoSpaceDN w:val="0"/>
        <w:adjustRightInd w:val="0"/>
        <w:rPr>
          <w:color w:val="000000"/>
          <w:szCs w:val="24"/>
        </w:rPr>
      </w:pPr>
      <w:r w:rsidRPr="001E617F">
        <w:rPr>
          <w:color w:val="000000"/>
          <w:szCs w:val="24"/>
        </w:rPr>
        <w:t>Riksdagskommittén hade som uppdrag att bland annat se över hur arbetsb</w:t>
      </w:r>
      <w:r w:rsidRPr="001E617F">
        <w:rPr>
          <w:color w:val="000000"/>
          <w:szCs w:val="24"/>
        </w:rPr>
        <w:t>e</w:t>
      </w:r>
      <w:r w:rsidRPr="001E617F">
        <w:rPr>
          <w:color w:val="000000"/>
          <w:szCs w:val="24"/>
        </w:rPr>
        <w:t>lastningen mellan utskotten kunde bli jämnare</w:t>
      </w:r>
      <w:r w:rsidR="005E19D0" w:rsidRPr="001E617F">
        <w:rPr>
          <w:color w:val="000000"/>
          <w:szCs w:val="24"/>
        </w:rPr>
        <w:t>,</w:t>
      </w:r>
      <w:r w:rsidRPr="001E617F">
        <w:rPr>
          <w:color w:val="000000"/>
          <w:szCs w:val="24"/>
        </w:rPr>
        <w:t xml:space="preserve"> och i detta avseende kan man konstatera att </w:t>
      </w:r>
      <w:r w:rsidR="005E19D0" w:rsidRPr="001E617F">
        <w:rPr>
          <w:color w:val="000000"/>
          <w:szCs w:val="24"/>
        </w:rPr>
        <w:t xml:space="preserve">Riksdagskommittén </w:t>
      </w:r>
      <w:r w:rsidRPr="001E617F">
        <w:rPr>
          <w:color w:val="000000"/>
          <w:szCs w:val="24"/>
        </w:rPr>
        <w:t>har misslyckats i sitt arbete. I stället för att på allvar se över ärendehanteringen och avlasta en del av de tyngst belastade utskotten har man valt att slå samman två utskott och på det viset skapat ytte</w:t>
      </w:r>
      <w:r w:rsidRPr="001E617F">
        <w:rPr>
          <w:color w:val="000000"/>
          <w:szCs w:val="24"/>
        </w:rPr>
        <w:t>r</w:t>
      </w:r>
      <w:r w:rsidRPr="001E617F">
        <w:rPr>
          <w:color w:val="000000"/>
          <w:szCs w:val="24"/>
        </w:rPr>
        <w:t xml:space="preserve">ligare ett utskott som kommer att ha en mycket hög arbetsbelastning. </w:t>
      </w:r>
      <w:r w:rsidRPr="001E617F">
        <w:rPr>
          <w:iCs/>
          <w:color w:val="000000"/>
          <w:szCs w:val="24"/>
        </w:rPr>
        <w:t>Det innebär också att antalet ledamöter med ordinarie uppdrag reduceras, vilket är till nackdel för den enskilde ledamoten i olika sammanhang.</w:t>
      </w:r>
      <w:r w:rsidRPr="001E617F">
        <w:rPr>
          <w:color w:val="000000"/>
          <w:szCs w:val="24"/>
        </w:rPr>
        <w:t xml:space="preserve"> </w:t>
      </w:r>
    </w:p>
    <w:p w:rsidR="00E84F25" w:rsidRPr="001E617F" w:rsidRDefault="00887DD0" w:rsidP="00987609">
      <w:pPr>
        <w:pStyle w:val="Normaltindrag"/>
      </w:pPr>
      <w:r w:rsidRPr="001E617F">
        <w:t xml:space="preserve">Att som </w:t>
      </w:r>
      <w:r w:rsidR="005E19D0" w:rsidRPr="001E617F">
        <w:t xml:space="preserve">Riksdagskommittén </w:t>
      </w:r>
      <w:r w:rsidRPr="001E617F">
        <w:t>föreslår slå samman bostadsutskottet med lagutskottet till ett civilutskott innebär enligt vårt förmenande ett sätt att osy</w:t>
      </w:r>
      <w:r w:rsidRPr="001E617F">
        <w:t>n</w:t>
      </w:r>
      <w:r w:rsidRPr="001E617F">
        <w:t>liggöra bostadspolitiken. Bostadsutskottet har en tydlig roll gentemot me</w:t>
      </w:r>
      <w:r w:rsidRPr="001E617F">
        <w:t>d</w:t>
      </w:r>
      <w:r w:rsidRPr="001E617F">
        <w:t>borgare och aktörerna på bostadsmarknaden och i sin sammanhållande fun</w:t>
      </w:r>
      <w:r w:rsidRPr="001E617F">
        <w:t>k</w:t>
      </w:r>
      <w:r w:rsidRPr="001E617F">
        <w:t>tion en självklar del av den bostadspolitiska debatten. Riksdagskommitténs förslag kommer att leda till en otydlighet gentemot medborgare och aktörer</w:t>
      </w:r>
      <w:r w:rsidR="005E19D0" w:rsidRPr="001E617F">
        <w:t>,</w:t>
      </w:r>
      <w:r w:rsidRPr="001E617F">
        <w:t xml:space="preserve"> och därmed </w:t>
      </w:r>
      <w:r w:rsidRPr="001E617F">
        <w:rPr>
          <w:iCs/>
        </w:rPr>
        <w:t>försvåras</w:t>
      </w:r>
      <w:r w:rsidRPr="001E617F">
        <w:t xml:space="preserve"> det demokratiska inflytandet vad avser bostadspolitik och fysisk samhällsplanering. Vi yrkar därför att riksdagen avslår </w:t>
      </w:r>
      <w:r w:rsidR="005E19D0" w:rsidRPr="001E617F">
        <w:t>Riksdag</w:t>
      </w:r>
      <w:r w:rsidR="005E19D0" w:rsidRPr="001E617F">
        <w:t>s</w:t>
      </w:r>
      <w:r w:rsidR="005E19D0" w:rsidRPr="001E617F">
        <w:t xml:space="preserve">kommitténs </w:t>
      </w:r>
      <w:r w:rsidRPr="001E617F">
        <w:t xml:space="preserve">förslag i den del som rör sammanslagningen av bostadsutskottet och lagutskottet och att antalet utskott </w:t>
      </w:r>
      <w:r w:rsidR="004D4780" w:rsidRPr="001E617F">
        <w:t>i riksdagen</w:t>
      </w:r>
      <w:r w:rsidRPr="001E617F">
        <w:t xml:space="preserve"> blir oförändrat.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E19D0" w:rsidRPr="001E617F">
        <w:tblPrEx>
          <w:tblCellMar>
            <w:top w:w="0" w:type="dxa"/>
            <w:bottom w:w="0" w:type="dxa"/>
          </w:tblCellMar>
        </w:tblPrEx>
        <w:trPr>
          <w:cantSplit/>
        </w:trPr>
        <w:tc>
          <w:tcPr>
            <w:tcW w:w="3046" w:type="dxa"/>
          </w:tcPr>
          <w:p w:rsidR="005E19D0" w:rsidRPr="001E617F" w:rsidRDefault="005E19D0" w:rsidP="005E19D0">
            <w:pPr>
              <w:pStyle w:val="UnderskriftDatum"/>
              <w:spacing w:before="240"/>
            </w:pPr>
            <w:r w:rsidRPr="001E617F">
              <w:t>Stockholm den 1 februari 2006</w:t>
            </w:r>
          </w:p>
        </w:tc>
        <w:tc>
          <w:tcPr>
            <w:tcW w:w="3047" w:type="dxa"/>
          </w:tcPr>
          <w:p w:rsidR="005E19D0" w:rsidRPr="001E617F" w:rsidRDefault="005E19D0" w:rsidP="005E19D0">
            <w:pPr>
              <w:pStyle w:val="Underskrifter"/>
              <w:spacing w:before="240"/>
            </w:pPr>
          </w:p>
        </w:tc>
      </w:tr>
      <w:tr w:rsidR="005E19D0" w:rsidRPr="001E617F">
        <w:tblPrEx>
          <w:tblCellMar>
            <w:top w:w="0" w:type="dxa"/>
            <w:bottom w:w="0" w:type="dxa"/>
          </w:tblCellMar>
        </w:tblPrEx>
        <w:trPr>
          <w:cantSplit/>
        </w:trPr>
        <w:tc>
          <w:tcPr>
            <w:tcW w:w="3046" w:type="dxa"/>
          </w:tcPr>
          <w:p w:rsidR="005E19D0" w:rsidRPr="001E617F" w:rsidRDefault="005E19D0" w:rsidP="005E19D0">
            <w:pPr>
              <w:pStyle w:val="Underskrifter"/>
            </w:pPr>
            <w:r w:rsidRPr="001E617F">
              <w:t>Owe Hellberg (v)</w:t>
            </w:r>
          </w:p>
        </w:tc>
        <w:tc>
          <w:tcPr>
            <w:tcW w:w="3047" w:type="dxa"/>
          </w:tcPr>
          <w:p w:rsidR="005E19D0" w:rsidRPr="001E617F" w:rsidRDefault="005E19D0" w:rsidP="005E19D0">
            <w:pPr>
              <w:pStyle w:val="Underskrifter"/>
            </w:pPr>
            <w:r w:rsidRPr="001E617F">
              <w:t>Sten Lundström (v)</w:t>
            </w:r>
          </w:p>
        </w:tc>
      </w:tr>
    </w:tbl>
    <w:p w:rsidR="000B7EC9" w:rsidRPr="001E617F" w:rsidRDefault="000B7EC9" w:rsidP="005E19D0">
      <w:pPr>
        <w:pStyle w:val="Normaltindrag"/>
      </w:pPr>
    </w:p>
    <w:sectPr w:rsidR="000B7EC9" w:rsidRPr="001E617F" w:rsidSect="005E19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12EB" w:rsidRPr="001E617F" w:rsidRDefault="00E012EB">
      <w:r w:rsidRPr="001E617F">
        <w:separator/>
      </w:r>
    </w:p>
  </w:endnote>
  <w:endnote w:type="continuationSeparator" w:id="0">
    <w:p w:rsidR="00E012EB" w:rsidRPr="001E617F" w:rsidRDefault="00E012EB">
      <w:r w:rsidRPr="001E61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C53" w:rsidRPr="001E617F" w:rsidRDefault="001E617F" w:rsidP="005E19D0">
    <w:pPr>
      <w:pStyle w:val="Sidfot"/>
    </w:pPr>
    <w:r w:rsidRPr="001E61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4313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9D0" w:rsidRDefault="005E19D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19D0" w:rsidRDefault="005E19D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EC9" w:rsidRPr="001E617F" w:rsidRDefault="001E617F" w:rsidP="005E19D0">
    <w:pPr>
      <w:pStyle w:val="Sidfot"/>
    </w:pPr>
    <w:r w:rsidRPr="001E61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412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9D0" w:rsidRDefault="005E19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19D0" w:rsidRDefault="005E19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EC9" w:rsidRPr="001E617F" w:rsidRDefault="001E617F" w:rsidP="005E19D0">
    <w:pPr>
      <w:pStyle w:val="Sidfot"/>
    </w:pPr>
    <w:r w:rsidRPr="001E61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65865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9D0" w:rsidRDefault="005E19D0">
                          <w:pPr>
                            <w:pStyle w:val="NormalS5sidnrH"/>
                            <w:ind w:right="0"/>
                          </w:pPr>
                          <w:r>
                            <w:fldChar w:fldCharType="begin"/>
                          </w:r>
                          <w:r>
                            <w:instrText xml:space="preserve"> PAGE *\charformat</w:instrText>
                          </w:r>
                          <w:r>
                            <w:fldChar w:fldCharType="separate"/>
                          </w:r>
                          <w:r w:rsidR="00DD450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19D0" w:rsidRDefault="005E19D0">
                    <w:pPr>
                      <w:pStyle w:val="NormalS5sidnrH"/>
                      <w:ind w:right="0"/>
                    </w:pPr>
                    <w:r>
                      <w:fldChar w:fldCharType="begin"/>
                    </w:r>
                    <w:r>
                      <w:instrText xml:space="preserve"> PAGE *\charformat</w:instrText>
                    </w:r>
                    <w:r>
                      <w:fldChar w:fldCharType="separate"/>
                    </w:r>
                    <w:r w:rsidR="00DD450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12EB" w:rsidRPr="001E617F" w:rsidRDefault="00E012EB">
      <w:r w:rsidRPr="001E617F">
        <w:separator/>
      </w:r>
    </w:p>
  </w:footnote>
  <w:footnote w:type="continuationSeparator" w:id="0">
    <w:p w:rsidR="00E012EB" w:rsidRPr="001E617F" w:rsidRDefault="00E012EB">
      <w:r w:rsidRPr="001E61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C53" w:rsidRPr="001E617F" w:rsidRDefault="001E617F" w:rsidP="005E19D0">
    <w:pPr>
      <w:pStyle w:val="Sidhuvud"/>
    </w:pPr>
    <w:r w:rsidRPr="001E61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08225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9D0" w:rsidRDefault="005E19D0">
                          <w:pPr>
                            <w:pStyle w:val="KantRubrikS5V"/>
                          </w:pPr>
                          <w:r>
                            <w:fldChar w:fldCharType="begin"/>
                          </w:r>
                          <w:r>
                            <w:instrText xml:space="preserve"> DOCPROPERTY "YearUser" *\charformat </w:instrText>
                          </w:r>
                          <w:r>
                            <w:fldChar w:fldCharType="separate"/>
                          </w:r>
                          <w:r w:rsidR="00DD450B">
                            <w:t>2005/06</w:t>
                          </w:r>
                          <w:r>
                            <w:fldChar w:fldCharType="end"/>
                          </w:r>
                          <w:r>
                            <w:t>:</w:t>
                          </w:r>
                          <w:r>
                            <w:fldChar w:fldCharType="begin"/>
                          </w:r>
                          <w:r>
                            <w:instrText xml:space="preserve"> DOCPROPERTY "Motionsnummer" *\charformat </w:instrText>
                          </w:r>
                          <w:r>
                            <w:fldChar w:fldCharType="separate"/>
                          </w:r>
                          <w:r w:rsidR="00DD450B">
                            <w:t>K5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19D0" w:rsidRDefault="005E19D0">
                    <w:pPr>
                      <w:pStyle w:val="KantRubrikS5V"/>
                    </w:pPr>
                    <w:r>
                      <w:fldChar w:fldCharType="begin"/>
                    </w:r>
                    <w:r>
                      <w:instrText xml:space="preserve"> DOCPROPERTY "YearUser" *\charformat </w:instrText>
                    </w:r>
                    <w:r>
                      <w:fldChar w:fldCharType="separate"/>
                    </w:r>
                    <w:r w:rsidR="00DD450B">
                      <w:t>2005/06</w:t>
                    </w:r>
                    <w:r>
                      <w:fldChar w:fldCharType="end"/>
                    </w:r>
                    <w:r>
                      <w:t>:</w:t>
                    </w:r>
                    <w:r>
                      <w:fldChar w:fldCharType="begin"/>
                    </w:r>
                    <w:r>
                      <w:instrText xml:space="preserve"> DOCPROPERTY "Motionsnummer" *\charformat </w:instrText>
                    </w:r>
                    <w:r>
                      <w:fldChar w:fldCharType="separate"/>
                    </w:r>
                    <w:r w:rsidR="00DD450B">
                      <w:t>K5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EC9" w:rsidRPr="001E617F" w:rsidRDefault="001E617F" w:rsidP="005E19D0">
    <w:pPr>
      <w:pStyle w:val="Sidhuvud"/>
    </w:pPr>
    <w:r w:rsidRPr="001E61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70518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9D0" w:rsidRDefault="005E19D0">
                          <w:pPr>
                            <w:pStyle w:val="KantRubrikS5H"/>
                            <w:ind w:right="0"/>
                          </w:pPr>
                          <w:r>
                            <w:fldChar w:fldCharType="begin"/>
                          </w:r>
                          <w:r>
                            <w:instrText xml:space="preserve"> DOCPROPERTY "YearUser" *\charformat </w:instrText>
                          </w:r>
                          <w:r>
                            <w:fldChar w:fldCharType="separate"/>
                          </w:r>
                          <w:r w:rsidR="00DD450B">
                            <w:t>2005/06</w:t>
                          </w:r>
                          <w:r>
                            <w:fldChar w:fldCharType="end"/>
                          </w:r>
                          <w:r>
                            <w:t>:</w:t>
                          </w:r>
                          <w:r>
                            <w:fldChar w:fldCharType="begin"/>
                          </w:r>
                          <w:r>
                            <w:instrText xml:space="preserve"> DOCPROPERTY "Motionsnummer" *\charformat </w:instrText>
                          </w:r>
                          <w:r>
                            <w:fldChar w:fldCharType="separate"/>
                          </w:r>
                          <w:r w:rsidR="00DD450B">
                            <w:t>K5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19D0" w:rsidRDefault="005E19D0">
                    <w:pPr>
                      <w:pStyle w:val="KantRubrikS5H"/>
                      <w:ind w:right="0"/>
                    </w:pPr>
                    <w:r>
                      <w:fldChar w:fldCharType="begin"/>
                    </w:r>
                    <w:r>
                      <w:instrText xml:space="preserve"> DOCPROPERTY "YearUser" *\charformat </w:instrText>
                    </w:r>
                    <w:r>
                      <w:fldChar w:fldCharType="separate"/>
                    </w:r>
                    <w:r w:rsidR="00DD450B">
                      <w:t>2005/06</w:t>
                    </w:r>
                    <w:r>
                      <w:fldChar w:fldCharType="end"/>
                    </w:r>
                    <w:r>
                      <w:t>:</w:t>
                    </w:r>
                    <w:r>
                      <w:fldChar w:fldCharType="begin"/>
                    </w:r>
                    <w:r>
                      <w:instrText xml:space="preserve"> DOCPROPERTY "Motionsnummer" *\charformat </w:instrText>
                    </w:r>
                    <w:r>
                      <w:fldChar w:fldCharType="separate"/>
                    </w:r>
                    <w:r w:rsidR="00DD450B">
                      <w:t>K5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9D0" w:rsidRPr="001E617F" w:rsidRDefault="005E19D0">
    <w:pPr>
      <w:pStyle w:val="FSHNormal"/>
      <w:tabs>
        <w:tab w:val="right" w:pos="5840"/>
      </w:tabs>
    </w:pPr>
    <w:r w:rsidRPr="001E617F">
      <w:br/>
    </w:r>
    <w:r w:rsidRPr="001E617F">
      <w:fldChar w:fldCharType="begin" w:fldLock="1"/>
    </w:r>
    <w:r w:rsidRPr="001E617F">
      <w:instrText xml:space="preserve"> DOCPROPERTY</w:instrText>
    </w:r>
    <w:r w:rsidRPr="001E617F">
      <w:rPr>
        <w:sz w:val="18"/>
      </w:rPr>
      <w:instrText xml:space="preserve"> "YearUser" *\charformat </w:instrText>
    </w:r>
    <w:r w:rsidRPr="001E617F">
      <w:fldChar w:fldCharType="separate"/>
    </w:r>
    <w:r w:rsidR="00DD450B" w:rsidRPr="001E617F">
      <w:t>2005/06</w:t>
    </w:r>
    <w:r w:rsidRPr="001E617F">
      <w:fldChar w:fldCharType="end"/>
    </w:r>
    <w:r w:rsidRPr="001E617F">
      <w:t xml:space="preserve"> </w:t>
    </w:r>
    <w:r w:rsidRPr="001E617F">
      <w:tab/>
      <w:t xml:space="preserve">mnr: </w:t>
    </w:r>
    <w:r w:rsidRPr="001E617F">
      <w:fldChar w:fldCharType="begin" w:fldLock="1"/>
    </w:r>
    <w:r w:rsidRPr="001E617F">
      <w:instrText xml:space="preserve"> DOCPROPERTY</w:instrText>
    </w:r>
    <w:r w:rsidRPr="001E617F">
      <w:rPr>
        <w:sz w:val="18"/>
      </w:rPr>
      <w:instrText xml:space="preserve"> "Motionsnummer" *\charformat </w:instrText>
    </w:r>
    <w:r w:rsidRPr="001E617F">
      <w:fldChar w:fldCharType="separate"/>
    </w:r>
    <w:r w:rsidR="00DD450B" w:rsidRPr="001E617F">
      <w:t>K5</w:t>
    </w:r>
    <w:r w:rsidRPr="001E617F">
      <w:fldChar w:fldCharType="end"/>
    </w:r>
    <w:r w:rsidRPr="001E617F">
      <w:br/>
    </w:r>
    <w:r w:rsidRPr="001E617F">
      <w:fldChar w:fldCharType="begin" w:fldLock="1"/>
    </w:r>
    <w:r w:rsidRPr="001E617F">
      <w:instrText xml:space="preserve"> DOCPROPERTY</w:instrText>
    </w:r>
    <w:r w:rsidRPr="001E617F">
      <w:rPr>
        <w:sz w:val="18"/>
      </w:rPr>
      <w:instrText xml:space="preserve"> "Samling" *\charformat </w:instrText>
    </w:r>
    <w:r w:rsidRPr="001E617F">
      <w:fldChar w:fldCharType="end"/>
    </w:r>
    <w:r w:rsidRPr="001E617F">
      <w:tab/>
      <w:t xml:space="preserve">pnr: </w:t>
    </w:r>
    <w:r w:rsidRPr="001E617F">
      <w:fldChar w:fldCharType="begin" w:fldLock="1"/>
    </w:r>
    <w:r w:rsidRPr="001E617F">
      <w:instrText xml:space="preserve"> DOCPROPERTY</w:instrText>
    </w:r>
    <w:r w:rsidRPr="001E617F">
      <w:rPr>
        <w:sz w:val="18"/>
      </w:rPr>
      <w:instrText xml:space="preserve"> "Partinummer" *\charformat </w:instrText>
    </w:r>
    <w:r w:rsidRPr="001E617F">
      <w:fldChar w:fldCharType="separate"/>
    </w:r>
    <w:r w:rsidR="00DD450B" w:rsidRPr="001E617F">
      <w:t>v009</w:t>
    </w:r>
    <w:r w:rsidRPr="001E617F">
      <w:fldChar w:fldCharType="end"/>
    </w:r>
  </w:p>
  <w:p w:rsidR="005E19D0" w:rsidRPr="001E617F" w:rsidRDefault="005E19D0">
    <w:pPr>
      <w:pStyle w:val="FSHRub1"/>
    </w:pPr>
    <w:r w:rsidRPr="001E617F">
      <w:t>Motion till riksdagen</w:t>
    </w:r>
    <w:r w:rsidRPr="001E617F">
      <w:br/>
    </w:r>
    <w:r w:rsidRPr="001E617F">
      <w:fldChar w:fldCharType="begin" w:fldLock="1"/>
    </w:r>
    <w:r w:rsidRPr="001E617F">
      <w:instrText xml:space="preserve"> DOCPROPERTY "YearUser" *\charformat </w:instrText>
    </w:r>
    <w:r w:rsidRPr="001E617F">
      <w:fldChar w:fldCharType="separate"/>
    </w:r>
    <w:r w:rsidR="00DD450B" w:rsidRPr="001E617F">
      <w:t>2005/06</w:t>
    </w:r>
    <w:r w:rsidRPr="001E617F">
      <w:fldChar w:fldCharType="end"/>
    </w:r>
    <w:r w:rsidRPr="001E617F">
      <w:t>:</w:t>
    </w:r>
    <w:r w:rsidRPr="001E617F">
      <w:fldChar w:fldCharType="begin" w:fldLock="1"/>
    </w:r>
    <w:r w:rsidRPr="001E617F">
      <w:instrText xml:space="preserve"> DOCPROPERTY "Motionsnummer" *\charformat </w:instrText>
    </w:r>
    <w:r w:rsidRPr="001E617F">
      <w:fldChar w:fldCharType="separate"/>
    </w:r>
    <w:r w:rsidR="00DD450B" w:rsidRPr="001E617F">
      <w:t>K5</w:t>
    </w:r>
    <w:r w:rsidRPr="001E617F">
      <w:fldChar w:fldCharType="end"/>
    </w:r>
  </w:p>
  <w:p w:rsidR="005E19D0" w:rsidRPr="001E617F" w:rsidRDefault="005E19D0">
    <w:pPr>
      <w:pStyle w:val="FSHNormalS5"/>
    </w:pPr>
    <w:r w:rsidRPr="001E617F">
      <w:fldChar w:fldCharType="begin" w:fldLock="1"/>
    </w:r>
    <w:r w:rsidRPr="001E617F">
      <w:instrText xml:space="preserve"> DOCPROPERTY "MotionarText" *\charformat </w:instrText>
    </w:r>
    <w:r w:rsidRPr="001E617F">
      <w:fldChar w:fldCharType="separate"/>
    </w:r>
    <w:r w:rsidR="00DD450B" w:rsidRPr="001E617F">
      <w:t>av Owe Hellberg och Sten Lundström (v)</w:t>
    </w:r>
    <w:r w:rsidRPr="001E617F">
      <w:fldChar w:fldCharType="end"/>
    </w:r>
    <w:r w:rsidRPr="001E617F">
      <w:br/>
    </w:r>
    <w:r w:rsidRPr="001E617F">
      <w:fldChar w:fldCharType="begin" w:fldLock="1"/>
    </w:r>
    <w:r w:rsidRPr="001E617F">
      <w:instrText xml:space="preserve"> DOCPROPERTY "SvarFrasKort" *\charformat </w:instrText>
    </w:r>
    <w:r w:rsidRPr="001E617F">
      <w:fldChar w:fldCharType="separate"/>
    </w:r>
    <w:r w:rsidR="00DD450B" w:rsidRPr="001E617F">
      <w:t>med anledning av framst. 2005/06:RS3</w:t>
    </w:r>
    <w:r w:rsidRPr="001E617F">
      <w:fldChar w:fldCharType="end"/>
    </w:r>
  </w:p>
  <w:p w:rsidR="005E19D0" w:rsidRPr="001E617F" w:rsidRDefault="005E19D0">
    <w:pPr>
      <w:pStyle w:val="FSHTitel"/>
    </w:pPr>
    <w:r w:rsidRPr="001E617F">
      <w:fldChar w:fldCharType="begin" w:fldLock="1"/>
    </w:r>
    <w:r w:rsidRPr="001E617F">
      <w:instrText xml:space="preserve"> DOCPROPERTY</w:instrText>
    </w:r>
    <w:r w:rsidRPr="001E617F">
      <w:rPr>
        <w:sz w:val="18"/>
      </w:rPr>
      <w:instrText xml:space="preserve"> "RubrikSvar" *\charformat </w:instrText>
    </w:r>
    <w:r w:rsidRPr="001E617F">
      <w:fldChar w:fldCharType="separate"/>
    </w:r>
    <w:r w:rsidR="00DD450B" w:rsidRPr="001E617F">
      <w:t>Riksdagen i en ny tid</w:t>
    </w:r>
    <w:r w:rsidRPr="001E617F">
      <w:fldChar w:fldCharType="end"/>
    </w:r>
  </w:p>
  <w:p w:rsidR="005E19D0" w:rsidRPr="001E617F" w:rsidRDefault="005E19D0" w:rsidP="005E19D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4541042">
    <w:abstractNumId w:val="13"/>
  </w:num>
  <w:num w:numId="2" w16cid:durableId="165021238">
    <w:abstractNumId w:val="10"/>
  </w:num>
  <w:num w:numId="3" w16cid:durableId="1730571845">
    <w:abstractNumId w:val="11"/>
  </w:num>
  <w:num w:numId="4" w16cid:durableId="718019133">
    <w:abstractNumId w:val="12"/>
  </w:num>
  <w:num w:numId="5" w16cid:durableId="1266384539">
    <w:abstractNumId w:val="8"/>
  </w:num>
  <w:num w:numId="6" w16cid:durableId="1582330823">
    <w:abstractNumId w:val="3"/>
  </w:num>
  <w:num w:numId="7" w16cid:durableId="1691758363">
    <w:abstractNumId w:val="2"/>
  </w:num>
  <w:num w:numId="8" w16cid:durableId="1710063441">
    <w:abstractNumId w:val="1"/>
  </w:num>
  <w:num w:numId="9" w16cid:durableId="236020268">
    <w:abstractNumId w:val="0"/>
  </w:num>
  <w:num w:numId="10" w16cid:durableId="1993219014">
    <w:abstractNumId w:val="9"/>
  </w:num>
  <w:num w:numId="11" w16cid:durableId="764958514">
    <w:abstractNumId w:val="7"/>
  </w:num>
  <w:num w:numId="12" w16cid:durableId="1818569821">
    <w:abstractNumId w:val="6"/>
  </w:num>
  <w:num w:numId="13" w16cid:durableId="481967328">
    <w:abstractNumId w:val="5"/>
  </w:num>
  <w:num w:numId="14" w16cid:durableId="602608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2-01"/>
  </w:docVars>
  <w:rsids>
    <w:rsidRoot w:val="00987609"/>
    <w:rsid w:val="0004381F"/>
    <w:rsid w:val="00064BC3"/>
    <w:rsid w:val="00066775"/>
    <w:rsid w:val="00072FB9"/>
    <w:rsid w:val="000B7EC9"/>
    <w:rsid w:val="00100531"/>
    <w:rsid w:val="001B3A17"/>
    <w:rsid w:val="001E0043"/>
    <w:rsid w:val="001E617F"/>
    <w:rsid w:val="00201DFB"/>
    <w:rsid w:val="00204A63"/>
    <w:rsid w:val="00212FF1"/>
    <w:rsid w:val="00230193"/>
    <w:rsid w:val="0025068A"/>
    <w:rsid w:val="002818D3"/>
    <w:rsid w:val="002943C8"/>
    <w:rsid w:val="002D11A8"/>
    <w:rsid w:val="003049F9"/>
    <w:rsid w:val="00402C53"/>
    <w:rsid w:val="00445271"/>
    <w:rsid w:val="00447A04"/>
    <w:rsid w:val="004A0504"/>
    <w:rsid w:val="004D4780"/>
    <w:rsid w:val="004E38D9"/>
    <w:rsid w:val="005B145B"/>
    <w:rsid w:val="005E19D0"/>
    <w:rsid w:val="00740D6D"/>
    <w:rsid w:val="00743F76"/>
    <w:rsid w:val="00794149"/>
    <w:rsid w:val="007B67A7"/>
    <w:rsid w:val="007C6092"/>
    <w:rsid w:val="00887DD0"/>
    <w:rsid w:val="00987609"/>
    <w:rsid w:val="00A053C6"/>
    <w:rsid w:val="00B13BF0"/>
    <w:rsid w:val="00B33C81"/>
    <w:rsid w:val="00C1285C"/>
    <w:rsid w:val="00C27B7D"/>
    <w:rsid w:val="00CF7A43"/>
    <w:rsid w:val="00D01775"/>
    <w:rsid w:val="00D1174F"/>
    <w:rsid w:val="00D56115"/>
    <w:rsid w:val="00DC6C70"/>
    <w:rsid w:val="00DD450B"/>
    <w:rsid w:val="00E012EB"/>
    <w:rsid w:val="00E22893"/>
    <w:rsid w:val="00E349C2"/>
    <w:rsid w:val="00E360DE"/>
    <w:rsid w:val="00E75D28"/>
    <w:rsid w:val="00E84F25"/>
    <w:rsid w:val="00F21B30"/>
    <w:rsid w:val="00F842F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10A272-36A7-425E-9BC4-B6926412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221</Words>
  <Characters>1379</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K5</vt:lpstr>
    </vt:vector>
  </TitlesOfParts>
  <Company>Riksdagen</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K5</dc:title>
  <dc:subject>K5</dc:subject>
  <dc:creator>Riksdagen</dc:creator>
  <cp:keywords>Riksdagen</cp:keywords>
  <dc:description/>
  <cp:lastModifiedBy>Lars Brink</cp:lastModifiedBy>
  <cp:revision>2</cp:revision>
  <cp:lastPrinted>2006-02-06T11:25:00Z</cp:lastPrinted>
  <dcterms:created xsi:type="dcterms:W3CDTF">2025-12-16T19:43:00Z</dcterms:created>
  <dcterms:modified xsi:type="dcterms:W3CDTF">2025-12-16T19:43:00Z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mot2000_423_2006-02-01</vt:lpwstr>
  </property>
  <property fmtid="{D5CDD505-2E9C-101B-9397-08002B2CF9AE}" pid="3" name="version">
    <vt:lpwstr>mot2000_423_2006-02-01</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framst. 2005/06:RS3 Riksdagen i en ny tid</vt:lpwstr>
  </property>
  <property fmtid="{D5CDD505-2E9C-101B-9397-08002B2CF9AE}" pid="11" name="SvarFrasKort">
    <vt:lpwstr>med anledning av framst. 2005/06:RS3</vt:lpwstr>
  </property>
  <property fmtid="{D5CDD505-2E9C-101B-9397-08002B2CF9AE}" pid="12" name="Svar">
    <vt:lpwstr>framstallning</vt:lpwstr>
  </property>
  <property fmtid="{D5CDD505-2E9C-101B-9397-08002B2CF9AE}" pid="13" name="SvarNr">
    <vt:lpwstr>2005/06:RS3</vt:lpwstr>
  </property>
  <property fmtid="{D5CDD505-2E9C-101B-9397-08002B2CF9AE}" pid="14" name="RubrikSvar">
    <vt:lpwstr>Riksdagen i en ny 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v009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Owe Hellberg och Sten Lundström (v)</vt:lpwstr>
  </property>
  <property fmtid="{D5CDD505-2E9C-101B-9397-08002B2CF9AE}" pid="26" name="MotionarLista">
    <vt:lpwstr>Hellberg, Owe (v)\Lundström, Sten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Owe Hellberg (v), Sten Lundström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2006</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20052006000000000118000000090069</vt:lpwstr>
  </property>
  <property fmtid="{D5CDD505-2E9C-101B-9397-08002B2CF9AE}" pid="47" name="datum">
    <vt:lpwstr>060201</vt:lpwstr>
  </property>
  <property fmtid="{D5CDD505-2E9C-101B-9397-08002B2CF9AE}" pid="48" name="avsändar-e-post">
    <vt:lpwstr>maya.ek@riksdagen.se</vt:lpwstr>
  </property>
  <property fmtid="{D5CDD505-2E9C-101B-9397-08002B2CF9AE}" pid="49" name="id">
    <vt:lpwstr>20052006000000000118000000090069</vt:lpwstr>
  </property>
  <property fmtid="{D5CDD505-2E9C-101B-9397-08002B2CF9AE}" pid="50" name="nummer">
    <vt:lpwstr>5</vt:lpwstr>
  </property>
  <property fmtid="{D5CDD505-2E9C-101B-9397-08002B2CF9AE}" pid="51" name="utskottsbeteckning">
    <vt:lpwstr>K</vt:lpwstr>
  </property>
</Properties>
</file>