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A3E" w:rsidRPr="003F469B" w:rsidRDefault="00B00A3E" w:rsidP="00680367">
      <w:pPr>
        <w:pStyle w:val="Hemstlrubrik"/>
      </w:pPr>
      <w:r w:rsidRPr="003F469B">
        <w:t>Förslag till riksdagsbeslut</w:t>
      </w:r>
    </w:p>
    <w:p w:rsidR="00680367" w:rsidRPr="003F469B" w:rsidRDefault="00680367" w:rsidP="00680367">
      <w:pPr>
        <w:pStyle w:val="Hemstlatt"/>
      </w:pPr>
      <w:r w:rsidRPr="003F469B">
        <w:t>Riksdagen tillkännager för regeringen som sin mening vad i motionen anförs om huvudmannaskapet för inskrivningsverksamheten.</w:t>
      </w:r>
    </w:p>
    <w:p w:rsidR="00B00A3E" w:rsidRPr="003F469B" w:rsidRDefault="00B00A3E" w:rsidP="00B00A3E">
      <w:pPr>
        <w:pStyle w:val="Rubrik1"/>
      </w:pPr>
      <w:r w:rsidRPr="003F469B">
        <w:t xml:space="preserve">Motivering </w:t>
      </w:r>
    </w:p>
    <w:p w:rsidR="00B00A3E" w:rsidRPr="003F469B" w:rsidRDefault="00B00A3E" w:rsidP="00B00A3E">
      <w:r w:rsidRPr="003F469B">
        <w:t>Inskrivningsverksamhetens nuvarande organisation tillkom efter regeringens förslag i budgetpropositionen för 2000. En relativt kort tid har således förflutit och det finns inget underlag som redovisar att nuvarande ordning varit till förfång för verksamheten eller att kostnaderna skulle ha ökat till följd av denna uppgiftsfördelning. Propositionen redovisar tankar på större förän</w:t>
      </w:r>
      <w:r w:rsidRPr="003F469B">
        <w:t>d</w:t>
      </w:r>
      <w:r w:rsidRPr="003F469B">
        <w:t xml:space="preserve">ringar av hela </w:t>
      </w:r>
      <w:r w:rsidR="006E0CD9" w:rsidRPr="003F469B">
        <w:t xml:space="preserve">lantmäteriverksamheten </w:t>
      </w:r>
      <w:r w:rsidRPr="003F469B">
        <w:t>men väljer att inte nu föreslå ett inf</w:t>
      </w:r>
      <w:r w:rsidRPr="003F469B">
        <w:t>ö</w:t>
      </w:r>
      <w:r w:rsidRPr="003F469B">
        <w:t>rande av enmyndighetsmodellen. Skälet är att man först vill överföra huvu</w:t>
      </w:r>
      <w:r w:rsidRPr="003F469B">
        <w:t>d</w:t>
      </w:r>
      <w:r w:rsidRPr="003F469B">
        <w:t xml:space="preserve">mannaskapet för inskrivningsverksamheten från den 1 september 2007. </w:t>
      </w:r>
    </w:p>
    <w:p w:rsidR="00B00A3E" w:rsidRPr="003F469B" w:rsidRDefault="00B00A3E" w:rsidP="006E0CD9">
      <w:pPr>
        <w:pStyle w:val="Normaltindrag"/>
      </w:pPr>
      <w:r w:rsidRPr="003F469B">
        <w:t>Ser man till skälen för att föra över inskrivningsverksamheten från ting</w:t>
      </w:r>
      <w:r w:rsidRPr="003F469B">
        <w:t>s</w:t>
      </w:r>
      <w:r w:rsidRPr="003F469B">
        <w:t>rätterna till Lantmäteriverket så synes de inte helt klara. Visserligen renodlas domstolarnas verksamhet men samtidigt anförs att det krävs klarhet i hur behovet av juridisk kompetens ska säkras. En särskild utredare ska tillsättas för att titta närmare på detta. Den juridiska kompetens som finns i tingsrätte</w:t>
      </w:r>
      <w:r w:rsidRPr="003F469B">
        <w:t>r</w:t>
      </w:r>
      <w:r w:rsidRPr="003F469B">
        <w:t>na borgar i</w:t>
      </w:r>
      <w:r w:rsidR="006E0CD9" w:rsidRPr="003F469B">
        <w:t xml:space="preserve"> </w:t>
      </w:r>
      <w:r w:rsidRPr="003F469B">
        <w:t>dag för en snabb och rättssäker hantering av inskrivningsärendena. Utan att ha säkrat hur den ska upprätthållas är det inte rimligt att nu föreslå en förändring av huvudmannaskapet. Regeringen borde således först ha säkrat denna fråga innan den lägger eventuella förslag om ändring av dagens rätt</w:t>
      </w:r>
      <w:r w:rsidR="006E0CD9" w:rsidRPr="003F469B">
        <w:t>s</w:t>
      </w:r>
      <w:r w:rsidRPr="003F469B">
        <w:t>säkra hantering. Eftersom regeringen utgår ifrån att förslaget inte får några kostnadskonsekvenser och verksamheten ska bedrivas på de nuvarande sju orterna även i fortsättningen synes det inte heller av detta skäl vara motiverat att på nuvarande underlag ta ställning till överföringen av huvudmannaskapet.  Med hänvisning till detta förslås propositionen i denna del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E0CD9" w:rsidRPr="003F469B">
        <w:tblPrEx>
          <w:tblCellMar>
            <w:top w:w="0" w:type="dxa"/>
            <w:bottom w:w="0" w:type="dxa"/>
          </w:tblCellMar>
        </w:tblPrEx>
        <w:trPr>
          <w:cantSplit/>
        </w:trPr>
        <w:tc>
          <w:tcPr>
            <w:tcW w:w="3046" w:type="dxa"/>
          </w:tcPr>
          <w:p w:rsidR="006E0CD9" w:rsidRPr="003F469B" w:rsidRDefault="006E0CD9" w:rsidP="006E0CD9">
            <w:pPr>
              <w:pStyle w:val="UnderskriftDatum"/>
              <w:spacing w:before="0"/>
            </w:pPr>
            <w:r w:rsidRPr="003F469B">
              <w:lastRenderedPageBreak/>
              <w:t>Stockholm den 13 oktober 2005</w:t>
            </w:r>
          </w:p>
        </w:tc>
        <w:tc>
          <w:tcPr>
            <w:tcW w:w="3047" w:type="dxa"/>
          </w:tcPr>
          <w:p w:rsidR="006E0CD9" w:rsidRPr="003F469B" w:rsidRDefault="006E0CD9" w:rsidP="006E0CD9">
            <w:pPr>
              <w:pStyle w:val="Underskrifter"/>
            </w:pPr>
          </w:p>
        </w:tc>
      </w:tr>
      <w:tr w:rsidR="006E0CD9" w:rsidRPr="003F469B">
        <w:tblPrEx>
          <w:tblCellMar>
            <w:top w:w="0" w:type="dxa"/>
            <w:bottom w:w="0" w:type="dxa"/>
          </w:tblCellMar>
        </w:tblPrEx>
        <w:trPr>
          <w:cantSplit/>
        </w:trPr>
        <w:tc>
          <w:tcPr>
            <w:tcW w:w="3046" w:type="dxa"/>
          </w:tcPr>
          <w:p w:rsidR="006E0CD9" w:rsidRPr="003F469B" w:rsidRDefault="006E0CD9" w:rsidP="006E0CD9">
            <w:pPr>
              <w:pStyle w:val="Underskrifter"/>
            </w:pPr>
            <w:r w:rsidRPr="003F469B">
              <w:t>Kerstin Lundgren (c)</w:t>
            </w:r>
          </w:p>
        </w:tc>
        <w:tc>
          <w:tcPr>
            <w:tcW w:w="3047" w:type="dxa"/>
          </w:tcPr>
          <w:p w:rsidR="006E0CD9" w:rsidRPr="003F469B" w:rsidRDefault="006E0CD9" w:rsidP="006E0CD9">
            <w:pPr>
              <w:pStyle w:val="Underskrifter"/>
            </w:pPr>
          </w:p>
        </w:tc>
      </w:tr>
    </w:tbl>
    <w:p w:rsidR="00B00A3E" w:rsidRPr="003F469B" w:rsidRDefault="00B00A3E" w:rsidP="006E0CD9">
      <w:pPr>
        <w:pStyle w:val="Normaltindrag"/>
      </w:pPr>
    </w:p>
    <w:sectPr w:rsidR="00B00A3E" w:rsidRPr="003F469B" w:rsidSect="006E0C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5D4" w:rsidRPr="003F469B" w:rsidRDefault="006B75D4">
      <w:r w:rsidRPr="003F469B">
        <w:separator/>
      </w:r>
    </w:p>
  </w:endnote>
  <w:endnote w:type="continuationSeparator" w:id="0">
    <w:p w:rsidR="006B75D4" w:rsidRPr="003F469B" w:rsidRDefault="006B75D4">
      <w:r w:rsidRPr="003F46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A3E" w:rsidRPr="003F469B" w:rsidRDefault="003F469B" w:rsidP="006E0CD9">
    <w:pPr>
      <w:pStyle w:val="Sidfot"/>
    </w:pPr>
    <w:r w:rsidRPr="003F46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707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CD9" w:rsidRDefault="006E0C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0CD9" w:rsidRDefault="006E0C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A3E" w:rsidRPr="003F469B" w:rsidRDefault="003F469B" w:rsidP="006E0CD9">
    <w:pPr>
      <w:pStyle w:val="Sidfot"/>
    </w:pPr>
    <w:r w:rsidRPr="003F46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94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CD9" w:rsidRDefault="006E0C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0CD9" w:rsidRDefault="006E0C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A3E" w:rsidRPr="003F469B" w:rsidRDefault="003F469B" w:rsidP="006E0CD9">
    <w:pPr>
      <w:pStyle w:val="Sidfot"/>
    </w:pPr>
    <w:r w:rsidRPr="003F46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129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CD9" w:rsidRDefault="006E0C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0CD9" w:rsidRDefault="006E0C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5D4" w:rsidRPr="003F469B" w:rsidRDefault="006B75D4">
      <w:r w:rsidRPr="003F469B">
        <w:separator/>
      </w:r>
    </w:p>
  </w:footnote>
  <w:footnote w:type="continuationSeparator" w:id="0">
    <w:p w:rsidR="006B75D4" w:rsidRPr="003F469B" w:rsidRDefault="006B75D4">
      <w:r w:rsidRPr="003F46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A3E" w:rsidRPr="003F469B" w:rsidRDefault="003F469B" w:rsidP="006E0CD9">
    <w:pPr>
      <w:pStyle w:val="Sidhuvud"/>
    </w:pPr>
    <w:r w:rsidRPr="003F46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281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CD9" w:rsidRDefault="006E0C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0CD9" w:rsidRDefault="006E0C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A3E" w:rsidRPr="003F469B" w:rsidRDefault="003F469B" w:rsidP="006E0CD9">
    <w:pPr>
      <w:pStyle w:val="Sidhuvud"/>
    </w:pPr>
    <w:r w:rsidRPr="003F46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444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CD9" w:rsidRDefault="006E0C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0CD9" w:rsidRDefault="006E0C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CD9" w:rsidRPr="003F469B" w:rsidRDefault="006E0CD9">
    <w:pPr>
      <w:pStyle w:val="FSHNormal"/>
      <w:tabs>
        <w:tab w:val="right" w:pos="5840"/>
      </w:tabs>
    </w:pPr>
    <w:r w:rsidRPr="003F469B">
      <w:br/>
    </w:r>
    <w:r w:rsidRPr="003F469B">
      <w:fldChar w:fldCharType="begin" w:fldLock="1"/>
    </w:r>
    <w:r w:rsidRPr="003F469B">
      <w:instrText xml:space="preserve"> DOCPROPERTY</w:instrText>
    </w:r>
    <w:r w:rsidRPr="003F469B">
      <w:rPr>
        <w:sz w:val="18"/>
      </w:rPr>
      <w:instrText xml:space="preserve"> "YearUser" *\charformat </w:instrText>
    </w:r>
    <w:r w:rsidRPr="003F469B">
      <w:fldChar w:fldCharType="separate"/>
    </w:r>
    <w:r w:rsidRPr="003F469B">
      <w:t>2005/06</w:t>
    </w:r>
    <w:r w:rsidRPr="003F469B">
      <w:fldChar w:fldCharType="end"/>
    </w:r>
    <w:r w:rsidRPr="003F469B">
      <w:t xml:space="preserve"> </w:t>
    </w:r>
    <w:r w:rsidRPr="003F469B">
      <w:tab/>
      <w:t xml:space="preserve">mnr: </w:t>
    </w:r>
    <w:r w:rsidRPr="003F469B">
      <w:fldChar w:fldCharType="begin" w:fldLock="1"/>
    </w:r>
    <w:r w:rsidRPr="003F469B">
      <w:instrText xml:space="preserve"> DOCPROPERTY</w:instrText>
    </w:r>
    <w:r w:rsidRPr="003F469B">
      <w:rPr>
        <w:sz w:val="18"/>
      </w:rPr>
      <w:instrText xml:space="preserve"> "Motionsnummer" *\charformat </w:instrText>
    </w:r>
    <w:r w:rsidRPr="003F469B">
      <w:fldChar w:fldCharType="separate"/>
    </w:r>
    <w:r w:rsidRPr="003F469B">
      <w:t>Bo2</w:t>
    </w:r>
    <w:r w:rsidRPr="003F469B">
      <w:fldChar w:fldCharType="end"/>
    </w:r>
    <w:r w:rsidRPr="003F469B">
      <w:br/>
    </w:r>
    <w:r w:rsidRPr="003F469B">
      <w:fldChar w:fldCharType="begin" w:fldLock="1"/>
    </w:r>
    <w:r w:rsidRPr="003F469B">
      <w:instrText xml:space="preserve"> DOCPROPERTY</w:instrText>
    </w:r>
    <w:r w:rsidRPr="003F469B">
      <w:rPr>
        <w:sz w:val="18"/>
      </w:rPr>
      <w:instrText xml:space="preserve"> "Samling" *\charformat </w:instrText>
    </w:r>
    <w:r w:rsidRPr="003F469B">
      <w:fldChar w:fldCharType="end"/>
    </w:r>
    <w:r w:rsidRPr="003F469B">
      <w:tab/>
      <w:t xml:space="preserve">pnr: </w:t>
    </w:r>
    <w:r w:rsidRPr="003F469B">
      <w:fldChar w:fldCharType="begin" w:fldLock="1"/>
    </w:r>
    <w:r w:rsidRPr="003F469B">
      <w:instrText xml:space="preserve"> DOCPROPERTY</w:instrText>
    </w:r>
    <w:r w:rsidRPr="003F469B">
      <w:rPr>
        <w:sz w:val="18"/>
      </w:rPr>
      <w:instrText xml:space="preserve"> "Partinummer" *\charformat </w:instrText>
    </w:r>
    <w:r w:rsidRPr="003F469B">
      <w:fldChar w:fldCharType="separate"/>
    </w:r>
    <w:r w:rsidRPr="003F469B">
      <w:t>c813</w:t>
    </w:r>
    <w:r w:rsidRPr="003F469B">
      <w:fldChar w:fldCharType="end"/>
    </w:r>
  </w:p>
  <w:p w:rsidR="006E0CD9" w:rsidRPr="003F469B" w:rsidRDefault="006E0CD9">
    <w:pPr>
      <w:pStyle w:val="FSHRub1"/>
    </w:pPr>
    <w:r w:rsidRPr="003F469B">
      <w:t>Motion till riksdagen</w:t>
    </w:r>
    <w:r w:rsidRPr="003F469B">
      <w:br/>
    </w:r>
    <w:r w:rsidRPr="003F469B">
      <w:fldChar w:fldCharType="begin" w:fldLock="1"/>
    </w:r>
    <w:r w:rsidRPr="003F469B">
      <w:instrText xml:space="preserve"> DOCPROPERTY "YearUser" *\charformat </w:instrText>
    </w:r>
    <w:r w:rsidRPr="003F469B">
      <w:fldChar w:fldCharType="separate"/>
    </w:r>
    <w:r w:rsidRPr="003F469B">
      <w:t>2005/06</w:t>
    </w:r>
    <w:r w:rsidRPr="003F469B">
      <w:fldChar w:fldCharType="end"/>
    </w:r>
    <w:r w:rsidRPr="003F469B">
      <w:t>:</w:t>
    </w:r>
    <w:r w:rsidRPr="003F469B">
      <w:fldChar w:fldCharType="begin" w:fldLock="1"/>
    </w:r>
    <w:r w:rsidRPr="003F469B">
      <w:instrText xml:space="preserve"> DOCPROPERTY "Motionsnummer" *\charformat </w:instrText>
    </w:r>
    <w:r w:rsidRPr="003F469B">
      <w:fldChar w:fldCharType="separate"/>
    </w:r>
    <w:r w:rsidRPr="003F469B">
      <w:t>Bo2</w:t>
    </w:r>
    <w:r w:rsidRPr="003F469B">
      <w:fldChar w:fldCharType="end"/>
    </w:r>
  </w:p>
  <w:p w:rsidR="006E0CD9" w:rsidRPr="003F469B" w:rsidRDefault="006E0CD9">
    <w:pPr>
      <w:pStyle w:val="FSHNormalS5"/>
    </w:pPr>
    <w:r w:rsidRPr="003F469B">
      <w:fldChar w:fldCharType="begin" w:fldLock="1"/>
    </w:r>
    <w:r w:rsidRPr="003F469B">
      <w:instrText xml:space="preserve"> DOCPROPERTY "MotionarText" *\charformat </w:instrText>
    </w:r>
    <w:r w:rsidRPr="003F469B">
      <w:fldChar w:fldCharType="separate"/>
    </w:r>
    <w:r w:rsidRPr="003F469B">
      <w:t>av Kerstin Lundgren (c)</w:t>
    </w:r>
    <w:r w:rsidRPr="003F469B">
      <w:fldChar w:fldCharType="end"/>
    </w:r>
    <w:r w:rsidRPr="003F469B">
      <w:br/>
    </w:r>
    <w:r w:rsidRPr="003F469B">
      <w:fldChar w:fldCharType="begin" w:fldLock="1"/>
    </w:r>
    <w:r w:rsidRPr="003F469B">
      <w:instrText xml:space="preserve"> DOCPROPERTY "SvarFrasKort" *\charformat </w:instrText>
    </w:r>
    <w:r w:rsidRPr="003F469B">
      <w:fldChar w:fldCharType="separate"/>
    </w:r>
    <w:r w:rsidRPr="003F469B">
      <w:t>med anledning av prop. 2005/06:5</w:t>
    </w:r>
    <w:r w:rsidRPr="003F469B">
      <w:fldChar w:fldCharType="end"/>
    </w:r>
  </w:p>
  <w:p w:rsidR="006E0CD9" w:rsidRPr="003F469B" w:rsidRDefault="006E0CD9">
    <w:pPr>
      <w:pStyle w:val="FSHTitel"/>
    </w:pPr>
    <w:r w:rsidRPr="003F469B">
      <w:fldChar w:fldCharType="begin" w:fldLock="1"/>
    </w:r>
    <w:r w:rsidRPr="003F469B">
      <w:instrText xml:space="preserve"> DOCPROPERTY</w:instrText>
    </w:r>
    <w:r w:rsidRPr="003F469B">
      <w:rPr>
        <w:sz w:val="18"/>
      </w:rPr>
      <w:instrText xml:space="preserve"> "RubrikSvar" *\charformat </w:instrText>
    </w:r>
    <w:r w:rsidRPr="003F469B">
      <w:fldChar w:fldCharType="separate"/>
    </w:r>
    <w:r w:rsidRPr="003F469B">
      <w:t>Lantmäteriverksamheten</w:t>
    </w:r>
    <w:r w:rsidRPr="003F469B">
      <w:fldChar w:fldCharType="end"/>
    </w:r>
  </w:p>
  <w:p w:rsidR="006E0CD9" w:rsidRPr="003F469B" w:rsidRDefault="006E0CD9" w:rsidP="006E0C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CE84DAF"/>
    <w:multiLevelType w:val="hybridMultilevel"/>
    <w:tmpl w:val="E45887E4"/>
    <w:lvl w:ilvl="0" w:tplc="9E3C154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9461020">
    <w:abstractNumId w:val="13"/>
  </w:num>
  <w:num w:numId="2" w16cid:durableId="1806191896">
    <w:abstractNumId w:val="10"/>
  </w:num>
  <w:num w:numId="3" w16cid:durableId="1715693513">
    <w:abstractNumId w:val="11"/>
  </w:num>
  <w:num w:numId="4" w16cid:durableId="1623536022">
    <w:abstractNumId w:val="12"/>
  </w:num>
  <w:num w:numId="5" w16cid:durableId="325204436">
    <w:abstractNumId w:val="8"/>
  </w:num>
  <w:num w:numId="6" w16cid:durableId="1077747049">
    <w:abstractNumId w:val="3"/>
  </w:num>
  <w:num w:numId="7" w16cid:durableId="1809400751">
    <w:abstractNumId w:val="2"/>
  </w:num>
  <w:num w:numId="8" w16cid:durableId="1615674168">
    <w:abstractNumId w:val="1"/>
  </w:num>
  <w:num w:numId="9" w16cid:durableId="430321740">
    <w:abstractNumId w:val="0"/>
  </w:num>
  <w:num w:numId="10" w16cid:durableId="339508434">
    <w:abstractNumId w:val="9"/>
  </w:num>
  <w:num w:numId="11" w16cid:durableId="1378701471">
    <w:abstractNumId w:val="7"/>
  </w:num>
  <w:num w:numId="12" w16cid:durableId="446966456">
    <w:abstractNumId w:val="6"/>
  </w:num>
  <w:num w:numId="13" w16cid:durableId="79378595">
    <w:abstractNumId w:val="5"/>
  </w:num>
  <w:num w:numId="14" w16cid:durableId="2049258376">
    <w:abstractNumId w:val="4"/>
  </w:num>
  <w:num w:numId="15" w16cid:durableId="773984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172B62"/>
    <w:rsid w:val="0004381F"/>
    <w:rsid w:val="00064BC3"/>
    <w:rsid w:val="00066775"/>
    <w:rsid w:val="00072FB9"/>
    <w:rsid w:val="00100531"/>
    <w:rsid w:val="00172B62"/>
    <w:rsid w:val="00201DFB"/>
    <w:rsid w:val="00204A63"/>
    <w:rsid w:val="00212FF1"/>
    <w:rsid w:val="00230193"/>
    <w:rsid w:val="0025068A"/>
    <w:rsid w:val="002818D3"/>
    <w:rsid w:val="002D11A8"/>
    <w:rsid w:val="003F469B"/>
    <w:rsid w:val="00445271"/>
    <w:rsid w:val="00446376"/>
    <w:rsid w:val="004A0504"/>
    <w:rsid w:val="004E38D9"/>
    <w:rsid w:val="005B145B"/>
    <w:rsid w:val="00680367"/>
    <w:rsid w:val="006B75D4"/>
    <w:rsid w:val="006E0CD9"/>
    <w:rsid w:val="00740D6D"/>
    <w:rsid w:val="00794149"/>
    <w:rsid w:val="007B67A7"/>
    <w:rsid w:val="007C6092"/>
    <w:rsid w:val="009E61BB"/>
    <w:rsid w:val="00A053C6"/>
    <w:rsid w:val="00B00A3E"/>
    <w:rsid w:val="00B13BF0"/>
    <w:rsid w:val="00B44F91"/>
    <w:rsid w:val="00C1285C"/>
    <w:rsid w:val="00C27B7D"/>
    <w:rsid w:val="00CF7A43"/>
    <w:rsid w:val="00D1174F"/>
    <w:rsid w:val="00DC6C70"/>
    <w:rsid w:val="00E22893"/>
    <w:rsid w:val="00E360DE"/>
    <w:rsid w:val="00E75D28"/>
    <w:rsid w:val="00E84F25"/>
    <w:rsid w:val="00EE40A6"/>
    <w:rsid w:val="00EE4FEB"/>
    <w:rsid w:val="00FA3374"/>
    <w:rsid w:val="00FE3C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8CCA53-1666-4121-9C4B-58BE96D9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72B62"/>
    <w:rPr>
      <w:rFonts w:ascii="Tahoma" w:hAnsi="Tahoma" w:cs="Tahoma"/>
      <w:sz w:val="16"/>
      <w:szCs w:val="16"/>
    </w:rPr>
  </w:style>
  <w:style w:type="paragraph" w:customStyle="1" w:styleId="Hemstlrubrik">
    <w:name w:val="Hemstl_rubrik"/>
    <w:basedOn w:val="Rubrik1"/>
    <w:next w:val="Normal"/>
    <w:rsid w:val="0068036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8036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262</Words>
  <Characters>1632</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Bo2</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dc:title>
  <dc:subject>Bo2</dc:subject>
  <dc:creator>Riksdagen</dc:creator>
  <cp:keywords>Riksdagen</cp:keywords>
  <dc:description/>
  <cp:lastModifiedBy>Lars Brink</cp:lastModifiedBy>
  <cp:revision>2</cp:revision>
  <cp:lastPrinted>2005-10-20T08:54:00Z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mot2000_418_2005-10-13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 Lantmäteriverksamheten</vt:lpwstr>
  </property>
  <property fmtid="{D5CDD505-2E9C-101B-9397-08002B2CF9AE}" pid="11" name="SvarFrasKort">
    <vt:lpwstr>med anledning av prop. 2005/06:5</vt:lpwstr>
  </property>
  <property fmtid="{D5CDD505-2E9C-101B-9397-08002B2CF9AE}" pid="12" name="Svar">
    <vt:lpwstr>proposition</vt:lpwstr>
  </property>
  <property fmtid="{D5CDD505-2E9C-101B-9397-08002B2CF9AE}" pid="13" name="SvarNr">
    <vt:lpwstr>2005/06:5</vt:lpwstr>
  </property>
  <property fmtid="{D5CDD505-2E9C-101B-9397-08002B2CF9AE}" pid="14" name="RubrikSvar">
    <vt:lpwstr>Lantmäteriverksamheten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Bo2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20052006000000000099000008130069</vt:lpwstr>
  </property>
  <property fmtid="{D5CDD505-2E9C-101B-9397-08002B2CF9AE}" pid="47" name="datum">
    <vt:lpwstr>051013</vt:lpwstr>
  </property>
  <property fmtid="{D5CDD505-2E9C-101B-9397-08002B2CF9AE}" pid="48" name="avsändar-e-post">
    <vt:lpwstr>cathrin.lindqwist@riksdagen.se</vt:lpwstr>
  </property>
  <property fmtid="{D5CDD505-2E9C-101B-9397-08002B2CF9AE}" pid="49" name="id">
    <vt:lpwstr>20052006000000000099000008130069</vt:lpwstr>
  </property>
  <property fmtid="{D5CDD505-2E9C-101B-9397-08002B2CF9AE}" pid="50" name="nummer">
    <vt:lpwstr>2</vt:lpwstr>
  </property>
  <property fmtid="{D5CDD505-2E9C-101B-9397-08002B2CF9AE}" pid="51" name="utskottsbeteckning">
    <vt:lpwstr>Bo</vt:lpwstr>
  </property>
</Properties>
</file>