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2123D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D24914" w:rsidP="00D2491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Pr="00D24914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D24914" w:rsidRDefault="00D24914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:rsidR="000F33E3" w:rsidRDefault="000F33E3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:rsidR="000F33E3" w:rsidRDefault="000F33E3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:rsidR="000F33E3" w:rsidRPr="00D24914" w:rsidRDefault="000F33E3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:rsidR="006E4E11" w:rsidRDefault="002123DB">
      <w:pPr>
        <w:framePr w:w="4400" w:h="2523" w:wrap="notBeside" w:vAnchor="page" w:hAnchor="page" w:x="6453" w:y="2445"/>
        <w:ind w:left="142"/>
      </w:pPr>
      <w:r>
        <w:t>Till riksdagen</w:t>
      </w:r>
    </w:p>
    <w:p w:rsidR="00D24914" w:rsidRDefault="00D24914">
      <w:pPr>
        <w:framePr w:w="4400" w:h="2523" w:wrap="notBeside" w:vAnchor="page" w:hAnchor="page" w:x="6453" w:y="2445"/>
        <w:ind w:left="142"/>
      </w:pPr>
    </w:p>
    <w:p w:rsidR="006E4E11" w:rsidRDefault="002123DB" w:rsidP="002123DB">
      <w:pPr>
        <w:pStyle w:val="RKrubrik"/>
        <w:pBdr>
          <w:bottom w:val="single" w:sz="4" w:space="1" w:color="auto"/>
        </w:pBdr>
        <w:spacing w:before="0" w:after="0"/>
      </w:pPr>
      <w:r>
        <w:t>Svar på fråga 2014/15:363 av Sofia Arkelsten (M) Biståndets ramorganisationer</w:t>
      </w:r>
    </w:p>
    <w:p w:rsidR="006E4E11" w:rsidRDefault="006E4E11">
      <w:pPr>
        <w:pStyle w:val="RKnormal"/>
      </w:pPr>
    </w:p>
    <w:p w:rsidR="006E4E11" w:rsidRDefault="002123DB">
      <w:pPr>
        <w:pStyle w:val="RKnormal"/>
      </w:pPr>
      <w:r>
        <w:t xml:space="preserve">Sofia Arkelsten har frågat mig om jag är beredd att vidta åtgärder i syfte att förverkliga Statskontorets rekommendation gällande ökad öppenhet </w:t>
      </w:r>
      <w:r w:rsidR="00E96407">
        <w:t xml:space="preserve">inom biståndet för nya aktörer. </w:t>
      </w:r>
    </w:p>
    <w:p w:rsidR="002123DB" w:rsidRDefault="002123DB">
      <w:pPr>
        <w:pStyle w:val="RKnormal"/>
      </w:pPr>
    </w:p>
    <w:p w:rsidR="002123DB" w:rsidRDefault="0090532B">
      <w:pPr>
        <w:pStyle w:val="RKnormal"/>
      </w:pPr>
      <w:r>
        <w:t>Svenskt utvecklingssamarbete vilar på en stolt tradition av solidaritet</w:t>
      </w:r>
      <w:r w:rsidR="00DD6929">
        <w:t xml:space="preserve">, kompetens och engagemang. </w:t>
      </w:r>
      <w:r w:rsidR="00E96407">
        <w:t xml:space="preserve">För att Sverige ska kunna bidra till </w:t>
      </w:r>
      <w:r w:rsidR="00F71548">
        <w:t xml:space="preserve">en rättvis och hållbar global utveckling samt </w:t>
      </w:r>
      <w:r w:rsidR="00E96407">
        <w:t xml:space="preserve">förbättrade levnadsvillkor för människor som lever i fattigdom, </w:t>
      </w:r>
      <w:r w:rsidR="00EE400F">
        <w:t xml:space="preserve">är </w:t>
      </w:r>
      <w:r w:rsidR="00E96407">
        <w:t xml:space="preserve">såväl folklig förankring som </w:t>
      </w:r>
      <w:r w:rsidR="00EE400F">
        <w:t xml:space="preserve">ett </w:t>
      </w:r>
      <w:r w:rsidR="00E96407">
        <w:t xml:space="preserve">aktivt </w:t>
      </w:r>
      <w:r w:rsidR="00EE400F">
        <w:t xml:space="preserve">och brett </w:t>
      </w:r>
      <w:r w:rsidR="00E96407">
        <w:t>deltagande</w:t>
      </w:r>
      <w:r w:rsidR="00DD6929">
        <w:t xml:space="preserve"> </w:t>
      </w:r>
      <w:r w:rsidR="00360658">
        <w:t xml:space="preserve">en </w:t>
      </w:r>
      <w:r w:rsidR="00DD6929">
        <w:t>grundläggande förutsättning</w:t>
      </w:r>
      <w:r w:rsidR="00A24333">
        <w:t xml:space="preserve">. </w:t>
      </w:r>
    </w:p>
    <w:p w:rsidR="008D6564" w:rsidRDefault="008D6564">
      <w:pPr>
        <w:pStyle w:val="RKnormal"/>
      </w:pPr>
    </w:p>
    <w:p w:rsidR="00ED2A6D" w:rsidRDefault="00433EC7">
      <w:pPr>
        <w:pStyle w:val="RKnormal"/>
      </w:pPr>
      <w:r>
        <w:t>Jag kommer d</w:t>
      </w:r>
      <w:r w:rsidR="00ED2A6D">
        <w:t xml:space="preserve">ärför att verka för </w:t>
      </w:r>
      <w:r w:rsidR="00360658">
        <w:t xml:space="preserve">en </w:t>
      </w:r>
      <w:r w:rsidR="00DD6929">
        <w:t xml:space="preserve">fortsatt </w:t>
      </w:r>
      <w:r w:rsidR="00ED2A6D">
        <w:t xml:space="preserve">ökad öppenhet </w:t>
      </w:r>
      <w:r w:rsidR="009D2BE1">
        <w:t xml:space="preserve">inom utvecklingssamarbetet </w:t>
      </w:r>
      <w:r w:rsidR="00ED2A6D">
        <w:t>på flera plan</w:t>
      </w:r>
      <w:r w:rsidR="004E47E2">
        <w:t>.</w:t>
      </w:r>
      <w:r w:rsidR="00AF4169">
        <w:t xml:space="preserve"> </w:t>
      </w:r>
      <w:r w:rsidR="00C24459">
        <w:t>E</w:t>
      </w:r>
      <w:r w:rsidR="00D71A4D">
        <w:t xml:space="preserve">n inkluderande dialog ska </w:t>
      </w:r>
      <w:r w:rsidR="00EE400F">
        <w:t xml:space="preserve">genomsyra </w:t>
      </w:r>
      <w:r w:rsidR="00D71A4D">
        <w:t>utformningen och genomförandet av hela utvecklings</w:t>
      </w:r>
      <w:r w:rsidR="00D24914">
        <w:softHyphen/>
      </w:r>
      <w:r w:rsidR="00D71A4D">
        <w:t>samarbetet</w:t>
      </w:r>
      <w:r w:rsidR="00C24459">
        <w:t xml:space="preserve"> –</w:t>
      </w:r>
      <w:r w:rsidR="00D71A4D">
        <w:t xml:space="preserve"> från </w:t>
      </w:r>
      <w:r w:rsidR="00EE400F">
        <w:t xml:space="preserve">politikens inriktning </w:t>
      </w:r>
      <w:r w:rsidR="00D71A4D">
        <w:t>till enskilda strategier</w:t>
      </w:r>
      <w:r w:rsidR="00546004">
        <w:t>.</w:t>
      </w:r>
      <w:r w:rsidR="00D71A4D">
        <w:t xml:space="preserve"> </w:t>
      </w:r>
      <w:r w:rsidR="00C24459">
        <w:t xml:space="preserve">Det manifesteras </w:t>
      </w:r>
      <w:r w:rsidR="00DD6929">
        <w:t xml:space="preserve">bl.a. </w:t>
      </w:r>
      <w:r w:rsidR="00EE400F">
        <w:t xml:space="preserve">genom regeringens dialog med organisationer i det civila samhället med </w:t>
      </w:r>
      <w:r w:rsidR="00C24459">
        <w:t>syft</w:t>
      </w:r>
      <w:r w:rsidR="00EE400F">
        <w:t xml:space="preserve">e att </w:t>
      </w:r>
      <w:r w:rsidR="00A44197">
        <w:t xml:space="preserve">tydliggöra deras roll och </w:t>
      </w:r>
      <w:r w:rsidR="004E47E2">
        <w:t xml:space="preserve">ta tillvara </w:t>
      </w:r>
      <w:r w:rsidR="00A745BF">
        <w:t xml:space="preserve">deras </w:t>
      </w:r>
      <w:r w:rsidR="000024A1">
        <w:t xml:space="preserve">perspektiv </w:t>
      </w:r>
      <w:r w:rsidR="00C24459">
        <w:t>på ett bättre sätt</w:t>
      </w:r>
      <w:r w:rsidR="004E47E2">
        <w:t>.</w:t>
      </w:r>
    </w:p>
    <w:p w:rsidR="004E47E2" w:rsidRDefault="004E47E2">
      <w:pPr>
        <w:pStyle w:val="RKnormal"/>
      </w:pPr>
    </w:p>
    <w:p w:rsidR="002123DB" w:rsidRDefault="00220B2C" w:rsidP="005B3B39">
      <w:pPr>
        <w:pStyle w:val="RKnormal"/>
      </w:pPr>
      <w:r>
        <w:t xml:space="preserve">Under året kommer regeringen att besluta om en ny strategi för stödet till det civila samhället i utvecklingsländer. För mig är det viktigt att </w:t>
      </w:r>
      <w:r w:rsidR="00EE400F">
        <w:t xml:space="preserve">utveckla samarbetet med </w:t>
      </w:r>
      <w:r w:rsidR="00E96407">
        <w:t>både nya och traditionella civilsamhälles</w:t>
      </w:r>
      <w:r w:rsidR="00D24914">
        <w:softHyphen/>
      </w:r>
      <w:r w:rsidR="00E96407">
        <w:t>organisationer</w:t>
      </w:r>
      <w:r w:rsidR="0090532B">
        <w:t xml:space="preserve">. Det gäller </w:t>
      </w:r>
      <w:r>
        <w:t xml:space="preserve">inte minst </w:t>
      </w:r>
      <w:r w:rsidR="00E96407">
        <w:t>aktörer som redan idag spelar en viktig</w:t>
      </w:r>
      <w:r w:rsidR="00E96407" w:rsidRPr="00E04B8F">
        <w:t xml:space="preserve"> </w:t>
      </w:r>
      <w:r w:rsidR="00E96407">
        <w:t>roll för utveckling,</w:t>
      </w:r>
      <w:r w:rsidR="00E96407" w:rsidRPr="00E04B8F">
        <w:t xml:space="preserve"> </w:t>
      </w:r>
      <w:r w:rsidR="00E96407">
        <w:t>t.ex. diasporagrupper, och aktörer som har potential att spela en större roll inom ramen för utvecklingssamarbetet</w:t>
      </w:r>
      <w:r>
        <w:t>.</w:t>
      </w:r>
      <w:r w:rsidR="005B3B39">
        <w:t xml:space="preserve"> </w:t>
      </w:r>
      <w:r w:rsidR="008D6F19">
        <w:t xml:space="preserve">Regeringen </w:t>
      </w:r>
      <w:r w:rsidR="00DD6929">
        <w:t xml:space="preserve">kommer också </w:t>
      </w:r>
      <w:r w:rsidR="00360658">
        <w:t xml:space="preserve">att </w:t>
      </w:r>
      <w:r w:rsidR="008D6F19">
        <w:t>besluta om en ny strategi för informations- och kommunikationsverksamheten inom utvecklings</w:t>
      </w:r>
      <w:r w:rsidR="00D24914">
        <w:softHyphen/>
      </w:r>
      <w:r w:rsidR="008D6F19">
        <w:t>samarbetet. Även denna verksamhet gynnas av öppenhet och ett brett deltagande</w:t>
      </w:r>
      <w:r w:rsidR="00DD6929">
        <w:t xml:space="preserve"> från olika aktörer</w:t>
      </w:r>
      <w:r w:rsidR="008D6F19">
        <w:t xml:space="preserve">. </w:t>
      </w:r>
    </w:p>
    <w:p w:rsidR="002123DB" w:rsidRDefault="002123DB">
      <w:pPr>
        <w:pStyle w:val="RKnormal"/>
      </w:pPr>
      <w:bookmarkStart w:id="0" w:name="_GoBack"/>
      <w:bookmarkEnd w:id="0"/>
    </w:p>
    <w:p w:rsidR="002123DB" w:rsidRDefault="002123DB">
      <w:pPr>
        <w:pStyle w:val="RKnormal"/>
      </w:pPr>
      <w:r>
        <w:lastRenderedPageBreak/>
        <w:t xml:space="preserve">Utvecklingssamarbetet </w:t>
      </w:r>
      <w:r w:rsidR="00EE400F">
        <w:t xml:space="preserve">ska </w:t>
      </w:r>
      <w:r>
        <w:t>ut</w:t>
      </w:r>
      <w:r w:rsidR="00EE400F">
        <w:t xml:space="preserve">gå från </w:t>
      </w:r>
      <w:r>
        <w:t xml:space="preserve">våra samarbetsländers behov och regeringens prioriteringar. </w:t>
      </w:r>
      <w:r w:rsidR="00772EB4">
        <w:t>Förutsättningar för att kunna anpassa arbets- och samverkansformer till lokal</w:t>
      </w:r>
      <w:r w:rsidR="00ED2A6D">
        <w:t>a</w:t>
      </w:r>
      <w:r w:rsidR="00772EB4">
        <w:t xml:space="preserve"> förhållanden är centralt liksom en kontinuerlig dialog</w:t>
      </w:r>
      <w:r w:rsidR="004A3F36">
        <w:t>, inte minst med aktörer i samarbetsländerna</w:t>
      </w:r>
      <w:r w:rsidR="00772EB4">
        <w:t xml:space="preserve">. </w:t>
      </w:r>
      <w:r w:rsidR="005C125F">
        <w:t xml:space="preserve">Att vara öppen för </w:t>
      </w:r>
      <w:r w:rsidR="003B7A9A">
        <w:t xml:space="preserve">såväl </w:t>
      </w:r>
      <w:r w:rsidR="005C125F">
        <w:t xml:space="preserve">nya </w:t>
      </w:r>
      <w:r w:rsidR="003B7A9A">
        <w:t xml:space="preserve">som beprövade angreppsätt </w:t>
      </w:r>
      <w:r w:rsidR="005C125F">
        <w:t>är en självklarhet för mig</w:t>
      </w:r>
      <w:r w:rsidR="004A3F36">
        <w:t>,</w:t>
      </w:r>
      <w:r w:rsidR="00772EB4">
        <w:t xml:space="preserve"> </w:t>
      </w:r>
      <w:r w:rsidR="00EE400F">
        <w:t xml:space="preserve">i syfte att få till stånd </w:t>
      </w:r>
      <w:r w:rsidR="00772EB4">
        <w:t xml:space="preserve">en hållbar utveckling. </w:t>
      </w:r>
    </w:p>
    <w:p w:rsidR="002123DB" w:rsidRDefault="002123DB">
      <w:pPr>
        <w:pStyle w:val="RKnormal"/>
      </w:pPr>
    </w:p>
    <w:p w:rsidR="002123DB" w:rsidRDefault="002123DB">
      <w:pPr>
        <w:pStyle w:val="RKnormal"/>
      </w:pPr>
      <w:r>
        <w:t xml:space="preserve">Stockholm den </w:t>
      </w:r>
      <w:r w:rsidR="00D24914">
        <w:t>9</w:t>
      </w:r>
      <w:r>
        <w:t xml:space="preserve"> april 2015</w:t>
      </w:r>
    </w:p>
    <w:p w:rsidR="002123DB" w:rsidRDefault="002123DB">
      <w:pPr>
        <w:pStyle w:val="RKnormal"/>
      </w:pPr>
    </w:p>
    <w:p w:rsidR="000F33E3" w:rsidRDefault="000F33E3">
      <w:pPr>
        <w:pStyle w:val="RKnormal"/>
      </w:pPr>
    </w:p>
    <w:p w:rsidR="002123DB" w:rsidRDefault="002123DB">
      <w:pPr>
        <w:pStyle w:val="RKnormal"/>
      </w:pPr>
    </w:p>
    <w:p w:rsidR="002123DB" w:rsidRDefault="002123DB">
      <w:pPr>
        <w:pStyle w:val="RKnormal"/>
      </w:pPr>
      <w:r>
        <w:t>Isabella Lövin</w:t>
      </w:r>
    </w:p>
    <w:sectPr w:rsidR="002123DB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545" w:rsidRDefault="00981545">
      <w:r>
        <w:separator/>
      </w:r>
    </w:p>
  </w:endnote>
  <w:endnote w:type="continuationSeparator" w:id="0">
    <w:p w:rsidR="00981545" w:rsidRDefault="00981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545" w:rsidRDefault="00981545">
      <w:r>
        <w:separator/>
      </w:r>
    </w:p>
  </w:footnote>
  <w:footnote w:type="continuationSeparator" w:id="0">
    <w:p w:rsidR="00981545" w:rsidRDefault="00981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F33E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3DB" w:rsidRDefault="00533D1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E4C7F"/>
    <w:multiLevelType w:val="hybridMultilevel"/>
    <w:tmpl w:val="BD281672"/>
    <w:lvl w:ilvl="0" w:tplc="7540ADD2">
      <w:start w:val="20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3DB"/>
    <w:rsid w:val="000024A1"/>
    <w:rsid w:val="00037CB5"/>
    <w:rsid w:val="000F33E3"/>
    <w:rsid w:val="00106572"/>
    <w:rsid w:val="00115FEB"/>
    <w:rsid w:val="00150384"/>
    <w:rsid w:val="00160901"/>
    <w:rsid w:val="00166851"/>
    <w:rsid w:val="001805B7"/>
    <w:rsid w:val="001A6B74"/>
    <w:rsid w:val="001B3AF5"/>
    <w:rsid w:val="001F088A"/>
    <w:rsid w:val="002123DB"/>
    <w:rsid w:val="00220B2C"/>
    <w:rsid w:val="00360658"/>
    <w:rsid w:val="00367B1C"/>
    <w:rsid w:val="003B7A9A"/>
    <w:rsid w:val="00433EC7"/>
    <w:rsid w:val="004A328D"/>
    <w:rsid w:val="004A3F36"/>
    <w:rsid w:val="004B2C25"/>
    <w:rsid w:val="004E47E2"/>
    <w:rsid w:val="00533D14"/>
    <w:rsid w:val="00546004"/>
    <w:rsid w:val="00550ACC"/>
    <w:rsid w:val="0058762B"/>
    <w:rsid w:val="005B3B39"/>
    <w:rsid w:val="005C125F"/>
    <w:rsid w:val="00634058"/>
    <w:rsid w:val="006E4E11"/>
    <w:rsid w:val="007177C2"/>
    <w:rsid w:val="007242A3"/>
    <w:rsid w:val="00772EB4"/>
    <w:rsid w:val="007A6855"/>
    <w:rsid w:val="00801305"/>
    <w:rsid w:val="00851FC2"/>
    <w:rsid w:val="008712D8"/>
    <w:rsid w:val="0088792D"/>
    <w:rsid w:val="008D6564"/>
    <w:rsid w:val="008D6F19"/>
    <w:rsid w:val="0090532B"/>
    <w:rsid w:val="0092027A"/>
    <w:rsid w:val="00955E31"/>
    <w:rsid w:val="00981545"/>
    <w:rsid w:val="00992E72"/>
    <w:rsid w:val="009D2BE1"/>
    <w:rsid w:val="00A24333"/>
    <w:rsid w:val="00A44197"/>
    <w:rsid w:val="00A5779B"/>
    <w:rsid w:val="00A663A0"/>
    <w:rsid w:val="00A745BF"/>
    <w:rsid w:val="00AF26D1"/>
    <w:rsid w:val="00AF3AC7"/>
    <w:rsid w:val="00AF4169"/>
    <w:rsid w:val="00B522A8"/>
    <w:rsid w:val="00BB7CF8"/>
    <w:rsid w:val="00C24459"/>
    <w:rsid w:val="00D133D7"/>
    <w:rsid w:val="00D24914"/>
    <w:rsid w:val="00D71A4D"/>
    <w:rsid w:val="00DA3C96"/>
    <w:rsid w:val="00DD6929"/>
    <w:rsid w:val="00E80146"/>
    <w:rsid w:val="00E904D0"/>
    <w:rsid w:val="00E96407"/>
    <w:rsid w:val="00EC25F9"/>
    <w:rsid w:val="00ED2A6D"/>
    <w:rsid w:val="00ED583F"/>
    <w:rsid w:val="00EE400F"/>
    <w:rsid w:val="00F7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243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2433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243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2433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da17f40d-cc7c-4c58-9860-98d0b6303175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54F216-3AB5-4B15-9F48-4FCBCAE3233B}"/>
</file>

<file path=customXml/itemProps2.xml><?xml version="1.0" encoding="utf-8"?>
<ds:datastoreItem xmlns:ds="http://schemas.openxmlformats.org/officeDocument/2006/customXml" ds:itemID="{8C9E4804-6698-419C-850F-77DBB44E8130}"/>
</file>

<file path=customXml/itemProps3.xml><?xml version="1.0" encoding="utf-8"?>
<ds:datastoreItem xmlns:ds="http://schemas.openxmlformats.org/officeDocument/2006/customXml" ds:itemID="{516BE664-0EAE-4D16-95D0-033A4EF5FF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Centerstig</dc:creator>
  <cp:lastModifiedBy>Inga Holm</cp:lastModifiedBy>
  <cp:revision>18</cp:revision>
  <cp:lastPrinted>2015-03-31T16:44:00Z</cp:lastPrinted>
  <dcterms:created xsi:type="dcterms:W3CDTF">2015-03-31T16:05:00Z</dcterms:created>
  <dcterms:modified xsi:type="dcterms:W3CDTF">2015-04-09T06:57:00Z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3;0;0;402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