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F32" w:rsidRPr="009B492C" w:rsidRDefault="00D32F32" w:rsidP="00D32F32">
      <w:pPr>
        <w:pStyle w:val="Hemstlrubrik"/>
      </w:pPr>
      <w:r w:rsidRPr="009B492C">
        <w:t>Förslag till riksdagsbeslut</w:t>
      </w:r>
    </w:p>
    <w:p w:rsidR="008840AA" w:rsidRPr="009B492C" w:rsidRDefault="008840AA">
      <w:pPr>
        <w:pStyle w:val="Hemstlatt"/>
        <w:ind w:left="0"/>
      </w:pPr>
      <w:r w:rsidRPr="009B492C">
        <w:t>Riksdagen tillkännager för regeringen som sin mening vad i motionen anförs om EU-mopeder och regler för deras framföra</w:t>
      </w:r>
      <w:r w:rsidRPr="009B492C">
        <w:t>n</w:t>
      </w:r>
      <w:r w:rsidRPr="009B492C">
        <w:t>de.</w:t>
      </w:r>
    </w:p>
    <w:p w:rsidR="00E84F25" w:rsidRPr="009B492C" w:rsidRDefault="007C6092" w:rsidP="00E22893">
      <w:pPr>
        <w:pStyle w:val="Rubrik1"/>
      </w:pPr>
      <w:r w:rsidRPr="009B492C">
        <w:t>Motivering</w:t>
      </w:r>
    </w:p>
    <w:p w:rsidR="00D32F32" w:rsidRPr="009B492C" w:rsidRDefault="00D32F32" w:rsidP="00D32F32">
      <w:pPr>
        <w:rPr>
          <w:b/>
        </w:rPr>
      </w:pPr>
      <w:r w:rsidRPr="009B492C">
        <w:t>Olika trafiksäkerhetsinsatser har genom åren beslutats och genomförts för att minska antalet dödade och skadade i trafiken. Samtidigt tillkommer ”nya riskfaktorer” som motverkar dessa insatser. EU</w:t>
      </w:r>
      <w:r w:rsidRPr="009B492C">
        <w:noBreakHyphen/>
        <w:t>mopederna och på vilka sätt dessa alltför ofta framförs kommer att försvåra möjligheterna att nå målet om nollvision i trafiken. Högsta tillåtna hastighet med EU</w:t>
      </w:r>
      <w:r w:rsidRPr="009B492C">
        <w:noBreakHyphen/>
        <w:t xml:space="preserve">moped mopedklass I är </w:t>
      </w:r>
      <w:smartTag w:uri="urn:schemas-microsoft-com:office:smarttags" w:element="metricconverter">
        <w:smartTagPr>
          <w:attr w:name="ProductID" w:val="45 kilometer"/>
        </w:smartTagPr>
        <w:r w:rsidRPr="009B492C">
          <w:t>45</w:t>
        </w:r>
        <w:r w:rsidR="006F6B2B" w:rsidRPr="009B492C">
          <w:t xml:space="preserve"> kilometer</w:t>
        </w:r>
      </w:smartTag>
      <w:r w:rsidR="006F6B2B" w:rsidRPr="009B492C">
        <w:t xml:space="preserve"> i timmen</w:t>
      </w:r>
      <w:r w:rsidRPr="009B492C">
        <w:t xml:space="preserve">. Tyvärr kan mopeden på ett enkelt sätt befrias från den </w:t>
      </w:r>
      <w:r w:rsidR="006F6B2B" w:rsidRPr="009B492C">
        <w:t xml:space="preserve">s.k. </w:t>
      </w:r>
      <w:r w:rsidRPr="009B492C">
        <w:t>strypanordning som ska reglera högsta hastighet. Detta möjliggör i</w:t>
      </w:r>
      <w:r w:rsidR="006F6B2B" w:rsidRPr="009B492C">
        <w:t xml:space="preserve"> </w:t>
      </w:r>
      <w:r w:rsidRPr="009B492C">
        <w:t xml:space="preserve">stället en högsta hastighet motsvarande ca </w:t>
      </w:r>
      <w:smartTag w:uri="urn:schemas-microsoft-com:office:smarttags" w:element="metricconverter">
        <w:smartTagPr>
          <w:attr w:name="ProductID" w:val="70 kilometer"/>
        </w:smartTagPr>
        <w:r w:rsidRPr="009B492C">
          <w:t>70</w:t>
        </w:r>
        <w:r w:rsidR="006F6B2B" w:rsidRPr="009B492C">
          <w:t xml:space="preserve"> kilometer</w:t>
        </w:r>
      </w:smartTag>
      <w:r w:rsidR="006F6B2B" w:rsidRPr="009B492C">
        <w:t xml:space="preserve"> i timmen</w:t>
      </w:r>
      <w:r w:rsidRPr="009B492C">
        <w:t>. Vittnesmål finns om att en del återförsäljare gärna visar köparen hur man avlägsnar denna s</w:t>
      </w:r>
      <w:r w:rsidR="006F6B2B" w:rsidRPr="009B492C">
        <w:t>.k.</w:t>
      </w:r>
      <w:r w:rsidRPr="009B492C">
        <w:t xml:space="preserve"> strypanordning. Köparna är ofta 15</w:t>
      </w:r>
      <w:r w:rsidRPr="009B492C">
        <w:noBreakHyphen/>
        <w:t>åriga flickor och pojkar. Dessutom krävs endast ett enklare kunskapsprov för att erhålla förarbevis för mopedklass I.</w:t>
      </w:r>
    </w:p>
    <w:p w:rsidR="00D32F32" w:rsidRPr="009B492C" w:rsidRDefault="00D32F32" w:rsidP="006F6B2B">
      <w:pPr>
        <w:pStyle w:val="Normaltindrag"/>
      </w:pPr>
      <w:r w:rsidRPr="009B492C">
        <w:t>Under de senaste åren har jag vid åtskilliga tillfällen blivit omkörd av för</w:t>
      </w:r>
      <w:r w:rsidRPr="009B492C">
        <w:t>a</w:t>
      </w:r>
      <w:r w:rsidRPr="009B492C">
        <w:t>re på EU</w:t>
      </w:r>
      <w:r w:rsidRPr="009B492C">
        <w:noBreakHyphen/>
        <w:t>mopeder som framförts i mycket hög hastighet. Olycksstatistiken för mopedister visar en kraftig ökning vad avser dödsolyckor. EU</w:t>
      </w:r>
      <w:r w:rsidRPr="009B492C">
        <w:noBreakHyphen/>
        <w:t>mopederna har blivit snabba dödsmaskiner. Försäkringsbolagen har successivt höjt pr</w:t>
      </w:r>
      <w:r w:rsidRPr="009B492C">
        <w:t>e</w:t>
      </w:r>
      <w:r w:rsidRPr="009B492C">
        <w:t>mierna rejält då EU</w:t>
      </w:r>
      <w:r w:rsidRPr="009B492C">
        <w:noBreakHyphen/>
        <w:t>mopederna är ytterst stöldbegärliga, är relativt dyra och olyck</w:t>
      </w:r>
      <w:r w:rsidRPr="009B492C">
        <w:t>s</w:t>
      </w:r>
      <w:r w:rsidRPr="009B492C">
        <w:t>frekvensen har ökat dramatiskt.</w:t>
      </w:r>
    </w:p>
    <w:p w:rsidR="00D32F32" w:rsidRPr="009B492C" w:rsidRDefault="00D32F32" w:rsidP="006F6B2B">
      <w:pPr>
        <w:pStyle w:val="Normaltindrag"/>
      </w:pPr>
      <w:r w:rsidRPr="009B492C">
        <w:t>Regeringen bör verka för att återförsäljare tar ett ökat ansvar vid försäl</w:t>
      </w:r>
      <w:r w:rsidRPr="009B492C">
        <w:t>j</w:t>
      </w:r>
      <w:r w:rsidRPr="009B492C">
        <w:t>ning av EU</w:t>
      </w:r>
      <w:r w:rsidRPr="009B492C">
        <w:noBreakHyphen/>
        <w:t>mopeder. Det bör undersökas huruvida det är möjligt att kräva av tillverkarna att EU</w:t>
      </w:r>
      <w:r w:rsidRPr="009B492C">
        <w:noBreakHyphen/>
        <w:t>mopederna tillverkas på ett sådant sätt att den s</w:t>
      </w:r>
      <w:r w:rsidR="006F6B2B" w:rsidRPr="009B492C">
        <w:t>.k.</w:t>
      </w:r>
      <w:r w:rsidRPr="009B492C">
        <w:t xml:space="preserve"> stry</w:t>
      </w:r>
      <w:r w:rsidRPr="009B492C">
        <w:t>p</w:t>
      </w:r>
      <w:r w:rsidRPr="009B492C">
        <w:t xml:space="preserve">anordningen inte går att avlägsna eller att mopeden helt enkelt inte går att framföra i högre hastighet än vad lagen föreskriver. Regeringen bör också undersöka och överväga möjligheterna till omklassificering av fordonet, höjd </w:t>
      </w:r>
      <w:r w:rsidRPr="009B492C">
        <w:lastRenderedPageBreak/>
        <w:t>åldersgräns för framförandet av EU</w:t>
      </w:r>
      <w:r w:rsidRPr="009B492C">
        <w:noBreakHyphen/>
        <w:t>moped samt ökad utbildning och test för att få framföra detsamma.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B492C">
        <w:trPr>
          <w:cantSplit/>
        </w:trPr>
        <w:tc>
          <w:tcPr>
            <w:tcW w:w="3046" w:type="dxa"/>
          </w:tcPr>
          <w:p w:rsidR="008840AA" w:rsidRPr="009B492C" w:rsidRDefault="008840AA">
            <w:pPr>
              <w:pStyle w:val="UnderskriftDatum"/>
              <w:spacing w:before="240"/>
            </w:pPr>
            <w:r w:rsidRPr="009B492C">
              <w:t>Stockholm den 28 oktober 2006</w:t>
            </w:r>
          </w:p>
        </w:tc>
        <w:tc>
          <w:tcPr>
            <w:tcW w:w="3047" w:type="dxa"/>
          </w:tcPr>
          <w:p w:rsidR="008840AA" w:rsidRPr="009B492C" w:rsidRDefault="008840AA">
            <w:pPr>
              <w:pStyle w:val="Underskrifter"/>
              <w:spacing w:before="240"/>
            </w:pPr>
          </w:p>
        </w:tc>
      </w:tr>
      <w:tr w:rsidR="00000000" w:rsidRPr="009B492C">
        <w:trPr>
          <w:cantSplit/>
        </w:trPr>
        <w:tc>
          <w:tcPr>
            <w:tcW w:w="3046" w:type="dxa"/>
          </w:tcPr>
          <w:p w:rsidR="008840AA" w:rsidRPr="009B492C" w:rsidRDefault="008840AA">
            <w:pPr>
              <w:pStyle w:val="Underskrifter"/>
            </w:pPr>
            <w:r w:rsidRPr="009B492C">
              <w:t>Catherine Persson (s)</w:t>
            </w:r>
          </w:p>
        </w:tc>
        <w:tc>
          <w:tcPr>
            <w:tcW w:w="3046" w:type="dxa"/>
          </w:tcPr>
          <w:p w:rsidR="008840AA" w:rsidRPr="009B492C" w:rsidRDefault="008840AA">
            <w:pPr>
              <w:pStyle w:val="Underskrifter"/>
            </w:pPr>
          </w:p>
        </w:tc>
      </w:tr>
    </w:tbl>
    <w:p w:rsidR="00D32F32" w:rsidRPr="009B492C" w:rsidRDefault="00D32F32" w:rsidP="006F6B2B">
      <w:pPr>
        <w:pStyle w:val="Normaltindrag"/>
      </w:pPr>
    </w:p>
    <w:sectPr w:rsidR="00D32F32" w:rsidRPr="009B492C" w:rsidSect="006F6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40AA" w:rsidRPr="009B492C" w:rsidRDefault="008840AA">
      <w:r w:rsidRPr="009B492C">
        <w:separator/>
      </w:r>
    </w:p>
  </w:endnote>
  <w:endnote w:type="continuationSeparator" w:id="0">
    <w:p w:rsidR="008840AA" w:rsidRPr="009B492C" w:rsidRDefault="008840AA">
      <w:r w:rsidRPr="009B49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7A9" w:rsidRPr="009B492C" w:rsidRDefault="009B492C" w:rsidP="006F6B2B">
    <w:pPr>
      <w:pStyle w:val="Sidfot"/>
    </w:pPr>
    <w:r w:rsidRPr="009B49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81427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B2B" w:rsidRDefault="008840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F6B2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F6B2B" w:rsidRDefault="008840AA">
                    <w:pPr>
                      <w:pStyle w:val="NormalS5sidnrV"/>
                    </w:pPr>
                    <w:r>
                      <w:fldChar w:fldCharType="begin"/>
                    </w:r>
                    <w:r w:rsidR="006F6B2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7A9" w:rsidRPr="009B492C" w:rsidRDefault="009B492C" w:rsidP="006F6B2B">
    <w:pPr>
      <w:pStyle w:val="Sidfot"/>
    </w:pPr>
    <w:r w:rsidRPr="009B49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34012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B2B" w:rsidRDefault="008840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F6B2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F6B2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6B2B" w:rsidRDefault="008840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F6B2B">
                      <w:instrText xml:space="preserve"> PAGE *\charformat</w:instrText>
                    </w:r>
                    <w:r>
                      <w:fldChar w:fldCharType="separate"/>
                    </w:r>
                    <w:r w:rsidR="006F6B2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7A9" w:rsidRPr="009B492C" w:rsidRDefault="009B492C" w:rsidP="006F6B2B">
    <w:pPr>
      <w:pStyle w:val="Sidfot"/>
    </w:pPr>
    <w:r w:rsidRPr="009B49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93289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B2B" w:rsidRDefault="008840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F6B2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6B2B" w:rsidRDefault="008840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F6B2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40AA" w:rsidRPr="009B492C" w:rsidRDefault="008840AA">
      <w:r w:rsidRPr="009B492C">
        <w:separator/>
      </w:r>
    </w:p>
  </w:footnote>
  <w:footnote w:type="continuationSeparator" w:id="0">
    <w:p w:rsidR="008840AA" w:rsidRPr="009B492C" w:rsidRDefault="008840AA">
      <w:r w:rsidRPr="009B49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7A9" w:rsidRPr="009B492C" w:rsidRDefault="009B492C" w:rsidP="006F6B2B">
    <w:pPr>
      <w:pStyle w:val="Sidhuvud"/>
    </w:pPr>
    <w:r w:rsidRPr="009B49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74272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B2B" w:rsidRDefault="008840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F6B2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F6B2B">
                            <w:t>2006/07</w:t>
                          </w:r>
                          <w:r>
                            <w:fldChar w:fldCharType="end"/>
                          </w:r>
                          <w:r w:rsidR="006F6B2B">
                            <w:t>:</w:t>
                          </w:r>
                          <w:r>
                            <w:fldChar w:fldCharType="begin"/>
                          </w:r>
                          <w:r w:rsidR="006F6B2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F6B2B">
                            <w:t>T372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F6B2B" w:rsidRDefault="008840AA">
                    <w:pPr>
                      <w:pStyle w:val="KantRubrikS5V"/>
                    </w:pPr>
                    <w:r>
                      <w:fldChar w:fldCharType="begin"/>
                    </w:r>
                    <w:r w:rsidR="006F6B2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F6B2B">
                      <w:t>2006/07</w:t>
                    </w:r>
                    <w:r>
                      <w:fldChar w:fldCharType="end"/>
                    </w:r>
                    <w:r w:rsidR="006F6B2B">
                      <w:t>:</w:t>
                    </w:r>
                    <w:r>
                      <w:fldChar w:fldCharType="begin"/>
                    </w:r>
                    <w:r w:rsidR="006F6B2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F6B2B">
                      <w:t>T372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7A9" w:rsidRPr="009B492C" w:rsidRDefault="009B492C" w:rsidP="006F6B2B">
    <w:pPr>
      <w:pStyle w:val="Sidhuvud"/>
    </w:pPr>
    <w:r w:rsidRPr="009B49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65353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B2B" w:rsidRDefault="008840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F6B2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F6B2B">
                            <w:t>2006/07</w:t>
                          </w:r>
                          <w:r>
                            <w:fldChar w:fldCharType="end"/>
                          </w:r>
                          <w:r w:rsidR="006F6B2B">
                            <w:t>:</w:t>
                          </w:r>
                          <w:r>
                            <w:fldChar w:fldCharType="begin"/>
                          </w:r>
                          <w:r w:rsidR="006F6B2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F6B2B">
                            <w:t>T372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F6B2B" w:rsidRDefault="008840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F6B2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F6B2B">
                      <w:t>2006/07</w:t>
                    </w:r>
                    <w:r>
                      <w:fldChar w:fldCharType="end"/>
                    </w:r>
                    <w:r w:rsidR="006F6B2B">
                      <w:t>:</w:t>
                    </w:r>
                    <w:r>
                      <w:fldChar w:fldCharType="begin"/>
                    </w:r>
                    <w:r w:rsidR="006F6B2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F6B2B">
                      <w:t>T372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0AA" w:rsidRPr="009B492C" w:rsidRDefault="008840AA">
    <w:pPr>
      <w:pStyle w:val="FSHNormal"/>
      <w:tabs>
        <w:tab w:val="right" w:pos="5840"/>
      </w:tabs>
    </w:pPr>
    <w:r w:rsidRPr="009B492C">
      <w:br/>
    </w:r>
    <w:r w:rsidRPr="009B492C">
      <w:fldChar w:fldCharType="begin" w:fldLock="1"/>
    </w:r>
    <w:r w:rsidRPr="009B492C">
      <w:instrText xml:space="preserve"> DOCPROPERTY</w:instrText>
    </w:r>
    <w:r w:rsidRPr="009B492C">
      <w:rPr>
        <w:sz w:val="18"/>
      </w:rPr>
      <w:instrText xml:space="preserve"> "YearUser" *\charformat </w:instrText>
    </w:r>
    <w:r w:rsidRPr="009B492C">
      <w:fldChar w:fldCharType="separate"/>
    </w:r>
    <w:r w:rsidRPr="009B492C">
      <w:t>2006/07</w:t>
    </w:r>
    <w:r w:rsidRPr="009B492C">
      <w:fldChar w:fldCharType="end"/>
    </w:r>
    <w:r w:rsidRPr="009B492C">
      <w:t xml:space="preserve"> </w:t>
    </w:r>
    <w:r w:rsidRPr="009B492C">
      <w:tab/>
      <w:t xml:space="preserve">mnr: </w:t>
    </w:r>
    <w:r w:rsidRPr="009B492C">
      <w:fldChar w:fldCharType="begin" w:fldLock="1"/>
    </w:r>
    <w:r w:rsidRPr="009B492C">
      <w:instrText xml:space="preserve"> DOCPROPERTY</w:instrText>
    </w:r>
    <w:r w:rsidRPr="009B492C">
      <w:rPr>
        <w:sz w:val="18"/>
      </w:rPr>
      <w:instrText xml:space="preserve"> "Motionsnummer" *\charformat </w:instrText>
    </w:r>
    <w:r w:rsidRPr="009B492C">
      <w:fldChar w:fldCharType="separate"/>
    </w:r>
    <w:r w:rsidRPr="009B492C">
      <w:t>T372</w:t>
    </w:r>
    <w:r w:rsidRPr="009B492C">
      <w:fldChar w:fldCharType="end"/>
    </w:r>
    <w:r w:rsidRPr="009B492C">
      <w:br/>
    </w:r>
    <w:r w:rsidRPr="009B492C">
      <w:fldChar w:fldCharType="begin" w:fldLock="1"/>
    </w:r>
    <w:r w:rsidRPr="009B492C">
      <w:instrText xml:space="preserve"> DOCPROPERTY</w:instrText>
    </w:r>
    <w:r w:rsidRPr="009B492C">
      <w:rPr>
        <w:sz w:val="18"/>
      </w:rPr>
      <w:instrText xml:space="preserve"> "Samling" *\charformat </w:instrText>
    </w:r>
    <w:r w:rsidRPr="009B492C">
      <w:fldChar w:fldCharType="end"/>
    </w:r>
    <w:r w:rsidRPr="009B492C">
      <w:tab/>
      <w:t xml:space="preserve">pnr: </w:t>
    </w:r>
    <w:r w:rsidRPr="009B492C">
      <w:fldChar w:fldCharType="begin" w:fldLock="1"/>
    </w:r>
    <w:r w:rsidRPr="009B492C">
      <w:instrText xml:space="preserve"> DOCPROPERTY</w:instrText>
    </w:r>
    <w:r w:rsidRPr="009B492C">
      <w:rPr>
        <w:sz w:val="18"/>
      </w:rPr>
      <w:instrText xml:space="preserve"> "Partinummer" *\charformat </w:instrText>
    </w:r>
    <w:r w:rsidRPr="009B492C">
      <w:fldChar w:fldCharType="separate"/>
    </w:r>
    <w:r w:rsidRPr="009B492C">
      <w:t>s17055</w:t>
    </w:r>
    <w:r w:rsidRPr="009B492C">
      <w:fldChar w:fldCharType="end"/>
    </w:r>
  </w:p>
  <w:p w:rsidR="008840AA" w:rsidRPr="009B492C" w:rsidRDefault="008840AA">
    <w:pPr>
      <w:pStyle w:val="FSHRub1"/>
    </w:pPr>
    <w:r w:rsidRPr="009B492C">
      <w:t>Motion till riksdagen</w:t>
    </w:r>
    <w:r w:rsidRPr="009B492C">
      <w:br/>
    </w:r>
    <w:r w:rsidRPr="009B492C">
      <w:fldChar w:fldCharType="begin" w:fldLock="1"/>
    </w:r>
    <w:r w:rsidRPr="009B492C">
      <w:instrText xml:space="preserve"> DOCPROPERTY "YearUser" *\charformat </w:instrText>
    </w:r>
    <w:r w:rsidRPr="009B492C">
      <w:fldChar w:fldCharType="separate"/>
    </w:r>
    <w:r w:rsidRPr="009B492C">
      <w:t>2006/07</w:t>
    </w:r>
    <w:r w:rsidRPr="009B492C">
      <w:fldChar w:fldCharType="end"/>
    </w:r>
    <w:r w:rsidRPr="009B492C">
      <w:t>:</w:t>
    </w:r>
    <w:r w:rsidRPr="009B492C">
      <w:fldChar w:fldCharType="begin" w:fldLock="1"/>
    </w:r>
    <w:r w:rsidRPr="009B492C">
      <w:instrText xml:space="preserve"> DOCPROPERTY "Motionsnummer" *\charformat </w:instrText>
    </w:r>
    <w:r w:rsidRPr="009B492C">
      <w:fldChar w:fldCharType="separate"/>
    </w:r>
    <w:r w:rsidRPr="009B492C">
      <w:t>T372</w:t>
    </w:r>
    <w:r w:rsidRPr="009B492C">
      <w:fldChar w:fldCharType="end"/>
    </w:r>
  </w:p>
  <w:p w:rsidR="008840AA" w:rsidRPr="009B492C" w:rsidRDefault="008840AA">
    <w:pPr>
      <w:pStyle w:val="FSHNormalS5"/>
    </w:pPr>
    <w:r w:rsidRPr="009B492C">
      <w:fldChar w:fldCharType="begin" w:fldLock="1"/>
    </w:r>
    <w:r w:rsidRPr="009B492C">
      <w:instrText xml:space="preserve"> DOCPROPERTY "MotionarText" *\charformat </w:instrText>
    </w:r>
    <w:r w:rsidRPr="009B492C">
      <w:fldChar w:fldCharType="separate"/>
    </w:r>
    <w:r w:rsidRPr="009B492C">
      <w:t>av Catherine Persson (s)</w:t>
    </w:r>
    <w:r w:rsidRPr="009B492C">
      <w:fldChar w:fldCharType="end"/>
    </w:r>
    <w:r w:rsidRPr="009B492C">
      <w:br/>
    </w:r>
    <w:r w:rsidRPr="009B492C">
      <w:fldChar w:fldCharType="begin" w:fldLock="1"/>
    </w:r>
    <w:r w:rsidRPr="009B492C">
      <w:instrText xml:space="preserve"> DOCPROPERTY "SvarFrasKort" *\charformat </w:instrText>
    </w:r>
    <w:r w:rsidRPr="009B492C">
      <w:fldChar w:fldCharType="end"/>
    </w:r>
  </w:p>
  <w:p w:rsidR="008840AA" w:rsidRPr="009B492C" w:rsidRDefault="008840AA">
    <w:pPr>
      <w:pStyle w:val="FSHTitel"/>
    </w:pPr>
    <w:r w:rsidRPr="009B492C">
      <w:fldChar w:fldCharType="begin" w:fldLock="1"/>
    </w:r>
    <w:r w:rsidRPr="009B492C">
      <w:instrText xml:space="preserve"> DOCPROPERTY</w:instrText>
    </w:r>
    <w:r w:rsidRPr="009B492C">
      <w:rPr>
        <w:sz w:val="18"/>
      </w:rPr>
      <w:instrText xml:space="preserve"> "RubrikSvar" *\charformat </w:instrText>
    </w:r>
    <w:r w:rsidRPr="009B492C">
      <w:fldChar w:fldCharType="separate"/>
    </w:r>
    <w:r w:rsidRPr="009B492C">
      <w:t>EU-mopeder</w:t>
    </w:r>
    <w:r w:rsidRPr="009B492C">
      <w:fldChar w:fldCharType="end"/>
    </w:r>
  </w:p>
  <w:p w:rsidR="008840AA" w:rsidRPr="009B492C" w:rsidRDefault="008840AA">
    <w:pPr>
      <w:pStyle w:val="Normal00"/>
    </w:pPr>
  </w:p>
  <w:p w:rsidR="006F6B2B" w:rsidRPr="009B492C" w:rsidRDefault="006F6B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0293429">
    <w:abstractNumId w:val="13"/>
  </w:num>
  <w:num w:numId="2" w16cid:durableId="903372377">
    <w:abstractNumId w:val="10"/>
  </w:num>
  <w:num w:numId="3" w16cid:durableId="906575516">
    <w:abstractNumId w:val="11"/>
  </w:num>
  <w:num w:numId="4" w16cid:durableId="743185342">
    <w:abstractNumId w:val="12"/>
  </w:num>
  <w:num w:numId="5" w16cid:durableId="2065326697">
    <w:abstractNumId w:val="8"/>
  </w:num>
  <w:num w:numId="6" w16cid:durableId="781194371">
    <w:abstractNumId w:val="3"/>
  </w:num>
  <w:num w:numId="7" w16cid:durableId="400180459">
    <w:abstractNumId w:val="2"/>
  </w:num>
  <w:num w:numId="8" w16cid:durableId="1004630887">
    <w:abstractNumId w:val="1"/>
  </w:num>
  <w:num w:numId="9" w16cid:durableId="2097048967">
    <w:abstractNumId w:val="0"/>
  </w:num>
  <w:num w:numId="10" w16cid:durableId="285697257">
    <w:abstractNumId w:val="9"/>
  </w:num>
  <w:num w:numId="11" w16cid:durableId="2088921052">
    <w:abstractNumId w:val="7"/>
  </w:num>
  <w:num w:numId="12" w16cid:durableId="794181828">
    <w:abstractNumId w:val="6"/>
  </w:num>
  <w:num w:numId="13" w16cid:durableId="1346857647">
    <w:abstractNumId w:val="5"/>
  </w:num>
  <w:num w:numId="14" w16cid:durableId="238102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8"/>
    <w:docVar w:name="PersonGUIDs" w:val="{F5B2368A-375A-4DD7-B639-BE56676DBA4F}"/>
  </w:docVars>
  <w:rsids>
    <w:rsidRoot w:val="009B492C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C57A9"/>
    <w:rsid w:val="006F6B2B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840AA"/>
    <w:rsid w:val="008F0A96"/>
    <w:rsid w:val="009062A0"/>
    <w:rsid w:val="009451E7"/>
    <w:rsid w:val="00956E7F"/>
    <w:rsid w:val="00970D4F"/>
    <w:rsid w:val="00971D70"/>
    <w:rsid w:val="009A4377"/>
    <w:rsid w:val="009A6043"/>
    <w:rsid w:val="009B492C"/>
    <w:rsid w:val="009D0673"/>
    <w:rsid w:val="00A03F22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32F32"/>
    <w:rsid w:val="00D44527"/>
    <w:rsid w:val="00D52681"/>
    <w:rsid w:val="00D53D04"/>
    <w:rsid w:val="00D55EF7"/>
    <w:rsid w:val="00DC0DF0"/>
    <w:rsid w:val="00DC6C70"/>
    <w:rsid w:val="00DD7639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0E80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9A941A-E4F8-4C3D-8A00-631CFB68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1746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s17055</vt:lpstr>
    </vt:vector>
  </TitlesOfParts>
  <Company>Riksdagen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s17055</dc:title>
  <dc:subject>s17055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2006-12-18T14:34:00Z</cp:lastPrinted>
  <dcterms:created xsi:type="dcterms:W3CDTF">2025-12-17T02:09:00Z</dcterms:created>
  <dcterms:modified xsi:type="dcterms:W3CDTF">2025-12-17T02:09:00Z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mot2000_460_2006-10-28</vt:lpwstr>
  </property>
  <property fmtid="{D5CDD505-2E9C-101B-9397-08002B2CF9AE}" pid="3" name="version">
    <vt:lpwstr>mot2000_460_2006-10-28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EU-mopeder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EU-mopeder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s17055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Catherine Persson (s)</vt:lpwstr>
  </property>
  <property fmtid="{D5CDD505-2E9C-101B-9397-08002B2CF9AE}" pid="26" name="MotionarLista">
    <vt:lpwstr>Persson, Catherine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Catherine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oktober 2006</vt:lpwstr>
  </property>
  <property fmtid="{D5CDD505-2E9C-101B-9397-08002B2CF9AE}" pid="44" name="NotesUID">
    <vt:lpwstr/>
  </property>
  <property fmtid="{D5CDD505-2E9C-101B-9397-08002B2CF9AE}" pid="45" name="ReservUID">
    <vt:lpwstr>la1211aa</vt:lpwstr>
  </property>
  <property fmtid="{D5CDD505-2E9C-101B-9397-08002B2CF9AE}" pid="46" name="MotionID">
    <vt:lpwstr>20062007000000000115000170550069</vt:lpwstr>
  </property>
  <property fmtid="{D5CDD505-2E9C-101B-9397-08002B2CF9AE}" pid="47" name="datum">
    <vt:lpwstr>061028</vt:lpwstr>
  </property>
  <property fmtid="{D5CDD505-2E9C-101B-9397-08002B2CF9AE}" pid="48" name="avsändar-e-post">
    <vt:lpwstr/>
  </property>
  <property fmtid="{D5CDD505-2E9C-101B-9397-08002B2CF9AE}" pid="49" name="id">
    <vt:lpwstr>20062007000000000115000170550069</vt:lpwstr>
  </property>
  <property fmtid="{D5CDD505-2E9C-101B-9397-08002B2CF9AE}" pid="50" name="nummer">
    <vt:lpwstr>372</vt:lpwstr>
  </property>
  <property fmtid="{D5CDD505-2E9C-101B-9397-08002B2CF9AE}" pid="51" name="utskottsbeteckning">
    <vt:lpwstr>T</vt:lpwstr>
  </property>
  <property fmtid="{D5CDD505-2E9C-101B-9397-08002B2CF9AE}" pid="52" name="GlobalUID">
    <vt:lpwstr>{AD2D41DF-B8EB-458A-8521-8F6185AEC235}</vt:lpwstr>
  </property>
  <property fmtid="{D5CDD505-2E9C-101B-9397-08002B2CF9AE}" pid="53" name="Överföringar">
    <vt:i4>0</vt:i4>
  </property>
  <property fmtid="{D5CDD505-2E9C-101B-9397-08002B2CF9AE}" pid="54" name="Checksum">
    <vt:lpwstr>*0017070911396*</vt:lpwstr>
  </property>
  <property fmtid="{D5CDD505-2E9C-101B-9397-08002B2CF9AE}" pid="55" name="skuggnummer">
    <vt:lpwstr>1604</vt:lpwstr>
  </property>
  <property fmtid="{D5CDD505-2E9C-101B-9397-08002B2CF9AE}" pid="56" name="urixVersion">
    <vt:lpwstr>3.1.4.0</vt:lpwstr>
  </property>
  <property fmtid="{D5CDD505-2E9C-101B-9397-08002B2CF9AE}" pid="57" name="urixOrigin">
    <vt:lpwstr>070221 17:57:58.822</vt:lpwstr>
  </property>
  <property fmtid="{D5CDD505-2E9C-101B-9397-08002B2CF9AE}" pid="58" name="urixGuid">
    <vt:lpwstr>{DE5A1F33-AB5B-4F1D-AAEB-3B9F6C6D282F}</vt:lpwstr>
  </property>
</Properties>
</file>