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27FA" w:rsidRDefault="005D2748" w14:paraId="41212F76" w14:textId="77777777">
      <w:pPr>
        <w:pStyle w:val="RubrikFrslagTIllRiksdagsbeslut"/>
      </w:pPr>
      <w:sdt>
        <w:sdtPr>
          <w:alias w:val="CC_Boilerplate_4"/>
          <w:tag w:val="CC_Boilerplate_4"/>
          <w:id w:val="-1644581176"/>
          <w:lock w:val="sdtContentLocked"/>
          <w:placeholder>
            <w:docPart w:val="5447376A467547C9B9B46BBE4B3115FB"/>
          </w:placeholder>
          <w:text/>
        </w:sdtPr>
        <w:sdtEndPr/>
        <w:sdtContent>
          <w:r w:rsidRPr="009B062B" w:rsidR="00AF30DD">
            <w:t>Förslag till riksdagsbeslut</w:t>
          </w:r>
        </w:sdtContent>
      </w:sdt>
      <w:bookmarkEnd w:id="0"/>
      <w:bookmarkEnd w:id="1"/>
    </w:p>
    <w:sdt>
      <w:sdtPr>
        <w:alias w:val="Yrkande 1"/>
        <w:tag w:val="7df67788-d257-4d70-b8f4-1759c7938e57"/>
        <w:id w:val="-470054366"/>
        <w:lock w:val="sdtLocked"/>
      </w:sdtPr>
      <w:sdtEndPr/>
      <w:sdtContent>
        <w:p w:rsidR="0021105A" w:rsidRDefault="00B53E94" w14:paraId="0E33E580" w14:textId="77777777">
          <w:pPr>
            <w:pStyle w:val="Frslagstext"/>
            <w:numPr>
              <w:ilvl w:val="0"/>
              <w:numId w:val="0"/>
            </w:numPr>
          </w:pPr>
          <w:r>
            <w:t>Riksdagen ställer sig bakom det som anförs i motionen om åtgärder för att stoppa bluff-sms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569581DC894EA98010E38FF5C91038"/>
        </w:placeholder>
        <w:text/>
      </w:sdtPr>
      <w:sdtEndPr/>
      <w:sdtContent>
        <w:p w:rsidRPr="009B062B" w:rsidR="006D79C9" w:rsidP="00333E95" w:rsidRDefault="006D79C9" w14:paraId="332FE968" w14:textId="77777777">
          <w:pPr>
            <w:pStyle w:val="Rubrik1"/>
          </w:pPr>
          <w:r>
            <w:t>Motivering</w:t>
          </w:r>
        </w:p>
      </w:sdtContent>
    </w:sdt>
    <w:bookmarkEnd w:displacedByCustomXml="prev" w:id="3"/>
    <w:bookmarkEnd w:displacedByCustomXml="prev" w:id="4"/>
    <w:p w:rsidR="00F67A61" w:rsidP="001E5F5E" w:rsidRDefault="00527A42" w14:paraId="51477BB3" w14:textId="25083D11">
      <w:pPr>
        <w:pStyle w:val="Normalutanindragellerluft"/>
      </w:pPr>
      <w:r>
        <w:t>Bluff-sms blir allt vanligare. I vissa fall utger sig bedragaren för att vara ett barnbarn, en vän eller bekant som befinner sig i knipa och behöver pengar. I andra fall ser sms:e</w:t>
      </w:r>
      <w:r w:rsidR="009522F5">
        <w:t>t</w:t>
      </w:r>
      <w:r>
        <w:t xml:space="preserve"> ut att komma från en postleverantör, banken eller försäkringsbolaget och innehåller länkar man upp</w:t>
      </w:r>
      <w:r w:rsidR="00B53E94">
        <w:t>manas</w:t>
      </w:r>
      <w:r>
        <w:t xml:space="preserve"> klicka på eller uppmaningar</w:t>
      </w:r>
      <w:r w:rsidR="00587B49">
        <w:t xml:space="preserve"> om</w:t>
      </w:r>
      <w:r>
        <w:t xml:space="preserve"> att lämna ut personliga uppgifter.</w:t>
      </w:r>
    </w:p>
    <w:p w:rsidR="00527A42" w:rsidP="00F67A61" w:rsidRDefault="00527A42" w14:paraId="43C74017" w14:textId="07360300">
      <w:r>
        <w:t>Fenomenet kallas smishing, dvs nätfiske genom sms eller e</w:t>
      </w:r>
      <w:r w:rsidR="00B53E94">
        <w:noBreakHyphen/>
      </w:r>
      <w:r>
        <w:t xml:space="preserve">post. </w:t>
      </w:r>
      <w:r w:rsidR="009522F5">
        <w:t xml:space="preserve">Idag finns det inte krav på att den som skickar ett sms </w:t>
      </w:r>
      <w:r w:rsidR="00587B49">
        <w:t>med</w:t>
      </w:r>
      <w:r w:rsidR="009522F5">
        <w:t xml:space="preserve"> ett visst avsändarnamn</w:t>
      </w:r>
      <w:r w:rsidR="00587B49">
        <w:t>, exempelvis ett företag eller en myndighet,</w:t>
      </w:r>
      <w:r w:rsidR="009522F5">
        <w:t xml:space="preserve"> verkligen är den riktiga avsändaren. Det faktum att sms från falska avsändare kan sorteras in i mobilen och se ut som att de kommer från en äkta avsändare kan göra det svår</w:t>
      </w:r>
      <w:r w:rsidR="00B53E94">
        <w:t>t</w:t>
      </w:r>
      <w:r w:rsidR="009522F5">
        <w:t xml:space="preserve"> att genomskåda bluffen. </w:t>
      </w:r>
    </w:p>
    <w:p w:rsidR="00527A42" w:rsidP="00F67A61" w:rsidRDefault="00527A42" w14:paraId="23DD2C43" w14:textId="3D82ADC8">
      <w:r>
        <w:t>Verktyg för att</w:t>
      </w:r>
      <w:r w:rsidR="009522F5">
        <w:t xml:space="preserve"> effektivt</w:t>
      </w:r>
      <w:r>
        <w:t xml:space="preserve"> komma åt smishing saknas idag. Om du misstänker att ett sms du har fått är ett blu</w:t>
      </w:r>
      <w:r w:rsidR="00587B49">
        <w:t>f</w:t>
      </w:r>
      <w:r>
        <w:t xml:space="preserve">f-sms kan du själv anmäla det genom att vidarebefordra det till 7726 som är ett gemensamt kortnummer framtaget av operatörerna för att stoppa att fler liknande meddelanden sprids till fler. Fler verktyg behövs dock för att komma till rätta med detta problem. </w:t>
      </w:r>
      <w:r w:rsidR="009522F5">
        <w:t>Post- och telestyrelsen (PTS) har pekat på att det kan krävas</w:t>
      </w:r>
      <w:r w:rsidR="00F67A61">
        <w:t xml:space="preserve"> </w:t>
      </w:r>
      <w:r w:rsidR="009522F5">
        <w:t>lag</w:t>
      </w:r>
      <w:r w:rsidR="001E5F5E">
        <w:softHyphen/>
      </w:r>
      <w:r w:rsidR="009522F5">
        <w:t xml:space="preserve">ändringar för att kunna komma åt problemet. Att påbörja ett sådant lagstiftningsarbete är angeläget. </w:t>
      </w:r>
    </w:p>
    <w:sdt>
      <w:sdtPr>
        <w:rPr>
          <w:i/>
          <w:noProof/>
        </w:rPr>
        <w:alias w:val="CC_Underskrifter"/>
        <w:tag w:val="CC_Underskrifter"/>
        <w:id w:val="583496634"/>
        <w:lock w:val="sdtContentLocked"/>
        <w:placeholder>
          <w:docPart w:val="1E197045BE154C90BFD32631946BAB13"/>
        </w:placeholder>
      </w:sdtPr>
      <w:sdtEndPr>
        <w:rPr>
          <w:i w:val="0"/>
          <w:noProof w:val="0"/>
        </w:rPr>
      </w:sdtEndPr>
      <w:sdtContent>
        <w:p w:rsidR="00CD27FA" w:rsidP="00CD27FA" w:rsidRDefault="00CD27FA" w14:paraId="6DA3B718" w14:textId="77777777"/>
        <w:p w:rsidRPr="008E0FE2" w:rsidR="004801AC" w:rsidP="00CD27FA" w:rsidRDefault="005D2748" w14:paraId="59938CEB" w14:textId="3F21F75C"/>
      </w:sdtContent>
    </w:sdt>
    <w:tbl>
      <w:tblPr>
        <w:tblW w:w="5000" w:type="pct"/>
        <w:tblLook w:val="04A0" w:firstRow="1" w:lastRow="0" w:firstColumn="1" w:lastColumn="0" w:noHBand="0" w:noVBand="1"/>
        <w:tblCaption w:val="underskrifter"/>
      </w:tblPr>
      <w:tblGrid>
        <w:gridCol w:w="4252"/>
        <w:gridCol w:w="4252"/>
      </w:tblGrid>
      <w:tr w:rsidR="0021105A" w14:paraId="366DA617" w14:textId="77777777">
        <w:trPr>
          <w:cantSplit/>
        </w:trPr>
        <w:tc>
          <w:tcPr>
            <w:tcW w:w="50" w:type="pct"/>
            <w:vAlign w:val="bottom"/>
          </w:tcPr>
          <w:p w:rsidR="0021105A" w:rsidRDefault="00B53E94" w14:paraId="4B4EAEEE" w14:textId="77777777">
            <w:pPr>
              <w:pStyle w:val="Underskrifter"/>
              <w:spacing w:after="0"/>
            </w:pPr>
            <w:r>
              <w:t>Malin Danielsson (L)</w:t>
            </w:r>
          </w:p>
        </w:tc>
        <w:tc>
          <w:tcPr>
            <w:tcW w:w="50" w:type="pct"/>
            <w:vAlign w:val="bottom"/>
          </w:tcPr>
          <w:p w:rsidR="0021105A" w:rsidRDefault="0021105A" w14:paraId="2499AC24" w14:textId="77777777">
            <w:pPr>
              <w:pStyle w:val="Underskrifter"/>
              <w:spacing w:after="0"/>
            </w:pPr>
          </w:p>
        </w:tc>
      </w:tr>
    </w:tbl>
    <w:p w:rsidR="002B0508" w:rsidRDefault="002B0508" w14:paraId="0562699F" w14:textId="77777777"/>
    <w:sectPr w:rsidR="002B05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7DFD" w14:textId="77777777" w:rsidR="00527A42" w:rsidRDefault="00527A42" w:rsidP="000C1CAD">
      <w:pPr>
        <w:spacing w:line="240" w:lineRule="auto"/>
      </w:pPr>
      <w:r>
        <w:separator/>
      </w:r>
    </w:p>
  </w:endnote>
  <w:endnote w:type="continuationSeparator" w:id="0">
    <w:p w14:paraId="673111C2" w14:textId="77777777" w:rsidR="00527A42" w:rsidRDefault="00527A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FD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FD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AEF0" w14:textId="3D9C3A70" w:rsidR="00262EA3" w:rsidRPr="00CD27FA" w:rsidRDefault="00262EA3" w:rsidP="00CD2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0A91" w14:textId="77777777" w:rsidR="00527A42" w:rsidRDefault="00527A42" w:rsidP="000C1CAD">
      <w:pPr>
        <w:spacing w:line="240" w:lineRule="auto"/>
      </w:pPr>
      <w:r>
        <w:separator/>
      </w:r>
    </w:p>
  </w:footnote>
  <w:footnote w:type="continuationSeparator" w:id="0">
    <w:p w14:paraId="4EC700AD" w14:textId="77777777" w:rsidR="00527A42" w:rsidRDefault="00527A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71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0C8230" wp14:editId="7AEB1A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72735A" w14:textId="0AA76DB4" w:rsidR="00262EA3" w:rsidRDefault="005D2748" w:rsidP="008103B5">
                          <w:pPr>
                            <w:jc w:val="right"/>
                          </w:pPr>
                          <w:sdt>
                            <w:sdtPr>
                              <w:alias w:val="CC_Noformat_Partikod"/>
                              <w:tag w:val="CC_Noformat_Partikod"/>
                              <w:id w:val="-53464382"/>
                              <w:text/>
                            </w:sdtPr>
                            <w:sdtEndPr/>
                            <w:sdtContent>
                              <w:r w:rsidR="00527A4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0C82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72735A" w14:textId="0AA76DB4" w:rsidR="00262EA3" w:rsidRDefault="005D2748" w:rsidP="008103B5">
                    <w:pPr>
                      <w:jc w:val="right"/>
                    </w:pPr>
                    <w:sdt>
                      <w:sdtPr>
                        <w:alias w:val="CC_Noformat_Partikod"/>
                        <w:tag w:val="CC_Noformat_Partikod"/>
                        <w:id w:val="-53464382"/>
                        <w:text/>
                      </w:sdtPr>
                      <w:sdtEndPr/>
                      <w:sdtContent>
                        <w:r w:rsidR="00527A4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98FD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BA32" w14:textId="77777777" w:rsidR="00262EA3" w:rsidRDefault="00262EA3" w:rsidP="008563AC">
    <w:pPr>
      <w:jc w:val="right"/>
    </w:pPr>
  </w:p>
  <w:p w14:paraId="6E7903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57AC" w14:textId="77777777" w:rsidR="00262EA3" w:rsidRDefault="005D27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6FAFCC" wp14:editId="5FB7E2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7C0F0B" w14:textId="299CB558" w:rsidR="00262EA3" w:rsidRDefault="005D2748" w:rsidP="00A314CF">
    <w:pPr>
      <w:pStyle w:val="FSHNormal"/>
      <w:spacing w:before="40"/>
    </w:pPr>
    <w:sdt>
      <w:sdtPr>
        <w:alias w:val="CC_Noformat_Motionstyp"/>
        <w:tag w:val="CC_Noformat_Motionstyp"/>
        <w:id w:val="1162973129"/>
        <w:lock w:val="sdtContentLocked"/>
        <w15:appearance w15:val="hidden"/>
        <w:text/>
      </w:sdtPr>
      <w:sdtEndPr/>
      <w:sdtContent>
        <w:r w:rsidR="00CD27FA">
          <w:t>Enskild motion</w:t>
        </w:r>
      </w:sdtContent>
    </w:sdt>
    <w:r w:rsidR="00821B36">
      <w:t xml:space="preserve"> </w:t>
    </w:r>
    <w:sdt>
      <w:sdtPr>
        <w:alias w:val="CC_Noformat_Partikod"/>
        <w:tag w:val="CC_Noformat_Partikod"/>
        <w:id w:val="1471015553"/>
        <w:text/>
      </w:sdtPr>
      <w:sdtEndPr/>
      <w:sdtContent>
        <w:r w:rsidR="00527A42">
          <w:t>L</w:t>
        </w:r>
      </w:sdtContent>
    </w:sdt>
    <w:sdt>
      <w:sdtPr>
        <w:alias w:val="CC_Noformat_Partinummer"/>
        <w:tag w:val="CC_Noformat_Partinummer"/>
        <w:id w:val="-2014525982"/>
        <w:showingPlcHdr/>
        <w:text/>
      </w:sdtPr>
      <w:sdtEndPr/>
      <w:sdtContent>
        <w:r w:rsidR="00821B36">
          <w:t xml:space="preserve"> </w:t>
        </w:r>
      </w:sdtContent>
    </w:sdt>
  </w:p>
  <w:p w14:paraId="4859DD42" w14:textId="77777777" w:rsidR="00262EA3" w:rsidRPr="008227B3" w:rsidRDefault="005D27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A09AA" w14:textId="16275354" w:rsidR="00262EA3" w:rsidRPr="008227B3" w:rsidRDefault="005D27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27F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27FA">
          <w:t>:985</w:t>
        </w:r>
      </w:sdtContent>
    </w:sdt>
  </w:p>
  <w:p w14:paraId="5CA18CAF" w14:textId="1B04EA5B" w:rsidR="00262EA3" w:rsidRDefault="005D2748" w:rsidP="00E03A3D">
    <w:pPr>
      <w:pStyle w:val="Motionr"/>
    </w:pPr>
    <w:sdt>
      <w:sdtPr>
        <w:alias w:val="CC_Noformat_Avtext"/>
        <w:tag w:val="CC_Noformat_Avtext"/>
        <w:id w:val="-2020768203"/>
        <w:lock w:val="sdtContentLocked"/>
        <w15:appearance w15:val="hidden"/>
        <w:text/>
      </w:sdtPr>
      <w:sdtEndPr/>
      <w:sdtContent>
        <w:r w:rsidR="00CD27FA">
          <w:t>av Malin Danielsson (L)</w:t>
        </w:r>
      </w:sdtContent>
    </w:sdt>
  </w:p>
  <w:sdt>
    <w:sdtPr>
      <w:alias w:val="CC_Noformat_Rubtext"/>
      <w:tag w:val="CC_Noformat_Rubtext"/>
      <w:id w:val="-218060500"/>
      <w:lock w:val="sdtLocked"/>
      <w:text/>
    </w:sdtPr>
    <w:sdtEndPr/>
    <w:sdtContent>
      <w:p w14:paraId="3C9EEBD1" w14:textId="246718C6" w:rsidR="00262EA3" w:rsidRDefault="00527A42" w:rsidP="00283E0F">
        <w:pPr>
          <w:pStyle w:val="FSHRub2"/>
        </w:pPr>
        <w:r>
          <w:t>Stoppa bluff-sms</w:t>
        </w:r>
      </w:p>
    </w:sdtContent>
  </w:sdt>
  <w:sdt>
    <w:sdtPr>
      <w:alias w:val="CC_Boilerplate_3"/>
      <w:tag w:val="CC_Boilerplate_3"/>
      <w:id w:val="1606463544"/>
      <w:lock w:val="sdtContentLocked"/>
      <w15:appearance w15:val="hidden"/>
      <w:text w:multiLine="1"/>
    </w:sdtPr>
    <w:sdtEndPr/>
    <w:sdtContent>
      <w:p w14:paraId="37C98D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7A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5E"/>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05A"/>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08"/>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A4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B4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48"/>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2F5"/>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8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1EE"/>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E94"/>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F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6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7F99B6"/>
  <w15:chartTrackingRefBased/>
  <w15:docId w15:val="{3C727CA0-663C-4827-9093-B8BEAC0B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47376A467547C9B9B46BBE4B3115FB"/>
        <w:category>
          <w:name w:val="Allmänt"/>
          <w:gallery w:val="placeholder"/>
        </w:category>
        <w:types>
          <w:type w:val="bbPlcHdr"/>
        </w:types>
        <w:behaviors>
          <w:behavior w:val="content"/>
        </w:behaviors>
        <w:guid w:val="{CFACC929-E15F-43FA-A169-376FC5E2D474}"/>
      </w:docPartPr>
      <w:docPartBody>
        <w:p w:rsidR="00556B8D" w:rsidRDefault="00556B8D">
          <w:pPr>
            <w:pStyle w:val="5447376A467547C9B9B46BBE4B3115FB"/>
          </w:pPr>
          <w:r w:rsidRPr="005A0A93">
            <w:rPr>
              <w:rStyle w:val="Platshllartext"/>
            </w:rPr>
            <w:t>Förslag till riksdagsbeslut</w:t>
          </w:r>
        </w:p>
      </w:docPartBody>
    </w:docPart>
    <w:docPart>
      <w:docPartPr>
        <w:name w:val="83569581DC894EA98010E38FF5C91038"/>
        <w:category>
          <w:name w:val="Allmänt"/>
          <w:gallery w:val="placeholder"/>
        </w:category>
        <w:types>
          <w:type w:val="bbPlcHdr"/>
        </w:types>
        <w:behaviors>
          <w:behavior w:val="content"/>
        </w:behaviors>
        <w:guid w:val="{031354F9-AB76-47D8-A4D7-1C2A346D0914}"/>
      </w:docPartPr>
      <w:docPartBody>
        <w:p w:rsidR="00556B8D" w:rsidRDefault="00556B8D">
          <w:pPr>
            <w:pStyle w:val="83569581DC894EA98010E38FF5C91038"/>
          </w:pPr>
          <w:r w:rsidRPr="005A0A93">
            <w:rPr>
              <w:rStyle w:val="Platshllartext"/>
            </w:rPr>
            <w:t>Motivering</w:t>
          </w:r>
        </w:p>
      </w:docPartBody>
    </w:docPart>
    <w:docPart>
      <w:docPartPr>
        <w:name w:val="1E197045BE154C90BFD32631946BAB13"/>
        <w:category>
          <w:name w:val="Allmänt"/>
          <w:gallery w:val="placeholder"/>
        </w:category>
        <w:types>
          <w:type w:val="bbPlcHdr"/>
        </w:types>
        <w:behaviors>
          <w:behavior w:val="content"/>
        </w:behaviors>
        <w:guid w:val="{2D9156C1-BF01-4326-8BFA-77E8CEAD28D9}"/>
      </w:docPartPr>
      <w:docPartBody>
        <w:p w:rsidR="007B0D17" w:rsidRDefault="007B0D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D"/>
    <w:rsid w:val="00556B8D"/>
    <w:rsid w:val="007B0D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47376A467547C9B9B46BBE4B3115FB">
    <w:name w:val="5447376A467547C9B9B46BBE4B3115FB"/>
  </w:style>
  <w:style w:type="paragraph" w:customStyle="1" w:styleId="83569581DC894EA98010E38FF5C91038">
    <w:name w:val="83569581DC894EA98010E38FF5C91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1097E-658D-47E6-B571-DCBBD37D6368}"/>
</file>

<file path=customXml/itemProps2.xml><?xml version="1.0" encoding="utf-8"?>
<ds:datastoreItem xmlns:ds="http://schemas.openxmlformats.org/officeDocument/2006/customXml" ds:itemID="{73593A43-096A-4F4A-9B30-42EE87974D09}"/>
</file>

<file path=customXml/itemProps3.xml><?xml version="1.0" encoding="utf-8"?>
<ds:datastoreItem xmlns:ds="http://schemas.openxmlformats.org/officeDocument/2006/customXml" ds:itemID="{B56533C3-D32E-489D-9F25-802C9EA3AC09}"/>
</file>

<file path=docProps/app.xml><?xml version="1.0" encoding="utf-8"?>
<Properties xmlns="http://schemas.openxmlformats.org/officeDocument/2006/extended-properties" xmlns:vt="http://schemas.openxmlformats.org/officeDocument/2006/docPropsVTypes">
  <Template>Normal</Template>
  <TotalTime>31</TotalTime>
  <Pages>1</Pages>
  <Words>238</Words>
  <Characters>1242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Stoppa bluff sms</vt:lpstr>
      <vt:lpstr>
      </vt:lpstr>
    </vt:vector>
  </TitlesOfParts>
  <Company>Sveriges riksdag</Company>
  <LinksUpToDate>false</LinksUpToDate>
  <CharactersWithSpaces>1472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