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13E68" w:rsidP="00DA0661">
      <w:pPr>
        <w:pStyle w:val="Title"/>
      </w:pPr>
      <w:bookmarkStart w:id="0" w:name="Start"/>
      <w:bookmarkEnd w:id="0"/>
      <w:r>
        <w:t>Svar på fråga 2022/23:</w:t>
      </w:r>
      <w:r w:rsidR="006B12E4">
        <w:t>650</w:t>
      </w:r>
      <w:r>
        <w:t xml:space="preserve"> </w:t>
      </w:r>
      <w:r w:rsidRPr="006377C2" w:rsidR="006377C2">
        <w:t xml:space="preserve">En </w:t>
      </w:r>
      <w:r w:rsidR="00183F86">
        <w:t>arbetsmarknads</w:t>
      </w:r>
      <w:r w:rsidRPr="006377C2" w:rsidR="006377C2">
        <w:t xml:space="preserve">strategi för </w:t>
      </w:r>
      <w:r w:rsidR="00183F86">
        <w:t>norra Sverige</w:t>
      </w:r>
      <w:r w:rsidRPr="00183F86" w:rsidR="00183F86">
        <w:t xml:space="preserve"> </w:t>
      </w:r>
      <w:r w:rsidR="00183F86">
        <w:t xml:space="preserve">av </w:t>
      </w:r>
      <w:sdt>
        <w:sdtPr>
          <w:alias w:val="Frågeställare"/>
          <w:tag w:val="delete"/>
          <w:id w:val="-211816850"/>
          <w:placeholder>
            <w:docPart w:val="3F0DC929ED904A2D8B280E3F55573940"/>
          </w:placeholder>
          <w:dataBinding w:xpath="/ns0:DocumentInfo[1]/ns0:BaseInfo[1]/ns0:Extra3[1]" w:storeItemID="{A1022E39-4502-40F7-BE8D-123D0F4682AA}" w:prefixMappings="xmlns:ns0='http://lp/documentinfo/RK' "/>
          <w:text/>
        </w:sdtPr>
        <w:sdtContent>
          <w:r w:rsidR="00183F86">
            <w:t xml:space="preserve">Isak From </w:t>
          </w:r>
        </w:sdtContent>
      </w:sdt>
      <w:r w:rsidR="00183F86">
        <w:t>(</w:t>
      </w:r>
      <w:sdt>
        <w:sdtPr>
          <w:alias w:val="Parti"/>
          <w:tag w:val="Parti_delete"/>
          <w:id w:val="1620417071"/>
          <w:placeholder>
            <w:docPart w:val="90D8EE7A8270435CABE7B96F8D1B02DD"/>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rsidR="00183F86">
        <w:t>)</w:t>
      </w:r>
      <w:r w:rsidR="00183F86">
        <w:br/>
      </w:r>
    </w:p>
    <w:p w:rsidR="00411C10" w:rsidRPr="003E6E10" w:rsidP="00411C10">
      <w:pPr>
        <w:pStyle w:val="BodyText"/>
      </w:pPr>
      <w:sdt>
        <w:sdtPr>
          <w:alias w:val="Frågeställare"/>
          <w:tag w:val="delete"/>
          <w:id w:val="-1635256365"/>
          <w:placeholder>
            <w:docPart w:val="36CA2E1DAE324365A2E8629CDC66D92F"/>
          </w:placeholder>
          <w:dataBinding w:xpath="/ns0:DocumentInfo[1]/ns0:BaseInfo[1]/ns0:Extra3[1]" w:storeItemID="{A1022E39-4502-40F7-BE8D-123D0F4682AA}" w:prefixMappings="xmlns:ns0='http://lp/documentinfo/RK' "/>
          <w:text/>
        </w:sdtPr>
        <w:sdtContent>
          <w:r w:rsidR="003E6E10">
            <w:t>Isak From</w:t>
          </w:r>
          <w:r w:rsidR="00713E68">
            <w:t xml:space="preserve"> </w:t>
          </w:r>
        </w:sdtContent>
      </w:sdt>
      <w:r w:rsidR="00713E68">
        <w:t xml:space="preserve">har frågat mig </w:t>
      </w:r>
      <w:r w:rsidRPr="006377C2" w:rsidR="006377C2">
        <w:t>om</w:t>
      </w:r>
      <w:r w:rsidR="006647A1">
        <w:t xml:space="preserve"> </w:t>
      </w:r>
      <w:r w:rsidR="003E6E10">
        <w:t>jag har</w:t>
      </w:r>
      <w:r w:rsidRPr="003E6E10" w:rsidR="003E6E10">
        <w:t xml:space="preserve"> tagit initiativ till en arbetsmarknads</w:t>
      </w:r>
      <w:r w:rsidR="00AD2505">
        <w:t>-</w:t>
      </w:r>
      <w:r w:rsidRPr="003E6E10" w:rsidR="003E6E10">
        <w:t>strategi för norra Sverige</w:t>
      </w:r>
      <w:r>
        <w:t xml:space="preserve"> och om jag </w:t>
      </w:r>
      <w:r w:rsidR="00B44658">
        <w:t xml:space="preserve">i så fall </w:t>
      </w:r>
      <w:r>
        <w:t>kan redogöra för denna.</w:t>
      </w:r>
      <w:r w:rsidR="009F23E5">
        <w:t xml:space="preserve"> </w:t>
      </w:r>
      <w:r>
        <w:t xml:space="preserve">Frågan ställs bland annat mot bakgrund av att jag tillsammans med statsråden Busch och Carlson i en debattartikel </w:t>
      </w:r>
      <w:r w:rsidR="009F23E5">
        <w:t>om regeringens aviserade strategi för norra Sverige</w:t>
      </w:r>
      <w:r w:rsidR="000C5550">
        <w:t>,</w:t>
      </w:r>
      <w:r>
        <w:t xml:space="preserve"> endast</w:t>
      </w:r>
      <w:r w:rsidR="009F23E5">
        <w:t xml:space="preserve"> </w:t>
      </w:r>
      <w:r>
        <w:t>nämn</w:t>
      </w:r>
      <w:r w:rsidR="009F23E5">
        <w:t>de</w:t>
      </w:r>
      <w:r w:rsidRPr="00411C10">
        <w:t xml:space="preserve"> Norrbotten </w:t>
      </w:r>
      <w:r w:rsidRPr="00411C10">
        <w:t>ochVästerbotten</w:t>
      </w:r>
      <w:r w:rsidRPr="000C5550" w:rsidR="000C5550">
        <w:t xml:space="preserve"> </w:t>
      </w:r>
      <w:r w:rsidR="000C5550">
        <w:t>explicit</w:t>
      </w:r>
      <w:r w:rsidRPr="00411C10">
        <w:t xml:space="preserve">. </w:t>
      </w:r>
    </w:p>
    <w:p w:rsidR="00C26680" w:rsidRPr="00C26680" w:rsidP="00C26680">
      <w:pPr>
        <w:pStyle w:val="BodyText"/>
      </w:pPr>
      <w:r w:rsidRPr="00C26680">
        <w:t xml:space="preserve">Det finns en gyllene möjlighet för norra Sverige att leda den nya industriella revolutionen och bli en motor för gröna innovationer som kan gynna nordligaste Sverige, hela landet och i förlängningen hela Europa. Regeringen avser därför </w:t>
      </w:r>
      <w:r w:rsidR="00B44658">
        <w:t xml:space="preserve">att </w:t>
      </w:r>
      <w:r w:rsidRPr="00C26680">
        <w:t xml:space="preserve">ta fram en samlad långsiktig strategi för att främja den gröna </w:t>
      </w:r>
      <w:r w:rsidRPr="00C26680">
        <w:t>nyindustrialiseringen</w:t>
      </w:r>
      <w:r w:rsidRPr="00C26680">
        <w:t xml:space="preserve">. </w:t>
      </w:r>
    </w:p>
    <w:p w:rsidR="009F23E5" w:rsidRPr="009F23E5" w:rsidP="009F23E5">
      <w:pPr>
        <w:pStyle w:val="BodyText"/>
      </w:pPr>
      <w:r w:rsidRPr="00AD2505">
        <w:t>Regeringens strategi kommer att ha fokus på Norrbotten</w:t>
      </w:r>
      <w:r w:rsidR="00BC50C6">
        <w:t>s</w:t>
      </w:r>
      <w:r w:rsidRPr="00AD2505">
        <w:t xml:space="preserve"> och Västerbotten</w:t>
      </w:r>
      <w:r w:rsidR="00BC50C6">
        <w:t>s län</w:t>
      </w:r>
      <w:r>
        <w:t>,</w:t>
      </w:r>
      <w:r w:rsidRPr="00AD2505">
        <w:t xml:space="preserve"> där omställningen är av en historiskt stor omfattning med flera stora parallella företagsetableringar och företagsexpansioner som planeras att realiseras i mycket snabb takt</w:t>
      </w:r>
      <w:r w:rsidR="00411C10">
        <w:t xml:space="preserve">. </w:t>
      </w:r>
      <w:r w:rsidRPr="009F23E5">
        <w:t xml:space="preserve">Kompetensförsörjningen är ett av flera områden som kommer att lyftas fram i strategin. </w:t>
      </w:r>
      <w:r w:rsidR="00C26680">
        <w:t>Fokus ligger därmed</w:t>
      </w:r>
      <w:r>
        <w:t xml:space="preserve"> i linje med uppdrag som </w:t>
      </w:r>
      <w:r w:rsidR="000C5550">
        <w:t xml:space="preserve">såväl </w:t>
      </w:r>
      <w:r>
        <w:t xml:space="preserve">den förra </w:t>
      </w:r>
      <w:r w:rsidR="000C5550">
        <w:t>som</w:t>
      </w:r>
      <w:r>
        <w:t xml:space="preserve"> den </w:t>
      </w:r>
      <w:r w:rsidR="00C472F6">
        <w:t>nuvarande</w:t>
      </w:r>
      <w:r>
        <w:t xml:space="preserve"> regeringen g</w:t>
      </w:r>
      <w:r w:rsidR="00B44658">
        <w:t>ett</w:t>
      </w:r>
      <w:r>
        <w:t xml:space="preserve"> till</w:t>
      </w:r>
      <w:r w:rsidRPr="00411C10">
        <w:t xml:space="preserve"> </w:t>
      </w:r>
      <w:r>
        <w:t xml:space="preserve">den </w:t>
      </w:r>
      <w:r w:rsidRPr="00411C10">
        <w:t xml:space="preserve">samordnare </w:t>
      </w:r>
      <w:r>
        <w:t xml:space="preserve">som tillkallats </w:t>
      </w:r>
      <w:r w:rsidRPr="00411C10">
        <w:t xml:space="preserve">för samhällsomställning vid större företagsetableringar och företagsexpansioner i Norrbotten och Västerbotten (N2020/03132 och N2022/02328). </w:t>
      </w:r>
      <w:r w:rsidRPr="009F23E5">
        <w:t xml:space="preserve">Arbete med strategin pågår inom Regeringskansliet och hålls ihop av Klimat- och näringslivsdepartementet. </w:t>
      </w:r>
    </w:p>
    <w:p w:rsidR="00AD2505" w:rsidP="00AD2505">
      <w:pPr>
        <w:pStyle w:val="BodyText"/>
      </w:pPr>
      <w:r>
        <w:t>K</w:t>
      </w:r>
      <w:r w:rsidRPr="00AD2505">
        <w:t>ompetensförsörjning</w:t>
      </w:r>
      <w:r>
        <w:t xml:space="preserve">en, liksom flera andra </w:t>
      </w:r>
      <w:r w:rsidR="00BC50C6">
        <w:t>för regeringen strategiska områden</w:t>
      </w:r>
      <w:r>
        <w:t xml:space="preserve">, är förstås </w:t>
      </w:r>
      <w:r w:rsidRPr="00AD2505">
        <w:t>av stor vikt för omställningen i hela landet</w:t>
      </w:r>
      <w:r>
        <w:t xml:space="preserve">. Det gäller </w:t>
      </w:r>
      <w:r w:rsidRPr="00AD2505">
        <w:t xml:space="preserve">inte minst för de </w:t>
      </w:r>
      <w:r w:rsidR="00C26680">
        <w:t xml:space="preserve">övriga </w:t>
      </w:r>
      <w:r w:rsidRPr="00AD2505">
        <w:t>län som attraherar större företagsetableringar och företagsexpansioner</w:t>
      </w:r>
      <w:r w:rsidRPr="00411C10" w:rsidR="00411C10">
        <w:t xml:space="preserve">. </w:t>
      </w:r>
      <w:r w:rsidRPr="00AD2505">
        <w:t xml:space="preserve">Det lärande och de innovativa samarbeten som nu skapas i Norrbotten och Västerbotten kommer därmed att kunna understödja liknande omställningsprocesser i andra delar av landet. Till detta bidrar Tillväxtverkets uppdrag att bistå regioner och kommuner i hela landet med insatser vid varsel och omställning, där även arbete med större företagsetableringar och företagsexpansioner ingår (N2022/00781). </w:t>
      </w:r>
    </w:p>
    <w:p w:rsidR="007E0679" w:rsidRPr="00AD2505" w:rsidP="00AD2505">
      <w:pPr>
        <w:pStyle w:val="BodyText"/>
      </w:pPr>
      <w:r w:rsidRPr="007E0679">
        <w:t>Gymnasie- och vuxenutbildningen utgör stommen när det gäller utbildning av arbetskraft. Riksdagen har fattat beslut om budgetpropositionen för 2023 där några av regeringens viktiga förslag var en fortsatt satsning på statsbidrag för regional yrkesinriktad vuxenutbildning inom kommunal vuxenutbildning och medel för att antalet utbildningsplatser inom yrkeshögskolan även i fortsättningen ska ligga på en hög nivå.</w:t>
      </w:r>
    </w:p>
    <w:p w:rsidR="00917475" w:rsidP="003F783D">
      <w:pPr>
        <w:pStyle w:val="BodyText"/>
      </w:pPr>
      <w:r w:rsidRPr="0038175D">
        <w:t xml:space="preserve">Arbetsförmedlingen har, vid sidan om </w:t>
      </w:r>
      <w:r w:rsidR="009F23E5">
        <w:t>sin reguljära verksamhet</w:t>
      </w:r>
      <w:r w:rsidRPr="0038175D">
        <w:t xml:space="preserve">, inrättat ett kansli för omvandling och matchning i norr, med kontor i Skellefteå. Kansliet arbetar med både privata och offentliga arbetsgivare för att i så stor utsträckning som möjligt motverka kompetensbrist. </w:t>
      </w:r>
      <w:r w:rsidRPr="003F783D" w:rsidR="003F783D">
        <w:t xml:space="preserve">De arbetssätt och metoder som myndigheten anser är framgångsrika ska kunna skalas upp och bidra till myndighetens arbete med en effektivare matchning i stort. </w:t>
      </w:r>
      <w:r w:rsidRPr="00C26680" w:rsidR="00C26680">
        <w:t xml:space="preserve">Arbetsförmedlingen har </w:t>
      </w:r>
      <w:r w:rsidR="00C26680">
        <w:t xml:space="preserve">också </w:t>
      </w:r>
      <w:r w:rsidR="007D4F19">
        <w:t xml:space="preserve">som ett led i arbetet </w:t>
      </w:r>
      <w:r w:rsidRPr="00C26680" w:rsidR="00C26680">
        <w:t xml:space="preserve">inrättat en nationell samordningsfunktion för kompetensförsörjning vid stora företagsetableringar och företagsexpansioner. </w:t>
      </w:r>
      <w:r w:rsidR="007D4F19">
        <w:t>A</w:t>
      </w:r>
      <w:r w:rsidRPr="00C26680" w:rsidR="00C26680">
        <w:t xml:space="preserve">rbete pågår med att utveckla arbetssätt och metoder för att bidra till att möta rekryteringsbehov i samband med större företagsetableringar och företagsexpansioner i hela landet. </w:t>
      </w:r>
      <w:r>
        <w:t xml:space="preserve">Arbetsförmedlingen har i dagarna till Arbetsmarknadsdepartementet inkommit med en </w:t>
      </w:r>
      <w:r w:rsidRPr="00917475">
        <w:t xml:space="preserve">lägesbeskrivning </w:t>
      </w:r>
      <w:r w:rsidR="003F783D">
        <w:t xml:space="preserve">rörande ett regleringsbrevsuppdrag om </w:t>
      </w:r>
      <w:r w:rsidRPr="003F783D" w:rsidR="003F783D">
        <w:t>kompetensförsörjning, arbetsgivarkontakter och arbetsinriktade insatser</w:t>
      </w:r>
      <w:r w:rsidRPr="003F783D">
        <w:t>.</w:t>
      </w:r>
      <w:r>
        <w:t xml:space="preserve"> </w:t>
      </w:r>
      <w:r w:rsidR="003F783D">
        <w:t xml:space="preserve">I lägesbeskrivningen </w:t>
      </w:r>
      <w:r w:rsidR="007D4F19">
        <w:t>redovisas</w:t>
      </w:r>
      <w:r w:rsidR="003F783D">
        <w:t xml:space="preserve"> arbetet</w:t>
      </w:r>
      <w:r w:rsidR="007D4F19">
        <w:t xml:space="preserve"> närmare</w:t>
      </w:r>
      <w:r w:rsidR="003F783D">
        <w:t>.</w:t>
      </w:r>
    </w:p>
    <w:p w:rsidR="00917475" w:rsidP="006A12F1">
      <w:pPr>
        <w:pStyle w:val="BodyText"/>
      </w:pPr>
    </w:p>
    <w:p w:rsidR="00713E68" w:rsidP="006A12F1">
      <w:pPr>
        <w:pStyle w:val="BodyText"/>
      </w:pPr>
      <w:r>
        <w:t xml:space="preserve">Stockholm den </w:t>
      </w:r>
      <w:sdt>
        <w:sdtPr>
          <w:id w:val="-1225218591"/>
          <w:placeholder>
            <w:docPart w:val="2BF5208D0ACC4BA0BE4D3E6ECBE2B0C4"/>
          </w:placeholder>
          <w:dataBinding w:xpath="/ns0:DocumentInfo[1]/ns0:BaseInfo[1]/ns0:HeaderDate[1]" w:storeItemID="{A1022E39-4502-40F7-BE8D-123D0F4682AA}" w:prefixMappings="xmlns:ns0='http://lp/documentinfo/RK' "/>
          <w:date w:fullDate="2023-05-17T00:00:00Z">
            <w:dateFormat w:val="d MMMM yyyy"/>
            <w:lid w:val="sv-SE"/>
            <w:storeMappedDataAs w:val="dateTime"/>
            <w:calendar w:val="gregorian"/>
          </w:date>
        </w:sdtPr>
        <w:sdtContent>
          <w:r w:rsidR="003E6E10">
            <w:t>17</w:t>
          </w:r>
          <w:r w:rsidR="006377C2">
            <w:t xml:space="preserve"> maj 2023</w:t>
          </w:r>
        </w:sdtContent>
      </w:sdt>
    </w:p>
    <w:p w:rsidR="00713E68" w:rsidP="004E7A8F">
      <w:pPr>
        <w:pStyle w:val="Brdtextutanavstnd"/>
      </w:pPr>
    </w:p>
    <w:p w:rsidR="00713E68" w:rsidP="004E7A8F">
      <w:pPr>
        <w:pStyle w:val="Brdtextutanavstnd"/>
      </w:pPr>
    </w:p>
    <w:p w:rsidR="00713E68" w:rsidP="004E7A8F">
      <w:pPr>
        <w:pStyle w:val="Brdtextutanavstnd"/>
      </w:pPr>
    </w:p>
    <w:p w:rsidR="00713E68" w:rsidP="00713E68">
      <w:pPr>
        <w:pStyle w:val="BodyText"/>
        <w:tabs>
          <w:tab w:val="clear" w:pos="1701"/>
          <w:tab w:val="clear" w:pos="3600"/>
          <w:tab w:val="center" w:pos="3727"/>
          <w:tab w:val="clear" w:pos="5387"/>
        </w:tabs>
      </w:pPr>
      <w:sdt>
        <w:sdtPr>
          <w:alias w:val="Klicka på listpilen"/>
          <w:tag w:val="run-loadAllMinistersFromDep_delete"/>
          <w:id w:val="-122627287"/>
          <w:placeholder>
            <w:docPart w:val="7E484109C06B4DB5AB4AC4AC0CB9C930"/>
          </w:placeholder>
          <w:dataBinding w:xpath="/ns0:DocumentInfo[1]/ns0:BaseInfo[1]/ns0:TopSender[1]" w:storeItemID="{A1022E39-4502-40F7-BE8D-123D0F4682AA}"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r>
            <w:rPr>
              <w:rStyle w:val="DefaultParagraphFont"/>
            </w:rPr>
            <w:t>Johan Pehrson</w:t>
          </w:r>
        </w:sdtContent>
      </w:sdt>
      <w:r>
        <w:tab/>
      </w:r>
    </w:p>
    <w:p w:rsidR="00713E6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13E68" w:rsidRPr="007D73AB">
          <w:pPr>
            <w:pStyle w:val="Header"/>
          </w:pPr>
        </w:p>
      </w:tc>
      <w:tc>
        <w:tcPr>
          <w:tcW w:w="3170" w:type="dxa"/>
          <w:vAlign w:val="bottom"/>
        </w:tcPr>
        <w:p w:rsidR="00713E68" w:rsidRPr="007D73AB" w:rsidP="00340DE0">
          <w:pPr>
            <w:pStyle w:val="Header"/>
          </w:pPr>
        </w:p>
      </w:tc>
      <w:tc>
        <w:tcPr>
          <w:tcW w:w="1134" w:type="dxa"/>
        </w:tcPr>
        <w:p w:rsidR="00713E6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13E6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13E68" w:rsidRPr="00710A6C" w:rsidP="00EE3C0F">
          <w:pPr>
            <w:pStyle w:val="Header"/>
            <w:rPr>
              <w:b/>
            </w:rPr>
          </w:pPr>
        </w:p>
        <w:p w:rsidR="00713E68" w:rsidP="00EE3C0F">
          <w:pPr>
            <w:pStyle w:val="Header"/>
          </w:pPr>
        </w:p>
        <w:p w:rsidR="00713E68" w:rsidP="00EE3C0F">
          <w:pPr>
            <w:pStyle w:val="Header"/>
          </w:pPr>
        </w:p>
        <w:p w:rsidR="00713E68" w:rsidP="00EE3C0F">
          <w:pPr>
            <w:pStyle w:val="Header"/>
          </w:pPr>
        </w:p>
        <w:p w:rsidR="00713E68" w:rsidP="00EE3C0F">
          <w:pPr>
            <w:pStyle w:val="Header"/>
          </w:pPr>
          <w:sdt>
            <w:sdtPr>
              <w:alias w:val="Dnr"/>
              <w:tag w:val="ccRKShow_Dnr"/>
              <w:id w:val="-829283628"/>
              <w:placeholder>
                <w:docPart w:val="2B2CA09FB10F4E8F87401252CDCFC1C4"/>
              </w:placeholder>
              <w:dataBinding w:xpath="/ns0:DocumentInfo[1]/ns0:BaseInfo[1]/ns0:Dnr[1]" w:storeItemID="{A1022E39-4502-40F7-BE8D-123D0F4682AA}" w:prefixMappings="xmlns:ns0='http://lp/documentinfo/RK' "/>
              <w:text/>
            </w:sdtPr>
            <w:sdtContent>
              <w:r w:rsidRPr="00713E68">
                <w:t>A2023/</w:t>
              </w:r>
            </w:sdtContent>
          </w:sdt>
          <w:r w:rsidRPr="00713E68">
            <w:t>00</w:t>
          </w:r>
          <w:r w:rsidR="00473202">
            <w:t>725</w:t>
          </w:r>
        </w:p>
        <w:sdt>
          <w:sdtPr>
            <w:alias w:val="DocNumber"/>
            <w:tag w:val="DocNumber"/>
            <w:id w:val="1726028884"/>
            <w:placeholder>
              <w:docPart w:val="B574DEEC29C846F8B1D727C4635AEDD6"/>
            </w:placeholder>
            <w:showingPlcHdr/>
            <w:dataBinding w:xpath="/ns0:DocumentInfo[1]/ns0:BaseInfo[1]/ns0:DocNumber[1]" w:storeItemID="{A1022E39-4502-40F7-BE8D-123D0F4682AA}" w:prefixMappings="xmlns:ns0='http://lp/documentinfo/RK' "/>
            <w:text/>
          </w:sdtPr>
          <w:sdtContent>
            <w:p w:rsidR="00713E68" w:rsidP="00EE3C0F">
              <w:pPr>
                <w:pStyle w:val="Header"/>
              </w:pPr>
              <w:r>
                <w:rPr>
                  <w:rStyle w:val="PlaceholderText"/>
                </w:rPr>
                <w:t xml:space="preserve"> </w:t>
              </w:r>
            </w:p>
          </w:sdtContent>
        </w:sdt>
        <w:p w:rsidR="00713E68" w:rsidP="00EE3C0F">
          <w:pPr>
            <w:pStyle w:val="Header"/>
          </w:pPr>
        </w:p>
      </w:tc>
      <w:tc>
        <w:tcPr>
          <w:tcW w:w="1134" w:type="dxa"/>
        </w:tcPr>
        <w:p w:rsidR="00713E68" w:rsidP="0094502D">
          <w:pPr>
            <w:pStyle w:val="Header"/>
          </w:pPr>
        </w:p>
        <w:p w:rsidR="00713E6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A01CBCD013774D98B8FAE240CD3E07B2"/>
          </w:placeholder>
          <w:richText/>
        </w:sdtPr>
        <w:sdtEndPr>
          <w:rPr>
            <w:b w:val="0"/>
          </w:rPr>
        </w:sdtEndPr>
        <w:sdtContent>
          <w:tc>
            <w:tcPr>
              <w:tcW w:w="5534" w:type="dxa"/>
              <w:tcMar>
                <w:right w:w="1134" w:type="dxa"/>
              </w:tcMar>
            </w:tcPr>
            <w:p w:rsidR="00713E68" w:rsidRPr="00713E68" w:rsidP="00340DE0">
              <w:pPr>
                <w:pStyle w:val="Header"/>
                <w:rPr>
                  <w:b/>
                </w:rPr>
              </w:pPr>
              <w:r w:rsidRPr="00713E68">
                <w:rPr>
                  <w:b/>
                </w:rPr>
                <w:t>Arbetsmarknadsdepartementet</w:t>
              </w:r>
            </w:p>
            <w:p w:rsidR="00713E68" w:rsidP="00340DE0">
              <w:pPr>
                <w:pStyle w:val="Header"/>
              </w:pPr>
              <w:r w:rsidRPr="00713E68">
                <w:t>Arbetsmarknads- och integrationsministern</w:t>
              </w:r>
            </w:p>
            <w:p w:rsidR="00413A12" w:rsidP="00413A12">
              <w:pPr>
                <w:rPr>
                  <w:rFonts w:asciiTheme="majorHAnsi" w:hAnsiTheme="majorHAnsi"/>
                  <w:sz w:val="19"/>
                </w:rPr>
              </w:pPr>
            </w:p>
            <w:p w:rsidR="00413A12" w:rsidRPr="00413A12" w:rsidP="00413A12">
              <w:pPr>
                <w:rPr>
                  <w:i/>
                  <w:iCs/>
                </w:rPr>
              </w:pPr>
            </w:p>
          </w:tc>
        </w:sdtContent>
      </w:sdt>
      <w:sdt>
        <w:sdtPr>
          <w:alias w:val="Recipient"/>
          <w:tag w:val="ccRKShow_Recipient"/>
          <w:id w:val="-28344517"/>
          <w:placeholder>
            <w:docPart w:val="BC9EEB1930604E1F8441F90D3114F90C"/>
          </w:placeholder>
          <w:dataBinding w:xpath="/ns0:DocumentInfo[1]/ns0:BaseInfo[1]/ns0:Recipient[1]" w:storeItemID="{A1022E39-4502-40F7-BE8D-123D0F4682AA}" w:prefixMappings="xmlns:ns0='http://lp/documentinfo/RK' "/>
          <w:text w:multiLine="1"/>
        </w:sdtPr>
        <w:sdtContent>
          <w:tc>
            <w:tcPr>
              <w:tcW w:w="3170" w:type="dxa"/>
            </w:tcPr>
            <w:p w:rsidR="00713E68" w:rsidP="00547B89">
              <w:pPr>
                <w:pStyle w:val="Header"/>
              </w:pPr>
              <w:r>
                <w:t>Till riksdagen</w:t>
              </w:r>
            </w:p>
          </w:tc>
        </w:sdtContent>
      </w:sdt>
      <w:tc>
        <w:tcPr>
          <w:tcW w:w="1134" w:type="dxa"/>
        </w:tcPr>
        <w:p w:rsidR="00713E6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97D11CA"/>
    <w:multiLevelType w:val="hybridMultilevel"/>
    <w:tmpl w:val="4BBCC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E067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2CA09FB10F4E8F87401252CDCFC1C4"/>
        <w:category>
          <w:name w:val="Allmänt"/>
          <w:gallery w:val="placeholder"/>
        </w:category>
        <w:types>
          <w:type w:val="bbPlcHdr"/>
        </w:types>
        <w:behaviors>
          <w:behavior w:val="content"/>
        </w:behaviors>
        <w:guid w:val="{E19A8BCF-223F-44B8-8088-13219BE48448}"/>
      </w:docPartPr>
      <w:docPartBody>
        <w:p w:rsidR="00F33BB4" w:rsidP="00E56C09">
          <w:pPr>
            <w:pStyle w:val="2B2CA09FB10F4E8F87401252CDCFC1C4"/>
          </w:pPr>
          <w:r>
            <w:rPr>
              <w:rStyle w:val="PlaceholderText"/>
            </w:rPr>
            <w:t xml:space="preserve"> </w:t>
          </w:r>
        </w:p>
      </w:docPartBody>
    </w:docPart>
    <w:docPart>
      <w:docPartPr>
        <w:name w:val="B574DEEC29C846F8B1D727C4635AEDD6"/>
        <w:category>
          <w:name w:val="Allmänt"/>
          <w:gallery w:val="placeholder"/>
        </w:category>
        <w:types>
          <w:type w:val="bbPlcHdr"/>
        </w:types>
        <w:behaviors>
          <w:behavior w:val="content"/>
        </w:behaviors>
        <w:guid w:val="{5E37512A-42FE-46D5-89BA-F567B1137EF3}"/>
      </w:docPartPr>
      <w:docPartBody>
        <w:p w:rsidR="00F33BB4" w:rsidP="00E56C09">
          <w:pPr>
            <w:pStyle w:val="B574DEEC29C846F8B1D727C4635AEDD61"/>
          </w:pPr>
          <w:r>
            <w:rPr>
              <w:rStyle w:val="PlaceholderText"/>
            </w:rPr>
            <w:t xml:space="preserve"> </w:t>
          </w:r>
        </w:p>
      </w:docPartBody>
    </w:docPart>
    <w:docPart>
      <w:docPartPr>
        <w:name w:val="A01CBCD013774D98B8FAE240CD3E07B2"/>
        <w:category>
          <w:name w:val="Allmänt"/>
          <w:gallery w:val="placeholder"/>
        </w:category>
        <w:types>
          <w:type w:val="bbPlcHdr"/>
        </w:types>
        <w:behaviors>
          <w:behavior w:val="content"/>
        </w:behaviors>
        <w:guid w:val="{E86DAE63-944D-41CB-BB42-5AD74A9621FE}"/>
      </w:docPartPr>
      <w:docPartBody>
        <w:p w:rsidR="00F33BB4" w:rsidP="00E56C09">
          <w:pPr>
            <w:pStyle w:val="A01CBCD013774D98B8FAE240CD3E07B21"/>
          </w:pPr>
          <w:r>
            <w:rPr>
              <w:rStyle w:val="PlaceholderText"/>
            </w:rPr>
            <w:t xml:space="preserve"> </w:t>
          </w:r>
        </w:p>
      </w:docPartBody>
    </w:docPart>
    <w:docPart>
      <w:docPartPr>
        <w:name w:val="BC9EEB1930604E1F8441F90D3114F90C"/>
        <w:category>
          <w:name w:val="Allmänt"/>
          <w:gallery w:val="placeholder"/>
        </w:category>
        <w:types>
          <w:type w:val="bbPlcHdr"/>
        </w:types>
        <w:behaviors>
          <w:behavior w:val="content"/>
        </w:behaviors>
        <w:guid w:val="{9BB47161-E81E-4CA1-8D36-FC0D93CE842C}"/>
      </w:docPartPr>
      <w:docPartBody>
        <w:p w:rsidR="00F33BB4" w:rsidP="00E56C09">
          <w:pPr>
            <w:pStyle w:val="BC9EEB1930604E1F8441F90D3114F90C"/>
          </w:pPr>
          <w:r>
            <w:rPr>
              <w:rStyle w:val="PlaceholderText"/>
            </w:rPr>
            <w:t xml:space="preserve"> </w:t>
          </w:r>
        </w:p>
      </w:docPartBody>
    </w:docPart>
    <w:docPart>
      <w:docPartPr>
        <w:name w:val="36CA2E1DAE324365A2E8629CDC66D92F"/>
        <w:category>
          <w:name w:val="Allmänt"/>
          <w:gallery w:val="placeholder"/>
        </w:category>
        <w:types>
          <w:type w:val="bbPlcHdr"/>
        </w:types>
        <w:behaviors>
          <w:behavior w:val="content"/>
        </w:behaviors>
        <w:guid w:val="{B5BA413D-724B-45F3-9C12-65A00802738A}"/>
      </w:docPartPr>
      <w:docPartBody>
        <w:p w:rsidR="00F33BB4" w:rsidP="00E56C09">
          <w:pPr>
            <w:pStyle w:val="36CA2E1DAE324365A2E8629CDC66D92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BF5208D0ACC4BA0BE4D3E6ECBE2B0C4"/>
        <w:category>
          <w:name w:val="Allmänt"/>
          <w:gallery w:val="placeholder"/>
        </w:category>
        <w:types>
          <w:type w:val="bbPlcHdr"/>
        </w:types>
        <w:behaviors>
          <w:behavior w:val="content"/>
        </w:behaviors>
        <w:guid w:val="{014B3DB5-6437-4D94-B97A-1DE77A9C2C20}"/>
      </w:docPartPr>
      <w:docPartBody>
        <w:p w:rsidR="00F33BB4" w:rsidP="00E56C09">
          <w:pPr>
            <w:pStyle w:val="2BF5208D0ACC4BA0BE4D3E6ECBE2B0C4"/>
          </w:pPr>
          <w:r>
            <w:rPr>
              <w:rStyle w:val="PlaceholderText"/>
            </w:rPr>
            <w:t>Klicka här för att ange datum.</w:t>
          </w:r>
        </w:p>
      </w:docPartBody>
    </w:docPart>
    <w:docPart>
      <w:docPartPr>
        <w:name w:val="7E484109C06B4DB5AB4AC4AC0CB9C930"/>
        <w:category>
          <w:name w:val="Allmänt"/>
          <w:gallery w:val="placeholder"/>
        </w:category>
        <w:types>
          <w:type w:val="bbPlcHdr"/>
        </w:types>
        <w:behaviors>
          <w:behavior w:val="content"/>
        </w:behaviors>
        <w:guid w:val="{05ECE7A6-F19A-47D1-919F-B34CB91ECA12}"/>
      </w:docPartPr>
      <w:docPartBody>
        <w:p w:rsidR="00F33BB4" w:rsidP="00E56C09">
          <w:pPr>
            <w:pStyle w:val="7E484109C06B4DB5AB4AC4AC0CB9C930"/>
          </w:pPr>
          <w:r>
            <w:rPr>
              <w:rStyle w:val="PlaceholderText"/>
            </w:rPr>
            <w:t>Välj undertecknare</w:t>
          </w:r>
          <w:r w:rsidRPr="00AC4EF6">
            <w:rPr>
              <w:rStyle w:val="PlaceholderText"/>
            </w:rPr>
            <w:t>.</w:t>
          </w:r>
        </w:p>
      </w:docPartBody>
    </w:docPart>
    <w:docPart>
      <w:docPartPr>
        <w:name w:val="3F0DC929ED904A2D8B280E3F55573940"/>
        <w:category>
          <w:name w:val="Allmänt"/>
          <w:gallery w:val="placeholder"/>
        </w:category>
        <w:types>
          <w:type w:val="bbPlcHdr"/>
        </w:types>
        <w:behaviors>
          <w:behavior w:val="content"/>
        </w:behaviors>
        <w:guid w:val="{A2227CE5-A69F-4315-B29B-81943E3E8103}"/>
      </w:docPartPr>
      <w:docPartBody>
        <w:p w:rsidR="00701C75" w:rsidP="00792EDF">
          <w:pPr>
            <w:pStyle w:val="3F0DC929ED904A2D8B280E3F5557394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0D8EE7A8270435CABE7B96F8D1B02DD"/>
        <w:category>
          <w:name w:val="Allmänt"/>
          <w:gallery w:val="placeholder"/>
        </w:category>
        <w:types>
          <w:type w:val="bbPlcHdr"/>
        </w:types>
        <w:behaviors>
          <w:behavior w:val="content"/>
        </w:behaviors>
        <w:guid w:val="{690A8249-03C9-499D-82CA-2CF6A356E766}"/>
      </w:docPartPr>
      <w:docPartBody>
        <w:p w:rsidR="00701C75" w:rsidP="00792EDF">
          <w:pPr>
            <w:pStyle w:val="90D8EE7A8270435CABE7B96F8D1B02DD"/>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DF"/>
    <w:rPr>
      <w:noProof w:val="0"/>
      <w:color w:val="808080"/>
    </w:rPr>
  </w:style>
  <w:style w:type="paragraph" w:customStyle="1" w:styleId="2B2CA09FB10F4E8F87401252CDCFC1C4">
    <w:name w:val="2B2CA09FB10F4E8F87401252CDCFC1C4"/>
    <w:rsid w:val="00E56C09"/>
  </w:style>
  <w:style w:type="paragraph" w:customStyle="1" w:styleId="BC9EEB1930604E1F8441F90D3114F90C">
    <w:name w:val="BC9EEB1930604E1F8441F90D3114F90C"/>
    <w:rsid w:val="00E56C09"/>
  </w:style>
  <w:style w:type="paragraph" w:customStyle="1" w:styleId="B574DEEC29C846F8B1D727C4635AEDD61">
    <w:name w:val="B574DEEC29C846F8B1D727C4635AEDD61"/>
    <w:rsid w:val="00E56C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1CBCD013774D98B8FAE240CD3E07B21">
    <w:name w:val="A01CBCD013774D98B8FAE240CD3E07B21"/>
    <w:rsid w:val="00E56C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CA2E1DAE324365A2E8629CDC66D92F">
    <w:name w:val="36CA2E1DAE324365A2E8629CDC66D92F"/>
    <w:rsid w:val="00E56C09"/>
  </w:style>
  <w:style w:type="paragraph" w:customStyle="1" w:styleId="2BF5208D0ACC4BA0BE4D3E6ECBE2B0C4">
    <w:name w:val="2BF5208D0ACC4BA0BE4D3E6ECBE2B0C4"/>
    <w:rsid w:val="00E56C09"/>
  </w:style>
  <w:style w:type="paragraph" w:customStyle="1" w:styleId="7E484109C06B4DB5AB4AC4AC0CB9C930">
    <w:name w:val="7E484109C06B4DB5AB4AC4AC0CB9C930"/>
    <w:rsid w:val="00E56C09"/>
  </w:style>
  <w:style w:type="paragraph" w:customStyle="1" w:styleId="3F0DC929ED904A2D8B280E3F55573940">
    <w:name w:val="3F0DC929ED904A2D8B280E3F55573940"/>
    <w:rsid w:val="00792EDF"/>
  </w:style>
  <w:style w:type="paragraph" w:customStyle="1" w:styleId="90D8EE7A8270435CABE7B96F8D1B02DD">
    <w:name w:val="90D8EE7A8270435CABE7B96F8D1B02DD"/>
    <w:rsid w:val="00792E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2023-05-17T00:00:00</HeaderDate>
    <Office/>
    <Dnr>A2023/</Dnr>
    <ParagrafNr/>
    <DocumentTitle/>
    <VisitingAddress/>
    <Extra1/>
    <Extra2/>
    <Extra3>Isak From </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020f56a4-aaa6-4249-8ba9-e29203e8eabb</RD_Svarsid>
  </documentManagement>
</p:properties>
</file>

<file path=customXml/itemProps1.xml><?xml version="1.0" encoding="utf-8"?>
<ds:datastoreItem xmlns:ds="http://schemas.openxmlformats.org/officeDocument/2006/customXml" ds:itemID="{DF24F0CE-B1BB-454C-AC4C-A36207720520}"/>
</file>

<file path=customXml/itemProps2.xml><?xml version="1.0" encoding="utf-8"?>
<ds:datastoreItem xmlns:ds="http://schemas.openxmlformats.org/officeDocument/2006/customXml" ds:itemID="{5FDDAE75-7782-4E91-80C0-28778C2D7397}"/>
</file>

<file path=customXml/itemProps3.xml><?xml version="1.0" encoding="utf-8"?>
<ds:datastoreItem xmlns:ds="http://schemas.openxmlformats.org/officeDocument/2006/customXml" ds:itemID="{A1022E39-4502-40F7-BE8D-123D0F4682A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E566541-908D-4587-B12A-A87B90E20278}"/>
</file>

<file path=docProps/app.xml><?xml version="1.0" encoding="utf-8"?>
<Properties xmlns="http://schemas.openxmlformats.org/officeDocument/2006/extended-properties" xmlns:vt="http://schemas.openxmlformats.org/officeDocument/2006/docPropsVTypes">
  <Template>RK Basmall</Template>
  <TotalTime>0</TotalTime>
  <Pages>3</Pages>
  <Words>581</Words>
  <Characters>3080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2022.23.650 - Svar - En arbetsmarknadsstrategi för norra Sverige av Isak From (S).docx</dc:title>
  <cp:revision>24</cp:revision>
  <dcterms:created xsi:type="dcterms:W3CDTF">2023-04-24T13:02:00Z</dcterms:created>
  <dcterms:modified xsi:type="dcterms:W3CDTF">2023-05-17T09:25:00Z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b29c9cfa-5122-489a-9e89-455504333ed2</vt:lpwstr>
  </property>
</Properties>
</file>