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12F9" w:rsidRPr="00872477" w:rsidRDefault="000112F9" w:rsidP="006769E3">
      <w:pPr>
        <w:pStyle w:val="Hemstlrubrik"/>
      </w:pPr>
      <w:r w:rsidRPr="00872477">
        <w:t>Förslag till riksdagsbeslut</w:t>
      </w:r>
    </w:p>
    <w:p w:rsidR="000112F9" w:rsidRPr="00872477" w:rsidRDefault="000112F9" w:rsidP="000112F9">
      <w:pPr>
        <w:pStyle w:val="Hemstlatt"/>
      </w:pPr>
      <w:r w:rsidRPr="00872477">
        <w:t xml:space="preserve">Riksdagen tillkännager för regeringen som sin mening vad i motionen anförs om att undanröja de konkurrensnackdelar som svenskt lantbruk </w:t>
      </w:r>
      <w:r w:rsidR="006769E3" w:rsidRPr="00872477">
        <w:br/>
      </w:r>
      <w:r w:rsidRPr="00872477">
        <w:t>l</w:t>
      </w:r>
      <w:r w:rsidRPr="00872477">
        <w:t>i</w:t>
      </w:r>
      <w:r w:rsidRPr="00872477">
        <w:t>der av jämfört med övriga EU-länder.</w:t>
      </w:r>
    </w:p>
    <w:p w:rsidR="000112F9" w:rsidRPr="00872477" w:rsidRDefault="000112F9" w:rsidP="000112F9">
      <w:pPr>
        <w:pStyle w:val="Hemstlatt"/>
      </w:pPr>
      <w:r w:rsidRPr="00872477">
        <w:t>Riksdagen tillkännager för regeringen som sin mening vad i motionen anförs om Skara som nationellt centrum för lantbruks- och livsmedel</w:t>
      </w:r>
      <w:r w:rsidRPr="00872477">
        <w:t>s</w:t>
      </w:r>
      <w:r w:rsidRPr="00872477">
        <w:t>frågor.</w:t>
      </w:r>
    </w:p>
    <w:p w:rsidR="00E84F25" w:rsidRPr="00872477" w:rsidRDefault="007C6092" w:rsidP="00E22893">
      <w:pPr>
        <w:pStyle w:val="Rubrik1"/>
      </w:pPr>
      <w:r w:rsidRPr="00872477">
        <w:t>Motivering</w:t>
      </w:r>
    </w:p>
    <w:p w:rsidR="000112F9" w:rsidRPr="00872477" w:rsidRDefault="000112F9" w:rsidP="000112F9">
      <w:r w:rsidRPr="00872477">
        <w:t>Jordbruk är en viktig näringsgren för Sverige och för Skaraborg. Den skall</w:t>
      </w:r>
      <w:r w:rsidR="00820E2E" w:rsidRPr="00872477">
        <w:t>,</w:t>
      </w:r>
      <w:r w:rsidRPr="00872477">
        <w:t xml:space="preserve"> som alla andra näringsgrenar</w:t>
      </w:r>
      <w:r w:rsidR="00820E2E" w:rsidRPr="00872477">
        <w:t>,</w:t>
      </w:r>
      <w:r w:rsidRPr="00872477">
        <w:t xml:space="preserve"> tillförsäkras rimliga förutsättningar. Liksom andra företag drabbas lantbrukaren av regelkrångel och byråkrati i sin kontakt med myndigheter</w:t>
      </w:r>
      <w:r w:rsidR="00820E2E" w:rsidRPr="00872477">
        <w:t>.</w:t>
      </w:r>
      <w:r w:rsidRPr="00872477">
        <w:t xml:space="preserve"> </w:t>
      </w:r>
      <w:r w:rsidR="00820E2E" w:rsidRPr="00872477">
        <w:t>A</w:t>
      </w:r>
      <w:r w:rsidRPr="00872477">
        <w:t>lltmer tid får ägnas åt att fylla i blanketter, där en fel ifylld ansökan betyder ett stöd mindre att leva av.</w:t>
      </w:r>
    </w:p>
    <w:p w:rsidR="000112F9" w:rsidRPr="00872477" w:rsidRDefault="000112F9" w:rsidP="000112F9">
      <w:pPr>
        <w:pStyle w:val="Normaltindrag"/>
      </w:pPr>
      <w:r w:rsidRPr="00872477">
        <w:t>Jordbruk och livsmedelsproduktion inom EU måste ske på lika villkor, s</w:t>
      </w:r>
      <w:r w:rsidRPr="00872477">
        <w:t>å</w:t>
      </w:r>
      <w:r w:rsidRPr="00872477">
        <w:t>väl i Sverige som i andra länder inom unionen. Jordbrukspolitiken är idag alltför protektionistisk, med stora stöd och utan en sund konkurrens. Sverige och Skaraborg producerar idag kvalitetsmässigt bra mat, det gör den efterfr</w:t>
      </w:r>
      <w:r w:rsidRPr="00872477">
        <w:t>å</w:t>
      </w:r>
      <w:r w:rsidRPr="00872477">
        <w:t>gad och det är detta som den</w:t>
      </w:r>
      <w:r w:rsidR="00820E2E" w:rsidRPr="00872477">
        <w:t xml:space="preserve"> livsmedelsproducerande branschen</w:t>
      </w:r>
      <w:r w:rsidRPr="00872477">
        <w:t xml:space="preserve"> skall leva på.</w:t>
      </w:r>
    </w:p>
    <w:p w:rsidR="00820E2E" w:rsidRPr="00872477" w:rsidRDefault="00820E2E" w:rsidP="000112F9">
      <w:pPr>
        <w:pStyle w:val="Normaltindrag"/>
      </w:pPr>
      <w:r w:rsidRPr="00872477">
        <w:t>En avreglering av EU:</w:t>
      </w:r>
      <w:r w:rsidR="000112F9" w:rsidRPr="00872477">
        <w:t>s gemensamma jordbrukspolitik skulle kunna bidra till förbättringar för stora delar av världens fattiga befolkning, men även för konsumenterna och miljön i EU.</w:t>
      </w:r>
      <w:r w:rsidRPr="00872477">
        <w:t xml:space="preserve"> </w:t>
      </w:r>
      <w:r w:rsidR="005A2C58" w:rsidRPr="00872477">
        <w:t>EU:s jordbrukspolitik måste i</w:t>
      </w:r>
      <w:r w:rsidR="006769E3" w:rsidRPr="00872477">
        <w:t xml:space="preserve"> </w:t>
      </w:r>
      <w:r w:rsidR="005A2C58" w:rsidRPr="00872477">
        <w:t>stället fokus</w:t>
      </w:r>
      <w:r w:rsidR="005A2C58" w:rsidRPr="00872477">
        <w:t>e</w:t>
      </w:r>
      <w:r w:rsidR="005A2C58" w:rsidRPr="00872477">
        <w:t>ra på konsumenternas behov av säkrare och bättre livsmedel. Exportsubve</w:t>
      </w:r>
      <w:r w:rsidR="005A2C58" w:rsidRPr="00872477">
        <w:t>n</w:t>
      </w:r>
      <w:r w:rsidR="005A2C58" w:rsidRPr="00872477">
        <w:t>tioner och produktionsstöd måste därför tas bort</w:t>
      </w:r>
      <w:r w:rsidR="000112F9" w:rsidRPr="00872477">
        <w:t>.</w:t>
      </w:r>
      <w:r w:rsidRPr="00872477">
        <w:t xml:space="preserve"> </w:t>
      </w:r>
    </w:p>
    <w:p w:rsidR="000112F9" w:rsidRPr="00872477" w:rsidRDefault="000112F9" w:rsidP="00820E2E">
      <w:pPr>
        <w:pStyle w:val="Normaltindrag"/>
      </w:pPr>
      <w:r w:rsidRPr="00872477">
        <w:t>Folkpartiet anser att alla former av stöd som inte är förenligt med frihandel bör avskaffas till 2015.</w:t>
      </w:r>
      <w:r w:rsidR="00820E2E" w:rsidRPr="00872477">
        <w:t xml:space="preserve"> Den s</w:t>
      </w:r>
      <w:r w:rsidRPr="00872477">
        <w:t>venska regeringen driver på en avreglering, vilket är bra, men det måste ske i samma takt för alla länder inom unionen för att inte skapa konkurrensnackdelar för svenska lantbrukare.</w:t>
      </w:r>
      <w:r w:rsidR="00820E2E" w:rsidRPr="00872477">
        <w:t xml:space="preserve"> Detta bör riks</w:t>
      </w:r>
      <w:r w:rsidR="006769E3" w:rsidRPr="00872477">
        <w:softHyphen/>
      </w:r>
      <w:r w:rsidR="00820E2E" w:rsidRPr="00872477">
        <w:t>d</w:t>
      </w:r>
      <w:r w:rsidR="00820E2E" w:rsidRPr="00872477">
        <w:t>a</w:t>
      </w:r>
      <w:r w:rsidR="00820E2E" w:rsidRPr="00872477">
        <w:t>gen ge regeringen till</w:t>
      </w:r>
      <w:r w:rsidR="006769E3" w:rsidRPr="00872477">
        <w:t xml:space="preserve"> </w:t>
      </w:r>
      <w:r w:rsidR="00820E2E" w:rsidRPr="00872477">
        <w:t>känna.</w:t>
      </w:r>
    </w:p>
    <w:p w:rsidR="000112F9" w:rsidRPr="00872477" w:rsidRDefault="000112F9" w:rsidP="000112F9">
      <w:pPr>
        <w:pStyle w:val="Normaltindrag"/>
      </w:pPr>
      <w:r w:rsidRPr="00872477">
        <w:lastRenderedPageBreak/>
        <w:t>Samtidigt som regeringen driver på en avreglering, ökar man pålagorna för lantbrukare med extra avgifter på drivmedel, gödsel m</w:t>
      </w:r>
      <w:r w:rsidR="006769E3" w:rsidRPr="00872477">
        <w:t>.</w:t>
      </w:r>
      <w:r w:rsidRPr="00872477">
        <w:t>m. Detta måste sto</w:t>
      </w:r>
      <w:r w:rsidRPr="00872477">
        <w:t>p</w:t>
      </w:r>
      <w:r w:rsidRPr="00872477">
        <w:t>pas.</w:t>
      </w:r>
      <w:r w:rsidR="00820E2E" w:rsidRPr="00872477">
        <w:t xml:space="preserve"> </w:t>
      </w:r>
      <w:r w:rsidRPr="00872477">
        <w:t>Regeringen har misslyckats att ta hem miljöstöd från EU i storleksor</w:t>
      </w:r>
      <w:r w:rsidRPr="00872477">
        <w:t>d</w:t>
      </w:r>
      <w:r w:rsidRPr="00872477">
        <w:t>ningen 500</w:t>
      </w:r>
      <w:r w:rsidR="006769E3" w:rsidRPr="00872477">
        <w:t>–</w:t>
      </w:r>
      <w:r w:rsidRPr="00872477">
        <w:t xml:space="preserve">600 miljoner </w:t>
      </w:r>
      <w:r w:rsidR="00820E2E" w:rsidRPr="00872477">
        <w:t>k</w:t>
      </w:r>
      <w:r w:rsidRPr="00872477">
        <w:t>r</w:t>
      </w:r>
      <w:r w:rsidR="006769E3" w:rsidRPr="00872477">
        <w:t>onor</w:t>
      </w:r>
      <w:r w:rsidRPr="00872477">
        <w:t xml:space="preserve"> per år. Det är inte acceptabelt och innebär att svensk landsbygd förlorar dessa pengar.</w:t>
      </w:r>
    </w:p>
    <w:p w:rsidR="00820E2E" w:rsidRPr="00872477" w:rsidRDefault="000112F9" w:rsidP="000112F9">
      <w:pPr>
        <w:pStyle w:val="Normaltindrag"/>
      </w:pPr>
      <w:r w:rsidRPr="00872477">
        <w:t>Jord- och skogsbruk samt livsmedelsindustri sysselsätter en stor andel av Skaraborgs arbetsföra befolkning. Skara, där redan idag ett antal institutioner finns, knutna till lantbruk och livsmedelsproduktion, skulle kunna stärkas än mer som ett nationellt centrum för flera av dessa frågor i Sverige, där utbil</w:t>
      </w:r>
      <w:r w:rsidRPr="00872477">
        <w:t>d</w:t>
      </w:r>
      <w:r w:rsidRPr="00872477">
        <w:t xml:space="preserve">ning samt forskning och utveckling blir får en alltmer framträdande roll. </w:t>
      </w:r>
      <w:r w:rsidR="00820E2E" w:rsidRPr="00872477">
        <w:t>Detta bör riksdagen ge regeringen till</w:t>
      </w:r>
      <w:r w:rsidR="006769E3" w:rsidRPr="00872477">
        <w:t xml:space="preserve"> </w:t>
      </w:r>
      <w:r w:rsidR="00820E2E" w:rsidRPr="00872477">
        <w:t>känna.</w:t>
      </w:r>
    </w:p>
    <w:p w:rsidR="000112F9" w:rsidRPr="00872477" w:rsidRDefault="000112F9" w:rsidP="000112F9">
      <w:pPr>
        <w:pStyle w:val="Normaltindrag"/>
      </w:pPr>
      <w:r w:rsidRPr="00872477">
        <w:t>Kvalit</w:t>
      </w:r>
      <w:r w:rsidR="00820E2E" w:rsidRPr="00872477">
        <w:t>et</w:t>
      </w:r>
      <w:r w:rsidRPr="00872477">
        <w:t>, som är ett kännemärke för svensk</w:t>
      </w:r>
      <w:r w:rsidR="006769E3" w:rsidRPr="00872477">
        <w:t>a</w:t>
      </w:r>
      <w:r w:rsidRPr="00872477">
        <w:t xml:space="preserve"> livsmedel, måste där få en framskjuten roll. Det är så som lantbrukare och</w:t>
      </w:r>
      <w:r w:rsidR="00820E2E" w:rsidRPr="00872477">
        <w:t xml:space="preserve"> livsmedelsarbetare i Skar</w:t>
      </w:r>
      <w:r w:rsidR="00820E2E" w:rsidRPr="00872477">
        <w:t>a</w:t>
      </w:r>
      <w:r w:rsidR="00820E2E" w:rsidRPr="00872477">
        <w:t>borg</w:t>
      </w:r>
      <w:r w:rsidRPr="00872477">
        <w:t xml:space="preserve"> skall stärka produktionen av svensk mat.</w:t>
      </w:r>
      <w:r w:rsidR="005A2C58" w:rsidRPr="00872477">
        <w:t xml:space="preserve"> Det är just med hög kvalitet och sunda produktionsmetoder som konkurrensfördel </w:t>
      </w:r>
      <w:r w:rsidR="006769E3" w:rsidRPr="00872477">
        <w:t>–</w:t>
      </w:r>
      <w:r w:rsidR="005A2C58" w:rsidRPr="00872477">
        <w:t xml:space="preserve"> inte genom subve</w:t>
      </w:r>
      <w:r w:rsidR="005A2C58" w:rsidRPr="00872477">
        <w:t>n</w:t>
      </w:r>
      <w:r w:rsidR="005A2C58" w:rsidRPr="00872477">
        <w:t xml:space="preserve">tioner </w:t>
      </w:r>
      <w:r w:rsidR="006769E3" w:rsidRPr="00872477">
        <w:t>–</w:t>
      </w:r>
      <w:r w:rsidR="005A2C58" w:rsidRPr="00872477">
        <w:t xml:space="preserve"> som svenskt lantbruk även på lång sikt kommer att kunna hävda sig både i Sverige, resten av EU och på världsmarknaden</w:t>
      </w:r>
      <w:r w:rsidR="006769E3" w:rsidRPr="00872477">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769E3" w:rsidRPr="00872477">
        <w:tblPrEx>
          <w:tblCellMar>
            <w:top w:w="0" w:type="dxa"/>
            <w:bottom w:w="0" w:type="dxa"/>
          </w:tblCellMar>
        </w:tblPrEx>
        <w:trPr>
          <w:cantSplit/>
        </w:trPr>
        <w:tc>
          <w:tcPr>
            <w:tcW w:w="3046" w:type="dxa"/>
          </w:tcPr>
          <w:p w:rsidR="006769E3" w:rsidRPr="00872477" w:rsidRDefault="006769E3" w:rsidP="006769E3">
            <w:pPr>
              <w:pStyle w:val="UnderskriftDatum"/>
              <w:spacing w:before="240"/>
            </w:pPr>
            <w:r w:rsidRPr="00872477">
              <w:t>Stockholm den 5 oktober 2005</w:t>
            </w:r>
          </w:p>
        </w:tc>
        <w:tc>
          <w:tcPr>
            <w:tcW w:w="3047" w:type="dxa"/>
          </w:tcPr>
          <w:p w:rsidR="006769E3" w:rsidRPr="00872477" w:rsidRDefault="006769E3" w:rsidP="006769E3">
            <w:pPr>
              <w:pStyle w:val="Underskrifter"/>
              <w:spacing w:before="240"/>
            </w:pPr>
          </w:p>
        </w:tc>
      </w:tr>
      <w:tr w:rsidR="006769E3" w:rsidRPr="00872477">
        <w:tblPrEx>
          <w:tblCellMar>
            <w:top w:w="0" w:type="dxa"/>
            <w:bottom w:w="0" w:type="dxa"/>
          </w:tblCellMar>
        </w:tblPrEx>
        <w:trPr>
          <w:cantSplit/>
        </w:trPr>
        <w:tc>
          <w:tcPr>
            <w:tcW w:w="3046" w:type="dxa"/>
          </w:tcPr>
          <w:p w:rsidR="006769E3" w:rsidRPr="00872477" w:rsidRDefault="006769E3" w:rsidP="006769E3">
            <w:pPr>
              <w:pStyle w:val="Underskrifter"/>
            </w:pPr>
            <w:r w:rsidRPr="00872477">
              <w:t>Christer Winbäck (fp)</w:t>
            </w:r>
          </w:p>
        </w:tc>
        <w:tc>
          <w:tcPr>
            <w:tcW w:w="3047" w:type="dxa"/>
          </w:tcPr>
          <w:p w:rsidR="006769E3" w:rsidRPr="00872477" w:rsidRDefault="006769E3" w:rsidP="006769E3">
            <w:pPr>
              <w:pStyle w:val="Underskrifter"/>
            </w:pPr>
          </w:p>
        </w:tc>
      </w:tr>
    </w:tbl>
    <w:p w:rsidR="000112F9" w:rsidRPr="00872477" w:rsidRDefault="000112F9" w:rsidP="006769E3">
      <w:pPr>
        <w:pStyle w:val="Normaltindrag"/>
      </w:pPr>
    </w:p>
    <w:sectPr w:rsidR="000112F9" w:rsidRPr="00872477" w:rsidSect="006769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6592" w:rsidRPr="00872477" w:rsidRDefault="00486592">
      <w:r w:rsidRPr="00872477">
        <w:separator/>
      </w:r>
    </w:p>
  </w:endnote>
  <w:endnote w:type="continuationSeparator" w:id="0">
    <w:p w:rsidR="00486592" w:rsidRPr="00872477" w:rsidRDefault="00486592">
      <w:r w:rsidRPr="008724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C58" w:rsidRPr="00872477" w:rsidRDefault="00872477" w:rsidP="006769E3">
    <w:pPr>
      <w:pStyle w:val="Sidfot"/>
    </w:pPr>
    <w:r w:rsidRPr="008724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26425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9E3" w:rsidRDefault="006769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69E3" w:rsidRDefault="006769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C58" w:rsidRPr="00872477" w:rsidRDefault="00872477" w:rsidP="006769E3">
    <w:pPr>
      <w:pStyle w:val="Sidfot"/>
    </w:pPr>
    <w:r w:rsidRPr="008724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19226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9E3" w:rsidRDefault="006769E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69E3" w:rsidRDefault="006769E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C58" w:rsidRPr="00872477" w:rsidRDefault="00872477" w:rsidP="006769E3">
    <w:pPr>
      <w:pStyle w:val="Sidfot"/>
    </w:pPr>
    <w:r w:rsidRPr="008724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4299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9E3" w:rsidRDefault="006769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69E3" w:rsidRDefault="006769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6592" w:rsidRPr="00872477" w:rsidRDefault="00486592">
      <w:r w:rsidRPr="00872477">
        <w:separator/>
      </w:r>
    </w:p>
  </w:footnote>
  <w:footnote w:type="continuationSeparator" w:id="0">
    <w:p w:rsidR="00486592" w:rsidRPr="00872477" w:rsidRDefault="00486592">
      <w:r w:rsidRPr="008724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C58" w:rsidRPr="00872477" w:rsidRDefault="00872477" w:rsidP="006769E3">
    <w:pPr>
      <w:pStyle w:val="Sidhuvud"/>
    </w:pPr>
    <w:r w:rsidRPr="008724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10206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9E3" w:rsidRDefault="006769E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69E3" w:rsidRDefault="006769E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C58" w:rsidRPr="00872477" w:rsidRDefault="00872477" w:rsidP="006769E3">
    <w:pPr>
      <w:pStyle w:val="Sidhuvud"/>
    </w:pPr>
    <w:r w:rsidRPr="008724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6863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9E3" w:rsidRDefault="006769E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69E3" w:rsidRDefault="006769E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9E3" w:rsidRPr="00872477" w:rsidRDefault="006769E3">
    <w:pPr>
      <w:pStyle w:val="FSHNormal"/>
      <w:tabs>
        <w:tab w:val="right" w:pos="5840"/>
      </w:tabs>
    </w:pPr>
    <w:r w:rsidRPr="00872477">
      <w:br/>
    </w:r>
    <w:r w:rsidRPr="00872477">
      <w:fldChar w:fldCharType="begin" w:fldLock="1"/>
    </w:r>
    <w:r w:rsidRPr="00872477">
      <w:instrText xml:space="preserve"> DOCPROPERTY</w:instrText>
    </w:r>
    <w:r w:rsidRPr="00872477">
      <w:rPr>
        <w:sz w:val="18"/>
      </w:rPr>
      <w:instrText xml:space="preserve"> "YearUser" *\charformat </w:instrText>
    </w:r>
    <w:r w:rsidRPr="00872477">
      <w:fldChar w:fldCharType="separate"/>
    </w:r>
    <w:r w:rsidRPr="00872477">
      <w:t>2005/06</w:t>
    </w:r>
    <w:r w:rsidRPr="00872477">
      <w:fldChar w:fldCharType="end"/>
    </w:r>
    <w:r w:rsidRPr="00872477">
      <w:t xml:space="preserve"> </w:t>
    </w:r>
    <w:r w:rsidRPr="00872477">
      <w:tab/>
      <w:t xml:space="preserve">mnr: </w:t>
    </w:r>
    <w:r w:rsidRPr="00872477">
      <w:fldChar w:fldCharType="begin" w:fldLock="1"/>
    </w:r>
    <w:r w:rsidRPr="00872477">
      <w:instrText xml:space="preserve"> DOCPROPERTY</w:instrText>
    </w:r>
    <w:r w:rsidRPr="00872477">
      <w:rPr>
        <w:sz w:val="18"/>
      </w:rPr>
      <w:instrText xml:space="preserve"> "Motionsnummer" *\charformat </w:instrText>
    </w:r>
    <w:r w:rsidRPr="00872477">
      <w:fldChar w:fldCharType="separate"/>
    </w:r>
    <w:r w:rsidRPr="00872477">
      <w:t>MJ463</w:t>
    </w:r>
    <w:r w:rsidRPr="00872477">
      <w:fldChar w:fldCharType="end"/>
    </w:r>
    <w:r w:rsidRPr="00872477">
      <w:br/>
    </w:r>
    <w:r w:rsidRPr="00872477">
      <w:fldChar w:fldCharType="begin" w:fldLock="1"/>
    </w:r>
    <w:r w:rsidRPr="00872477">
      <w:instrText xml:space="preserve"> DOCPROPERTY</w:instrText>
    </w:r>
    <w:r w:rsidRPr="00872477">
      <w:rPr>
        <w:sz w:val="18"/>
      </w:rPr>
      <w:instrText xml:space="preserve"> "Samling" *\charformat </w:instrText>
    </w:r>
    <w:r w:rsidRPr="00872477">
      <w:fldChar w:fldCharType="end"/>
    </w:r>
    <w:r w:rsidRPr="00872477">
      <w:tab/>
      <w:t xml:space="preserve">pnr: </w:t>
    </w:r>
    <w:r w:rsidRPr="00872477">
      <w:fldChar w:fldCharType="begin" w:fldLock="1"/>
    </w:r>
    <w:r w:rsidRPr="00872477">
      <w:instrText xml:space="preserve"> DOCPROPERTY</w:instrText>
    </w:r>
    <w:r w:rsidRPr="00872477">
      <w:rPr>
        <w:sz w:val="18"/>
      </w:rPr>
      <w:instrText xml:space="preserve"> "Partinummer" *\charformat </w:instrText>
    </w:r>
    <w:r w:rsidRPr="00872477">
      <w:fldChar w:fldCharType="separate"/>
    </w:r>
    <w:r w:rsidRPr="00872477">
      <w:t>fp669</w:t>
    </w:r>
    <w:r w:rsidRPr="00872477">
      <w:fldChar w:fldCharType="end"/>
    </w:r>
  </w:p>
  <w:p w:rsidR="006769E3" w:rsidRPr="00872477" w:rsidRDefault="006769E3">
    <w:pPr>
      <w:pStyle w:val="FSHRub1"/>
    </w:pPr>
    <w:r w:rsidRPr="00872477">
      <w:t>Motion till riksdagen</w:t>
    </w:r>
    <w:r w:rsidRPr="00872477">
      <w:br/>
    </w:r>
    <w:r w:rsidRPr="00872477">
      <w:fldChar w:fldCharType="begin" w:fldLock="1"/>
    </w:r>
    <w:r w:rsidRPr="00872477">
      <w:instrText xml:space="preserve"> DOCPROPERTY "YearUser" *\charformat </w:instrText>
    </w:r>
    <w:r w:rsidRPr="00872477">
      <w:fldChar w:fldCharType="separate"/>
    </w:r>
    <w:r w:rsidRPr="00872477">
      <w:t>2005/06</w:t>
    </w:r>
    <w:r w:rsidRPr="00872477">
      <w:fldChar w:fldCharType="end"/>
    </w:r>
    <w:r w:rsidRPr="00872477">
      <w:t>:</w:t>
    </w:r>
    <w:r w:rsidRPr="00872477">
      <w:fldChar w:fldCharType="begin" w:fldLock="1"/>
    </w:r>
    <w:r w:rsidRPr="00872477">
      <w:instrText xml:space="preserve"> DOCPROPERTY "Motionsnummer" *\charformat </w:instrText>
    </w:r>
    <w:r w:rsidRPr="00872477">
      <w:fldChar w:fldCharType="separate"/>
    </w:r>
    <w:r w:rsidRPr="00872477">
      <w:t>MJ463</w:t>
    </w:r>
    <w:r w:rsidRPr="00872477">
      <w:fldChar w:fldCharType="end"/>
    </w:r>
  </w:p>
  <w:p w:rsidR="006769E3" w:rsidRPr="00872477" w:rsidRDefault="006769E3">
    <w:pPr>
      <w:pStyle w:val="FSHNormalS5"/>
    </w:pPr>
    <w:r w:rsidRPr="00872477">
      <w:fldChar w:fldCharType="begin" w:fldLock="1"/>
    </w:r>
    <w:r w:rsidRPr="00872477">
      <w:instrText xml:space="preserve"> DOCPROPERTY "MotionarText" *\charformat </w:instrText>
    </w:r>
    <w:r w:rsidRPr="00872477">
      <w:fldChar w:fldCharType="separate"/>
    </w:r>
    <w:r w:rsidRPr="00872477">
      <w:t>av Christer Winbäck (fp)</w:t>
    </w:r>
    <w:r w:rsidRPr="00872477">
      <w:fldChar w:fldCharType="end"/>
    </w:r>
    <w:r w:rsidRPr="00872477">
      <w:br/>
    </w:r>
    <w:r w:rsidRPr="00872477">
      <w:fldChar w:fldCharType="begin" w:fldLock="1"/>
    </w:r>
    <w:r w:rsidRPr="00872477">
      <w:instrText xml:space="preserve"> DOCPROPERTY "SvarFrasKort" *\charformat </w:instrText>
    </w:r>
    <w:r w:rsidRPr="00872477">
      <w:fldChar w:fldCharType="end"/>
    </w:r>
  </w:p>
  <w:p w:rsidR="006769E3" w:rsidRPr="00872477" w:rsidRDefault="006769E3">
    <w:pPr>
      <w:pStyle w:val="FSHTitel"/>
    </w:pPr>
    <w:r w:rsidRPr="00872477">
      <w:fldChar w:fldCharType="begin" w:fldLock="1"/>
    </w:r>
    <w:r w:rsidRPr="00872477">
      <w:instrText xml:space="preserve"> DOCPROPERTY</w:instrText>
    </w:r>
    <w:r w:rsidRPr="00872477">
      <w:rPr>
        <w:sz w:val="18"/>
      </w:rPr>
      <w:instrText xml:space="preserve"> "RubrikSvar" *\charformat </w:instrText>
    </w:r>
    <w:r w:rsidRPr="00872477">
      <w:fldChar w:fldCharType="separate"/>
    </w:r>
    <w:r w:rsidRPr="00872477">
      <w:t>Jordbruket i Skaraborg</w:t>
    </w:r>
    <w:r w:rsidRPr="00872477">
      <w:fldChar w:fldCharType="end"/>
    </w:r>
  </w:p>
  <w:p w:rsidR="006769E3" w:rsidRPr="00872477" w:rsidRDefault="006769E3" w:rsidP="006769E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48A35E0"/>
    <w:multiLevelType w:val="hybridMultilevel"/>
    <w:tmpl w:val="936E758A"/>
    <w:lvl w:ilvl="0" w:tplc="3480818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99278638">
    <w:abstractNumId w:val="13"/>
  </w:num>
  <w:num w:numId="2" w16cid:durableId="420570082">
    <w:abstractNumId w:val="10"/>
  </w:num>
  <w:num w:numId="3" w16cid:durableId="705179588">
    <w:abstractNumId w:val="11"/>
  </w:num>
  <w:num w:numId="4" w16cid:durableId="1096948715">
    <w:abstractNumId w:val="12"/>
  </w:num>
  <w:num w:numId="5" w16cid:durableId="1110200668">
    <w:abstractNumId w:val="8"/>
  </w:num>
  <w:num w:numId="6" w16cid:durableId="1999992734">
    <w:abstractNumId w:val="3"/>
  </w:num>
  <w:num w:numId="7" w16cid:durableId="1231892075">
    <w:abstractNumId w:val="2"/>
  </w:num>
  <w:num w:numId="8" w16cid:durableId="1881163167">
    <w:abstractNumId w:val="1"/>
  </w:num>
  <w:num w:numId="9" w16cid:durableId="684330775">
    <w:abstractNumId w:val="0"/>
  </w:num>
  <w:num w:numId="10" w16cid:durableId="607083965">
    <w:abstractNumId w:val="9"/>
  </w:num>
  <w:num w:numId="11" w16cid:durableId="1638292258">
    <w:abstractNumId w:val="7"/>
  </w:num>
  <w:num w:numId="12" w16cid:durableId="1858999417">
    <w:abstractNumId w:val="6"/>
  </w:num>
  <w:num w:numId="13" w16cid:durableId="388919443">
    <w:abstractNumId w:val="5"/>
  </w:num>
  <w:num w:numId="14" w16cid:durableId="125241966">
    <w:abstractNumId w:val="4"/>
  </w:num>
  <w:num w:numId="15" w16cid:durableId="14064116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477344"/>
    <w:rsid w:val="000112F9"/>
    <w:rsid w:val="0004381F"/>
    <w:rsid w:val="00064BC3"/>
    <w:rsid w:val="00066775"/>
    <w:rsid w:val="00072FB9"/>
    <w:rsid w:val="00100531"/>
    <w:rsid w:val="00201DFB"/>
    <w:rsid w:val="00204A63"/>
    <w:rsid w:val="00205FF4"/>
    <w:rsid w:val="00212FF1"/>
    <w:rsid w:val="00230193"/>
    <w:rsid w:val="0025068A"/>
    <w:rsid w:val="002818D3"/>
    <w:rsid w:val="002D11A8"/>
    <w:rsid w:val="00445271"/>
    <w:rsid w:val="00477344"/>
    <w:rsid w:val="00486592"/>
    <w:rsid w:val="004A0504"/>
    <w:rsid w:val="004E38D9"/>
    <w:rsid w:val="005A2C58"/>
    <w:rsid w:val="005B145B"/>
    <w:rsid w:val="006769E3"/>
    <w:rsid w:val="00712965"/>
    <w:rsid w:val="00740D6D"/>
    <w:rsid w:val="00794149"/>
    <w:rsid w:val="007B67A7"/>
    <w:rsid w:val="007C6092"/>
    <w:rsid w:val="00820E2E"/>
    <w:rsid w:val="00872477"/>
    <w:rsid w:val="009B6E48"/>
    <w:rsid w:val="00A053C6"/>
    <w:rsid w:val="00B13BF0"/>
    <w:rsid w:val="00B86B9D"/>
    <w:rsid w:val="00C1285C"/>
    <w:rsid w:val="00C27B7D"/>
    <w:rsid w:val="00CF7A43"/>
    <w:rsid w:val="00D1174F"/>
    <w:rsid w:val="00DC6C70"/>
    <w:rsid w:val="00E15D21"/>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6BD6A5-5FB6-41E0-9DDF-83D14A9C1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112F9"/>
    <w:pPr>
      <w:spacing w:before="125" w:line="250" w:lineRule="atLeast"/>
      <w:jc w:val="both"/>
    </w:pPr>
    <w:rPr>
      <w:sz w:val="19"/>
      <w:lang w:val="sv-SE" w:eastAsia="sv-SE"/>
    </w:rPr>
  </w:style>
  <w:style w:type="paragraph" w:styleId="Rubrik1">
    <w:name w:val="heading 1"/>
    <w:basedOn w:val="Normal"/>
    <w:next w:val="Normal"/>
    <w:qFormat/>
    <w:rsid w:val="000112F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112F9"/>
    <w:pPr>
      <w:spacing w:before="500" w:line="250" w:lineRule="exact"/>
      <w:outlineLvl w:val="1"/>
    </w:pPr>
    <w:rPr>
      <w:sz w:val="27"/>
    </w:rPr>
  </w:style>
  <w:style w:type="paragraph" w:styleId="Rubrik3">
    <w:name w:val="heading 3"/>
    <w:aliases w:val="Mellanrubrik"/>
    <w:basedOn w:val="Rubrik2"/>
    <w:next w:val="Normal"/>
    <w:qFormat/>
    <w:rsid w:val="000112F9"/>
    <w:pPr>
      <w:spacing w:before="250" w:after="0"/>
      <w:outlineLvl w:val="2"/>
    </w:pPr>
    <w:rPr>
      <w:b/>
      <w:sz w:val="21"/>
    </w:rPr>
  </w:style>
  <w:style w:type="paragraph" w:styleId="Rubrik4">
    <w:name w:val="heading 4"/>
    <w:aliases w:val="KursivRubrik"/>
    <w:basedOn w:val="Rubrik3"/>
    <w:next w:val="Normal"/>
    <w:qFormat/>
    <w:rsid w:val="000112F9"/>
    <w:pPr>
      <w:outlineLvl w:val="3"/>
    </w:pPr>
    <w:rPr>
      <w:b w:val="0"/>
      <w:i/>
    </w:rPr>
  </w:style>
  <w:style w:type="paragraph" w:styleId="Rubrik5">
    <w:name w:val="heading 5"/>
    <w:aliases w:val="PackadFetRubrik,PackadKursivRubrik"/>
    <w:basedOn w:val="Rubrik4"/>
    <w:next w:val="Normal"/>
    <w:qFormat/>
    <w:rsid w:val="000112F9"/>
    <w:pPr>
      <w:spacing w:before="125"/>
      <w:outlineLvl w:val="4"/>
    </w:pPr>
    <w:rPr>
      <w:i w:val="0"/>
      <w:sz w:val="19"/>
    </w:rPr>
  </w:style>
  <w:style w:type="paragraph" w:styleId="Rubrik6">
    <w:name w:val="heading 6"/>
    <w:basedOn w:val="Rubrik5"/>
    <w:next w:val="Normal"/>
    <w:qFormat/>
    <w:rsid w:val="000112F9"/>
    <w:pPr>
      <w:spacing w:before="50" w:line="200" w:lineRule="exact"/>
      <w:outlineLvl w:val="5"/>
    </w:pPr>
    <w:rPr>
      <w:caps/>
      <w:sz w:val="14"/>
    </w:rPr>
  </w:style>
  <w:style w:type="paragraph" w:styleId="Rubrik7">
    <w:name w:val="heading 7"/>
    <w:basedOn w:val="Rubrik6"/>
    <w:next w:val="Normal"/>
    <w:qFormat/>
    <w:rsid w:val="000112F9"/>
    <w:pPr>
      <w:spacing w:before="0"/>
      <w:outlineLvl w:val="6"/>
    </w:pPr>
  </w:style>
  <w:style w:type="paragraph" w:styleId="Rubrik8">
    <w:name w:val="heading 8"/>
    <w:basedOn w:val="Rubrik7"/>
    <w:next w:val="Normal"/>
    <w:qFormat/>
    <w:rsid w:val="000112F9"/>
    <w:pPr>
      <w:outlineLvl w:val="7"/>
    </w:pPr>
  </w:style>
  <w:style w:type="paragraph" w:styleId="Rubrik9">
    <w:name w:val="heading 9"/>
    <w:basedOn w:val="Rubrik8"/>
    <w:next w:val="Normal"/>
    <w:qFormat/>
    <w:rsid w:val="000112F9"/>
    <w:pPr>
      <w:outlineLvl w:val="8"/>
    </w:pPr>
  </w:style>
  <w:style w:type="character" w:default="1" w:styleId="Standardstycketeckensnitt">
    <w:name w:val="Default Paragraph Font"/>
    <w:semiHidden/>
    <w:rsid w:val="000112F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112F9"/>
  </w:style>
  <w:style w:type="paragraph" w:styleId="Normaltindrag">
    <w:name w:val="Normal Indent"/>
    <w:aliases w:val="Normal_indrag,Normal Indrag"/>
    <w:basedOn w:val="Normal"/>
    <w:rsid w:val="000112F9"/>
    <w:pPr>
      <w:spacing w:before="0"/>
      <w:ind w:firstLine="227"/>
    </w:pPr>
  </w:style>
  <w:style w:type="paragraph" w:styleId="Citat">
    <w:name w:val="Quote"/>
    <w:basedOn w:val="Normal"/>
    <w:next w:val="Normal"/>
    <w:qFormat/>
    <w:rsid w:val="000112F9"/>
    <w:pPr>
      <w:spacing w:line="200" w:lineRule="exact"/>
      <w:ind w:left="340"/>
    </w:pPr>
  </w:style>
  <w:style w:type="paragraph" w:customStyle="1" w:styleId="Citatindrag">
    <w:name w:val="Citat_indrag"/>
    <w:aliases w:val="Packad"/>
    <w:basedOn w:val="Citat"/>
    <w:rsid w:val="000112F9"/>
    <w:pPr>
      <w:spacing w:before="0"/>
      <w:ind w:firstLine="227"/>
    </w:pPr>
  </w:style>
  <w:style w:type="paragraph" w:customStyle="1" w:styleId="FSHNormal">
    <w:name w:val="FSH_Normal"/>
    <w:semiHidden/>
    <w:rsid w:val="000112F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112F9"/>
    <w:pPr>
      <w:spacing w:line="240" w:lineRule="auto"/>
    </w:pPr>
  </w:style>
  <w:style w:type="paragraph" w:customStyle="1" w:styleId="FSHNormalS5">
    <w:name w:val="FSH_NormalS5"/>
    <w:basedOn w:val="FSHNormal"/>
    <w:next w:val="FSHNormal"/>
    <w:semiHidden/>
    <w:rsid w:val="000112F9"/>
    <w:pPr>
      <w:keepNext/>
      <w:keepLines/>
      <w:widowControl/>
      <w:spacing w:before="230" w:after="520" w:line="250" w:lineRule="exact"/>
    </w:pPr>
    <w:rPr>
      <w:b/>
      <w:sz w:val="27"/>
    </w:rPr>
  </w:style>
  <w:style w:type="paragraph" w:customStyle="1" w:styleId="FSHNormL">
    <w:name w:val="FSH_NormLÖ"/>
    <w:basedOn w:val="FSHNormal"/>
    <w:next w:val="FSHNormal"/>
    <w:semiHidden/>
    <w:rsid w:val="000112F9"/>
    <w:pPr>
      <w:pBdr>
        <w:top w:val="single" w:sz="12" w:space="1" w:color="auto"/>
      </w:pBdr>
    </w:pPr>
  </w:style>
  <w:style w:type="paragraph" w:customStyle="1" w:styleId="FSHRub1">
    <w:name w:val="FSH_Rub1"/>
    <w:aliases w:val="Rubrik1_S5,Huvudrubrik"/>
    <w:basedOn w:val="FSHNormal"/>
    <w:next w:val="FSHNormal"/>
    <w:semiHidden/>
    <w:rsid w:val="000112F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112F9"/>
    <w:pPr>
      <w:spacing w:before="240" w:after="80" w:line="360" w:lineRule="exact"/>
    </w:pPr>
    <w:rPr>
      <w:sz w:val="36"/>
    </w:rPr>
  </w:style>
  <w:style w:type="paragraph" w:customStyle="1" w:styleId="FSHTitel">
    <w:name w:val="FSH_Titel"/>
    <w:aliases w:val="Dokumentrubrik"/>
    <w:basedOn w:val="FSHRub1"/>
    <w:next w:val="FSHNormal"/>
    <w:semiHidden/>
    <w:rsid w:val="000112F9"/>
    <w:pPr>
      <w:pBdr>
        <w:bottom w:val="single" w:sz="4" w:space="3" w:color="auto"/>
      </w:pBdr>
      <w:spacing w:before="0" w:after="80" w:line="400" w:lineRule="exact"/>
    </w:pPr>
    <w:rPr>
      <w:sz w:val="40"/>
    </w:rPr>
  </w:style>
  <w:style w:type="paragraph" w:styleId="Ballongtext">
    <w:name w:val="Balloon Text"/>
    <w:basedOn w:val="Normal"/>
    <w:semiHidden/>
    <w:rsid w:val="00205FF4"/>
    <w:rPr>
      <w:rFonts w:ascii="Tahoma" w:hAnsi="Tahoma" w:cs="Tahoma"/>
      <w:sz w:val="16"/>
      <w:szCs w:val="16"/>
    </w:rPr>
  </w:style>
  <w:style w:type="paragraph" w:customStyle="1" w:styleId="Hemstlrubrik">
    <w:name w:val="Hemstl_rubrik"/>
    <w:basedOn w:val="Rubrik1"/>
    <w:next w:val="Normal"/>
    <w:rsid w:val="006769E3"/>
    <w:pPr>
      <w:spacing w:after="250"/>
    </w:pPr>
  </w:style>
  <w:style w:type="paragraph" w:customStyle="1" w:styleId="KantRubrikS5H">
    <w:name w:val="KantRubrikS5H"/>
    <w:semiHidden/>
    <w:rsid w:val="000112F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112F9"/>
    <w:pPr>
      <w:spacing w:line="200" w:lineRule="exact"/>
    </w:pPr>
  </w:style>
  <w:style w:type="paragraph" w:customStyle="1" w:styleId="KantRubrikS5V">
    <w:name w:val="KantRubrikS5V"/>
    <w:basedOn w:val="KantRubrikS5H"/>
    <w:semiHidden/>
    <w:rsid w:val="000112F9"/>
    <w:pPr>
      <w:tabs>
        <w:tab w:val="right" w:pos="1814"/>
        <w:tab w:val="left" w:pos="1899"/>
      </w:tabs>
      <w:ind w:right="0"/>
      <w:jc w:val="left"/>
    </w:pPr>
  </w:style>
  <w:style w:type="paragraph" w:customStyle="1" w:styleId="KantRubrikS5Vrad2">
    <w:name w:val="KantRubrikS5Vrad2"/>
    <w:basedOn w:val="KantRubrikS5V"/>
    <w:semiHidden/>
    <w:rsid w:val="000112F9"/>
    <w:pPr>
      <w:tabs>
        <w:tab w:val="clear" w:pos="1814"/>
        <w:tab w:val="clear" w:pos="1899"/>
        <w:tab w:val="right" w:pos="1418"/>
        <w:tab w:val="left" w:pos="1503"/>
      </w:tabs>
    </w:pPr>
  </w:style>
  <w:style w:type="paragraph" w:customStyle="1" w:styleId="Lagtext">
    <w:name w:val="Lagtext"/>
    <w:basedOn w:val="Lagtextrubrik"/>
    <w:next w:val="Lagtextindrag"/>
    <w:rsid w:val="000112F9"/>
    <w:pPr>
      <w:spacing w:before="0"/>
    </w:pPr>
    <w:rPr>
      <w:sz w:val="19"/>
    </w:rPr>
  </w:style>
  <w:style w:type="paragraph" w:customStyle="1" w:styleId="Lagtextrubrik">
    <w:name w:val="Lagtext_rubrik"/>
    <w:basedOn w:val="Normal"/>
    <w:next w:val="Normal"/>
    <w:rsid w:val="000112F9"/>
    <w:pPr>
      <w:suppressAutoHyphens/>
      <w:spacing w:line="220" w:lineRule="exact"/>
    </w:pPr>
    <w:rPr>
      <w:i/>
      <w:sz w:val="21"/>
    </w:rPr>
  </w:style>
  <w:style w:type="paragraph" w:customStyle="1" w:styleId="Lagtextindrag">
    <w:name w:val="Lagtext_indrag"/>
    <w:basedOn w:val="Lagtext"/>
    <w:rsid w:val="000112F9"/>
    <w:pPr>
      <w:ind w:firstLine="170"/>
    </w:pPr>
  </w:style>
  <w:style w:type="paragraph" w:customStyle="1" w:styleId="NormalA4fot">
    <w:name w:val="Normal_A4fot"/>
    <w:basedOn w:val="Normal"/>
    <w:semiHidden/>
    <w:rsid w:val="000112F9"/>
    <w:pPr>
      <w:spacing w:before="240" w:line="240" w:lineRule="auto"/>
      <w:jc w:val="center"/>
    </w:pPr>
  </w:style>
  <w:style w:type="paragraph" w:customStyle="1" w:styleId="NormalA4sidnr">
    <w:name w:val="Normal_A4sidnr"/>
    <w:basedOn w:val="Normal"/>
    <w:semiHidden/>
    <w:rsid w:val="000112F9"/>
    <w:pPr>
      <w:spacing w:after="240"/>
      <w:jc w:val="center"/>
    </w:pPr>
  </w:style>
  <w:style w:type="paragraph" w:customStyle="1" w:styleId="NormalS5sidnrH">
    <w:name w:val="Normal_S5sidnrH"/>
    <w:basedOn w:val="Normal"/>
    <w:semiHidden/>
    <w:rsid w:val="000112F9"/>
    <w:pPr>
      <w:spacing w:before="0" w:line="240" w:lineRule="auto"/>
      <w:ind w:right="57"/>
      <w:jc w:val="right"/>
    </w:pPr>
  </w:style>
  <w:style w:type="paragraph" w:customStyle="1" w:styleId="NormalS5sidnrV">
    <w:name w:val="Normal_S5sidnrV"/>
    <w:basedOn w:val="NormalS5sidnrH"/>
    <w:semiHidden/>
    <w:rsid w:val="000112F9"/>
    <w:pPr>
      <w:tabs>
        <w:tab w:val="right" w:pos="1814"/>
        <w:tab w:val="left" w:pos="1899"/>
      </w:tabs>
      <w:ind w:right="0"/>
      <w:jc w:val="left"/>
    </w:pPr>
  </w:style>
  <w:style w:type="paragraph" w:customStyle="1" w:styleId="Normal00">
    <w:name w:val="Normal00"/>
    <w:basedOn w:val="Normal"/>
    <w:semiHidden/>
    <w:rsid w:val="000112F9"/>
    <w:pPr>
      <w:spacing w:before="0" w:line="240" w:lineRule="auto"/>
      <w:jc w:val="left"/>
    </w:pPr>
  </w:style>
  <w:style w:type="paragraph" w:customStyle="1" w:styleId="PunktlistaBomb">
    <w:name w:val="Punktlista_Bomb"/>
    <w:aliases w:val="Bomb"/>
    <w:basedOn w:val="Normal"/>
    <w:rsid w:val="000112F9"/>
    <w:pPr>
      <w:numPr>
        <w:numId w:val="2"/>
      </w:numPr>
    </w:pPr>
  </w:style>
  <w:style w:type="paragraph" w:customStyle="1" w:styleId="PunktlistaNummer">
    <w:name w:val="Punktlista_Nummer"/>
    <w:aliases w:val="Nummerlista"/>
    <w:basedOn w:val="Normal"/>
    <w:rsid w:val="000112F9"/>
    <w:pPr>
      <w:numPr>
        <w:numId w:val="3"/>
      </w:numPr>
    </w:pPr>
  </w:style>
  <w:style w:type="paragraph" w:customStyle="1" w:styleId="PunktlistaTankstreck">
    <w:name w:val="Punktlista_Tankstreck"/>
    <w:aliases w:val="Tankstreck"/>
    <w:basedOn w:val="Normal"/>
    <w:rsid w:val="000112F9"/>
    <w:pPr>
      <w:numPr>
        <w:numId w:val="4"/>
      </w:numPr>
    </w:pPr>
  </w:style>
  <w:style w:type="paragraph" w:customStyle="1" w:styleId="RubrikSammanf">
    <w:name w:val="RubrikSammanf"/>
    <w:basedOn w:val="Rubrik1"/>
    <w:next w:val="Normal"/>
    <w:rsid w:val="000112F9"/>
  </w:style>
  <w:style w:type="paragraph" w:customStyle="1" w:styleId="RubrikInnehllsf">
    <w:name w:val="RubrikInnehållsf"/>
    <w:basedOn w:val="RubrikSammanf"/>
    <w:next w:val="Normal"/>
    <w:rsid w:val="000112F9"/>
  </w:style>
  <w:style w:type="paragraph" w:customStyle="1" w:styleId="Tabellochbildrubrik">
    <w:name w:val="Tabell och bildrubrik"/>
    <w:basedOn w:val="Normal"/>
    <w:next w:val="Normal"/>
    <w:rsid w:val="000112F9"/>
    <w:pPr>
      <w:suppressAutoHyphens/>
      <w:spacing w:before="300" w:line="200" w:lineRule="exact"/>
      <w:jc w:val="left"/>
    </w:pPr>
    <w:rPr>
      <w:caps/>
      <w:sz w:val="14"/>
    </w:rPr>
  </w:style>
  <w:style w:type="paragraph" w:customStyle="1" w:styleId="Underskrifter">
    <w:name w:val="Underskrifter"/>
    <w:basedOn w:val="Normal"/>
    <w:rsid w:val="000112F9"/>
    <w:pPr>
      <w:keepNext/>
      <w:keepLines/>
      <w:suppressAutoHyphens/>
      <w:spacing w:before="0" w:after="40" w:line="250" w:lineRule="exact"/>
    </w:pPr>
    <w:rPr>
      <w:i/>
    </w:rPr>
  </w:style>
  <w:style w:type="paragraph" w:customStyle="1" w:styleId="UnderskriftDatum">
    <w:name w:val="UnderskriftDatum"/>
    <w:basedOn w:val="Underskrifter"/>
    <w:next w:val="Underskrifter"/>
    <w:rsid w:val="000112F9"/>
    <w:pPr>
      <w:spacing w:before="250" w:after="125"/>
    </w:pPr>
    <w:rPr>
      <w:i w:val="0"/>
    </w:rPr>
  </w:style>
  <w:style w:type="paragraph" w:styleId="Sidhuvud">
    <w:name w:val="header"/>
    <w:basedOn w:val="Normal"/>
    <w:semiHidden/>
    <w:rsid w:val="000112F9"/>
    <w:pPr>
      <w:tabs>
        <w:tab w:val="center" w:pos="4536"/>
        <w:tab w:val="right" w:pos="9072"/>
      </w:tabs>
    </w:pPr>
  </w:style>
  <w:style w:type="paragraph" w:styleId="Sidfot">
    <w:name w:val="footer"/>
    <w:basedOn w:val="Normal"/>
    <w:semiHidden/>
    <w:rsid w:val="000112F9"/>
    <w:pPr>
      <w:tabs>
        <w:tab w:val="center" w:pos="4536"/>
        <w:tab w:val="right" w:pos="9072"/>
      </w:tabs>
    </w:pPr>
  </w:style>
  <w:style w:type="paragraph" w:styleId="Innehll1">
    <w:name w:val="toc 1"/>
    <w:basedOn w:val="Normal"/>
    <w:next w:val="Innehll2"/>
    <w:semiHidden/>
    <w:rsid w:val="000112F9"/>
    <w:pPr>
      <w:tabs>
        <w:tab w:val="right" w:leader="dot" w:pos="5953"/>
      </w:tabs>
      <w:suppressAutoHyphens/>
      <w:spacing w:before="0"/>
      <w:ind w:right="567"/>
      <w:jc w:val="left"/>
    </w:pPr>
  </w:style>
  <w:style w:type="paragraph" w:styleId="Innehll2">
    <w:name w:val="toc 2"/>
    <w:basedOn w:val="Innehll1"/>
    <w:next w:val="Innehll3"/>
    <w:semiHidden/>
    <w:rsid w:val="000112F9"/>
    <w:pPr>
      <w:ind w:left="284"/>
    </w:pPr>
  </w:style>
  <w:style w:type="paragraph" w:styleId="Innehll3">
    <w:name w:val="toc 3"/>
    <w:basedOn w:val="Innehll2"/>
    <w:next w:val="Innehll4"/>
    <w:semiHidden/>
    <w:rsid w:val="000112F9"/>
    <w:pPr>
      <w:ind w:left="567"/>
    </w:pPr>
  </w:style>
  <w:style w:type="paragraph" w:styleId="Innehll4">
    <w:name w:val="toc 4"/>
    <w:basedOn w:val="Innehll3"/>
    <w:next w:val="Normal"/>
    <w:semiHidden/>
    <w:rsid w:val="000112F9"/>
  </w:style>
  <w:style w:type="paragraph" w:customStyle="1" w:styleId="Hemstlatt">
    <w:name w:val="Hemstl_att"/>
    <w:aliases w:val="HemstPunkt,HemstPunktFlera,HemställansPunkt,Förslagstext"/>
    <w:basedOn w:val="Normal"/>
    <w:next w:val="Normal"/>
    <w:rsid w:val="006769E3"/>
    <w:pPr>
      <w:keepLines/>
      <w:numPr>
        <w:numId w:val="15"/>
      </w:numPr>
      <w:spacing w:before="0"/>
    </w:pPr>
  </w:style>
  <w:style w:type="paragraph" w:styleId="Datum">
    <w:name w:val="Date"/>
    <w:basedOn w:val="Normal"/>
    <w:next w:val="Normal"/>
    <w:semiHidden/>
    <w:rsid w:val="000112F9"/>
  </w:style>
  <w:style w:type="character" w:styleId="Hyperlnk">
    <w:name w:val="Hyperlink"/>
    <w:basedOn w:val="Standardstycketeckensnitt"/>
    <w:semiHidden/>
    <w:rsid w:val="000112F9"/>
    <w:rPr>
      <w:color w:val="0000FF"/>
      <w:u w:val="single"/>
    </w:rPr>
  </w:style>
  <w:style w:type="paragraph" w:styleId="Indragetstycke">
    <w:name w:val="Block Text"/>
    <w:basedOn w:val="Normal"/>
    <w:semiHidden/>
    <w:rsid w:val="000112F9"/>
    <w:pPr>
      <w:spacing w:after="120"/>
      <w:ind w:left="1440" w:right="1440"/>
    </w:pPr>
  </w:style>
  <w:style w:type="paragraph" w:styleId="Innehll5">
    <w:name w:val="toc 5"/>
    <w:basedOn w:val="Innehll4"/>
    <w:next w:val="Normal"/>
    <w:semiHidden/>
    <w:rsid w:val="000112F9"/>
  </w:style>
  <w:style w:type="paragraph" w:styleId="Lista">
    <w:name w:val="List"/>
    <w:basedOn w:val="Normal"/>
    <w:semiHidden/>
    <w:rsid w:val="000112F9"/>
    <w:pPr>
      <w:ind w:left="283" w:hanging="283"/>
    </w:pPr>
  </w:style>
  <w:style w:type="paragraph" w:styleId="Normalwebb">
    <w:name w:val="Normal (Web)"/>
    <w:basedOn w:val="Normal"/>
    <w:semiHidden/>
    <w:rsid w:val="000112F9"/>
    <w:rPr>
      <w:szCs w:val="24"/>
    </w:rPr>
  </w:style>
  <w:style w:type="paragraph" w:styleId="Numreradlista">
    <w:name w:val="List Number"/>
    <w:basedOn w:val="Normal"/>
    <w:semiHidden/>
    <w:rsid w:val="000112F9"/>
    <w:pPr>
      <w:numPr>
        <w:numId w:val="5"/>
      </w:numPr>
    </w:pPr>
  </w:style>
  <w:style w:type="paragraph" w:styleId="Punktlista">
    <w:name w:val="List Bullet"/>
    <w:basedOn w:val="Normal"/>
    <w:semiHidden/>
    <w:rsid w:val="000112F9"/>
    <w:pPr>
      <w:numPr>
        <w:numId w:val="10"/>
      </w:numPr>
    </w:pPr>
  </w:style>
  <w:style w:type="character" w:styleId="Radnummer">
    <w:name w:val="line number"/>
    <w:basedOn w:val="Standardstycketeckensnitt"/>
    <w:semiHidden/>
    <w:rsid w:val="000112F9"/>
  </w:style>
  <w:style w:type="character" w:styleId="Sidnummer">
    <w:name w:val="page number"/>
    <w:basedOn w:val="Standardstycketeckensnitt"/>
    <w:semiHidden/>
    <w:rsid w:val="000112F9"/>
  </w:style>
  <w:style w:type="paragraph" w:styleId="Signatur">
    <w:name w:val="Signature"/>
    <w:basedOn w:val="Normal"/>
    <w:semiHidden/>
    <w:rsid w:val="000112F9"/>
    <w:pPr>
      <w:ind w:left="4252"/>
    </w:pPr>
  </w:style>
  <w:style w:type="paragraph" w:styleId="Underrubrik">
    <w:name w:val="Subtitle"/>
    <w:basedOn w:val="Normal"/>
    <w:qFormat/>
    <w:rsid w:val="000112F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445</Words>
  <Characters>2579</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MJ463</vt:lpstr>
    </vt:vector>
  </TitlesOfParts>
  <Company>Riksdagen</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MJ463</dc:title>
  <dc:subject>MJ463</dc:subject>
  <dc:creator>Riksdagen</dc:creator>
  <cp:keywords>Riksdagen</cp:keywords>
  <dc:description/>
  <cp:lastModifiedBy>Lars Brink</cp:lastModifiedBy>
  <cp:revision>2</cp:revision>
  <cp:lastPrinted>2005-12-01T17:46:00Z</cp:lastPrinted>
  <dcterms:created xsi:type="dcterms:W3CDTF">2025-12-16T20:12:00Z</dcterms:created>
  <dcterms:modified xsi:type="dcterms:W3CDTF">2025-12-16T20:12:00Z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Jordbruket i Skaraborg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Jordbruket i Skaraborg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fp669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MJ463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niklas.frykman@riksdagen.se</vt:lpwstr>
  </property>
  <property fmtid="{D5CDD505-2E9C-101B-9397-08002B2CF9AE}" pid="45" name="ReservUID">
    <vt:lpwstr>birgitta lundblad</vt:lpwstr>
  </property>
  <property fmtid="{D5CDD505-2E9C-101B-9397-08002B2CF9AE}" pid="46" name="MotionID">
    <vt:lpwstr>20052006000001020112000006690069</vt:lpwstr>
  </property>
  <property fmtid="{D5CDD505-2E9C-101B-9397-08002B2CF9AE}" pid="47" name="datum">
    <vt:lpwstr>051005</vt:lpwstr>
  </property>
  <property fmtid="{D5CDD505-2E9C-101B-9397-08002B2CF9AE}" pid="48" name="avsändar-e-post">
    <vt:lpwstr>niklas.frykman@riksdagen.se</vt:lpwstr>
  </property>
  <property fmtid="{D5CDD505-2E9C-101B-9397-08002B2CF9AE}" pid="49" name="id">
    <vt:lpwstr>20052006000001020112000006690069</vt:lpwstr>
  </property>
  <property fmtid="{D5CDD505-2E9C-101B-9397-08002B2CF9AE}" pid="50" name="nummer">
    <vt:lpwstr>463</vt:lpwstr>
  </property>
  <property fmtid="{D5CDD505-2E9C-101B-9397-08002B2CF9AE}" pid="51" name="utskottsbeteckning">
    <vt:lpwstr>MJ</vt:lpwstr>
  </property>
</Properties>
</file>