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03AD2BEF" w14:textId="77777777">
          <w:pPr>
            <w:pStyle w:val="Rubrik1"/>
            <w:spacing w:after="300"/>
          </w:pPr>
          <w:r w:rsidRPr="009B062B">
            <w:t>Förslag till riksdagsbeslut</w:t>
          </w:r>
        </w:p>
      </w:sdtContent>
    </w:sdt>
    <w:sdt>
      <w:sdtPr>
        <w:alias w:val="Yrkande 1"/>
        <w:tag w:val="9e3f746a-31dd-495f-9b69-832b47187e49"/>
        <w:id w:val="669679267"/>
        <w:lock w:val="sdtLocked"/>
      </w:sdtPr>
      <w:sdtEndPr/>
      <w:sdtContent>
        <w:p w:rsidR="000741B6" w:rsidRDefault="009C6756" w14:paraId="03AD2BF0" w14:textId="760BE847">
          <w:pPr>
            <w:pStyle w:val="Frslagstext"/>
            <w:numPr>
              <w:ilvl w:val="0"/>
              <w:numId w:val="0"/>
            </w:numPr>
          </w:pPr>
          <w:r>
            <w:t>Riksdagen anvisar anslagen för 2020 inom utgiftsområde 4 Rättsväsendet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133D95C82D8436D83F028F03DB6D5EB"/>
        </w:placeholder>
        <w:text/>
      </w:sdtPr>
      <w:sdtEndPr/>
      <w:sdtContent>
        <w:p w:rsidRPr="0026725B" w:rsidR="006D79C9" w:rsidP="00333E95" w:rsidRDefault="003852FE" w14:paraId="03AD2BF1" w14:textId="7F86FDF0">
          <w:pPr>
            <w:pStyle w:val="Rubrik1"/>
          </w:pPr>
          <w:r>
            <w:t>Bakgrund</w:t>
          </w:r>
        </w:p>
      </w:sdtContent>
    </w:sdt>
    <w:p w:rsidRPr="00C96707" w:rsidR="00422B9E" w:rsidP="003C1B4D" w:rsidRDefault="00566EFF" w14:paraId="03AD2BF3" w14:textId="5D3E1835">
      <w:pPr>
        <w:pStyle w:val="Normalutanindragellerluft"/>
        <w:rPr>
          <w:spacing w:val="-2"/>
        </w:rPr>
      </w:pPr>
      <w:r w:rsidRPr="00C96707">
        <w:rPr>
          <w:spacing w:val="-2"/>
        </w:rPr>
        <w:t>Kriminaliteten och otryggheten breder ut sig i Sverige. Rättsväsendet står underfinansierat och under lång tid bortprioriterat. En ansvarslös, kravlös migration</w:t>
      </w:r>
      <w:r w:rsidRPr="00C96707" w:rsidR="00A56E98">
        <w:rPr>
          <w:spacing w:val="-2"/>
        </w:rPr>
        <w:t>s-</w:t>
      </w:r>
      <w:r w:rsidRPr="00C96707">
        <w:rPr>
          <w:spacing w:val="-2"/>
        </w:rPr>
        <w:t xml:space="preserve"> och integrationspoli</w:t>
      </w:r>
      <w:r w:rsidR="00C96707">
        <w:rPr>
          <w:spacing w:val="-2"/>
        </w:rPr>
        <w:softHyphen/>
      </w:r>
      <w:r w:rsidRPr="00C96707">
        <w:rPr>
          <w:spacing w:val="-2"/>
        </w:rPr>
        <w:t xml:space="preserve">tik har skapat än större segregation. Tilltron till </w:t>
      </w:r>
      <w:r w:rsidRPr="00C96707" w:rsidR="00A56E98">
        <w:rPr>
          <w:spacing w:val="-2"/>
        </w:rPr>
        <w:t>p</w:t>
      </w:r>
      <w:r w:rsidRPr="00C96707">
        <w:rPr>
          <w:spacing w:val="-2"/>
        </w:rPr>
        <w:t>olis</w:t>
      </w:r>
      <w:r w:rsidRPr="00C96707" w:rsidR="00A56E98">
        <w:rPr>
          <w:spacing w:val="-2"/>
        </w:rPr>
        <w:t>-</w:t>
      </w:r>
      <w:r w:rsidRPr="00C96707">
        <w:rPr>
          <w:spacing w:val="-2"/>
        </w:rPr>
        <w:t xml:space="preserve"> och rättsväsende</w:t>
      </w:r>
      <w:r w:rsidRPr="00C96707" w:rsidR="00A56E98">
        <w:rPr>
          <w:spacing w:val="-2"/>
        </w:rPr>
        <w:t>t</w:t>
      </w:r>
      <w:r w:rsidRPr="00C96707">
        <w:rPr>
          <w:spacing w:val="-2"/>
        </w:rPr>
        <w:t xml:space="preserve"> blir allt mindre. Samtidigt skapar radikalism och extremism runt om i världen nya problem, där terrorister enklare rör sig över landsgränser och med ny teknik hotar det som tidigare varit tryggt. Statens kärnuppgift, att värna medborgarnas trygghet, står hotad.</w:t>
      </w:r>
    </w:p>
    <w:p w:rsidRPr="003852FE" w:rsidR="00C70B76" w:rsidP="003852FE" w:rsidRDefault="00C70B76" w14:paraId="03AD2BF4" w14:textId="77777777">
      <w:pPr>
        <w:pStyle w:val="Rubrik1"/>
      </w:pPr>
      <w:r w:rsidRPr="003852FE">
        <w:t>Politikens inriktning</w:t>
      </w:r>
    </w:p>
    <w:p w:rsidRPr="0026725B" w:rsidR="009D17C2" w:rsidP="003C1B4D" w:rsidRDefault="001233AB" w14:paraId="03AD2BF5" w14:textId="1B166743">
      <w:pPr>
        <w:pStyle w:val="Normalutanindragellerluft"/>
      </w:pPr>
      <w:r w:rsidRPr="0026725B">
        <w:t>Sverigedemokraterna tar dessa problem på största allvar. Vi har under åratal prioriterat rättsväsendet och trygghet för våra medborgare. Det måste ske förstärkningar av resurs</w:t>
      </w:r>
      <w:r w:rsidR="00C96707">
        <w:softHyphen/>
      </w:r>
      <w:r w:rsidRPr="0026725B">
        <w:t xml:space="preserve">er, befogenheter och verktyg till rättsväsendets alla delar. Övergripande reformer och </w:t>
      </w:r>
      <w:r w:rsidRPr="0026725B" w:rsidR="003221EC">
        <w:t xml:space="preserve">en </w:t>
      </w:r>
      <w:r w:rsidRPr="0026725B">
        <w:t xml:space="preserve">förändring av vårt sätt att bemöta denna problematik över tid kommer att vara en av vår tids stora frågor. </w:t>
      </w:r>
      <w:r w:rsidRPr="0026725B" w:rsidR="00C579E9">
        <w:t xml:space="preserve">Om vi ska </w:t>
      </w:r>
      <w:r w:rsidRPr="0026725B" w:rsidR="0027432B">
        <w:t>motverka</w:t>
      </w:r>
      <w:r w:rsidRPr="0026725B" w:rsidR="00C579E9">
        <w:t xml:space="preserve"> den växande problematik som nu blir allt mer uppenbar så krävs det förändringar nu, vi kan inte vänta längre. </w:t>
      </w:r>
    </w:p>
    <w:p w:rsidRPr="0026725B" w:rsidR="00C70B76" w:rsidP="003852FE" w:rsidRDefault="00C70B76" w14:paraId="03AD2BF6" w14:textId="77777777">
      <w:pPr>
        <w:pStyle w:val="Rubrik1"/>
      </w:pPr>
      <w:r w:rsidRPr="0026725B">
        <w:lastRenderedPageBreak/>
        <w:t>Sverigedemokraternas satsningar</w:t>
      </w:r>
    </w:p>
    <w:p w:rsidRPr="003852FE" w:rsidR="009D17C2" w:rsidP="003C1B4D" w:rsidRDefault="00884AF9" w14:paraId="03AD2BF7" w14:textId="77777777">
      <w:pPr>
        <w:pStyle w:val="Rubrik2"/>
        <w:spacing w:before="440"/>
      </w:pPr>
      <w:r w:rsidRPr="003852FE">
        <w:t>Särskild lönesatsning</w:t>
      </w:r>
    </w:p>
    <w:p w:rsidRPr="0026725B" w:rsidR="00241BAA" w:rsidP="003C1B4D" w:rsidRDefault="00D3746A" w14:paraId="03AD2BF8" w14:textId="1D945E66">
      <w:pPr>
        <w:pStyle w:val="Normalutanindragellerluft"/>
      </w:pPr>
      <w:r w:rsidRPr="0026725B">
        <w:t xml:space="preserve">Arbetet med att stärka Polismyndigheten med personal fortgår. Det finns dock en begränsning i hur många som kan utbildas, och många upplever alltjämt villkoren så undermåliga att de underlåter att arbeta kvar. En särskild lönesatsning främjar </w:t>
      </w:r>
      <w:r w:rsidRPr="0026725B" w:rsidR="00A56E98">
        <w:t>kvar</w:t>
      </w:r>
      <w:r w:rsidR="00C96707">
        <w:softHyphen/>
      </w:r>
      <w:r w:rsidRPr="0026725B" w:rsidR="00A56E98">
        <w:t xml:space="preserve">stannandet </w:t>
      </w:r>
      <w:r w:rsidRPr="0026725B">
        <w:t xml:space="preserve">av medarbetare vid myndigheten samt skapar incitament för återrekrytering av poliser som för nuvarande arbetar med annat. </w:t>
      </w:r>
      <w:r w:rsidRPr="0026725B" w:rsidR="002F4E11">
        <w:t>Sverigedemokraterna tillför för detta 1 475 m</w:t>
      </w:r>
      <w:r w:rsidRPr="0026725B" w:rsidR="00A56E98">
        <w:t>iljoner kronor</w:t>
      </w:r>
      <w:r w:rsidRPr="0026725B" w:rsidR="00BF58BE">
        <w:t xml:space="preserve"> för år</w:t>
      </w:r>
      <w:r w:rsidRPr="0026725B" w:rsidR="002F4E11">
        <w:t xml:space="preserve"> 2020. </w:t>
      </w:r>
    </w:p>
    <w:p w:rsidRPr="0026725B" w:rsidR="00241BAA" w:rsidP="003852FE" w:rsidRDefault="00241BAA" w14:paraId="03AD2BF9" w14:textId="77777777">
      <w:pPr>
        <w:pStyle w:val="Rubrik2"/>
      </w:pPr>
      <w:r w:rsidRPr="0026725B">
        <w:t>Renodling av polisens arbetsuppgifter</w:t>
      </w:r>
    </w:p>
    <w:p w:rsidRPr="0026725B" w:rsidR="00346C69" w:rsidP="003C1B4D" w:rsidRDefault="00241BAA" w14:paraId="03AD2BFA" w14:textId="026C1801">
      <w:pPr>
        <w:pStyle w:val="Normalutanindragellerluft"/>
      </w:pPr>
      <w:r w:rsidRPr="0026725B">
        <w:t>I syfte att frigöra polisiär kompetens bör administrativ personal anställas i större ut</w:t>
      </w:r>
      <w:r w:rsidR="00C96707">
        <w:softHyphen/>
      </w:r>
      <w:r w:rsidRPr="0026725B">
        <w:t>sträckning. Genom att fördela</w:t>
      </w:r>
      <w:r w:rsidRPr="0026725B" w:rsidR="00A56E98">
        <w:t xml:space="preserve"> administrativa uppgifter eller andra icke-polisiära</w:t>
      </w:r>
      <w:r w:rsidRPr="0026725B">
        <w:t xml:space="preserve"> upp</w:t>
      </w:r>
      <w:r w:rsidR="00C96707">
        <w:softHyphen/>
      </w:r>
      <w:r w:rsidRPr="0026725B">
        <w:t xml:space="preserve">gifter till sådan personal kan de med polisutbildning arbeta med kärnverksamheten, vilket bör leda till större effektivitet. </w:t>
      </w:r>
      <w:r w:rsidRPr="0026725B" w:rsidR="003B4CC2">
        <w:t xml:space="preserve">För detta anslås 700 </w:t>
      </w:r>
      <w:r w:rsidRPr="0026725B" w:rsidR="00A56E98">
        <w:t>miljoner kronor</w:t>
      </w:r>
      <w:r w:rsidRPr="0026725B" w:rsidR="003B4CC2">
        <w:t xml:space="preserve"> för</w:t>
      </w:r>
      <w:r w:rsidRPr="0026725B" w:rsidR="00BF58BE">
        <w:t xml:space="preserve"> år</w:t>
      </w:r>
      <w:r w:rsidRPr="0026725B" w:rsidR="003B4CC2">
        <w:t xml:space="preserve"> 2020. </w:t>
      </w:r>
    </w:p>
    <w:p w:rsidRPr="0026725B" w:rsidR="00241BAA" w:rsidP="003852FE" w:rsidRDefault="00A83817" w14:paraId="03AD2BFB" w14:textId="77777777">
      <w:pPr>
        <w:pStyle w:val="Rubrik2"/>
      </w:pPr>
      <w:r w:rsidRPr="0026725B">
        <w:t>Investeringar i den tekniska miljön</w:t>
      </w:r>
    </w:p>
    <w:p w:rsidRPr="0026725B" w:rsidR="00241BAA" w:rsidP="003C1B4D" w:rsidRDefault="00A83817" w14:paraId="03AD2BFC" w14:textId="12948306">
      <w:pPr>
        <w:pStyle w:val="Normalutanindragellerluft"/>
      </w:pPr>
      <w:r w:rsidRPr="0026725B">
        <w:t>Myndigheten har med den ökade personalstyrkan tillkomm</w:t>
      </w:r>
      <w:r w:rsidRPr="0026725B" w:rsidR="00194665">
        <w:t>ande behov av</w:t>
      </w:r>
      <w:r w:rsidRPr="0026725B">
        <w:t xml:space="preserve"> it-stöd. Ut</w:t>
      </w:r>
      <w:r w:rsidR="00C96707">
        <w:softHyphen/>
      </w:r>
      <w:r w:rsidRPr="0026725B">
        <w:t>över detta bör arbetet med en förbättring av de e-tjänster som erbjuds medborgarna fort</w:t>
      </w:r>
      <w:r w:rsidR="00C96707">
        <w:softHyphen/>
      </w:r>
      <w:r w:rsidRPr="0026725B">
        <w:t xml:space="preserve">sätta. Slutligen finns ett behov </w:t>
      </w:r>
      <w:r w:rsidRPr="0026725B" w:rsidR="00BF58BE">
        <w:t xml:space="preserve">av </w:t>
      </w:r>
      <w:r w:rsidRPr="0026725B">
        <w:t>förbättringar inom myndighetens krisberedskap och planering för civilt försvar. Detta arbete bör prioriteras</w:t>
      </w:r>
      <w:r w:rsidR="001F5F43">
        <w:t>.</w:t>
      </w:r>
      <w:r w:rsidRPr="0026725B">
        <w:t xml:space="preserve"> </w:t>
      </w:r>
      <w:r w:rsidRPr="0026725B" w:rsidR="00BF58BE">
        <w:t>För detta anslås</w:t>
      </w:r>
      <w:r w:rsidRPr="0026725B">
        <w:t xml:space="preserve"> 75 miljoner</w:t>
      </w:r>
      <w:r w:rsidRPr="0026725B" w:rsidR="00BF58BE">
        <w:t xml:space="preserve"> kronor</w:t>
      </w:r>
      <w:r w:rsidRPr="0026725B" w:rsidR="00D6164D">
        <w:t xml:space="preserve"> för</w:t>
      </w:r>
      <w:r w:rsidRPr="0026725B" w:rsidR="00BF58BE">
        <w:t xml:space="preserve"> år</w:t>
      </w:r>
      <w:r w:rsidRPr="0026725B">
        <w:t xml:space="preserve"> 2020. </w:t>
      </w:r>
    </w:p>
    <w:p w:rsidRPr="0026725B" w:rsidR="00A83817" w:rsidP="003852FE" w:rsidRDefault="00AF65A4" w14:paraId="03AD2BFD" w14:textId="77777777">
      <w:pPr>
        <w:pStyle w:val="Rubrik2"/>
      </w:pPr>
      <w:r w:rsidRPr="0026725B">
        <w:t>Utrustning</w:t>
      </w:r>
    </w:p>
    <w:p w:rsidRPr="00C96707" w:rsidR="00CA6813" w:rsidP="003C1B4D" w:rsidRDefault="00AF65A4" w14:paraId="03AD2BFE" w14:textId="62EE94F5">
      <w:pPr>
        <w:pStyle w:val="Normalutanindragellerluft"/>
        <w:rPr>
          <w:spacing w:val="-2"/>
        </w:rPr>
      </w:pPr>
      <w:r w:rsidRPr="00C96707">
        <w:rPr>
          <w:spacing w:val="-2"/>
        </w:rPr>
        <w:t>Myndighetens materiel är i behov av upprustning, förstärkning och utveckling. Anskaff</w:t>
      </w:r>
      <w:r w:rsidRPr="00C96707" w:rsidR="00C96707">
        <w:rPr>
          <w:spacing w:val="-2"/>
        </w:rPr>
        <w:softHyphen/>
      </w:r>
      <w:r w:rsidRPr="00C96707">
        <w:rPr>
          <w:spacing w:val="-2"/>
        </w:rPr>
        <w:t xml:space="preserve">ning av ändamålsenlig utrustning bör ej skjutas på framtiden. </w:t>
      </w:r>
      <w:r w:rsidRPr="00C96707" w:rsidR="00BF58BE">
        <w:rPr>
          <w:spacing w:val="-2"/>
        </w:rPr>
        <w:t xml:space="preserve">För detta anslås </w:t>
      </w:r>
      <w:r w:rsidRPr="00C96707">
        <w:rPr>
          <w:spacing w:val="-2"/>
        </w:rPr>
        <w:t>100 m</w:t>
      </w:r>
      <w:r w:rsidRPr="00C96707" w:rsidR="00BF58BE">
        <w:rPr>
          <w:spacing w:val="-2"/>
        </w:rPr>
        <w:t>iljon</w:t>
      </w:r>
      <w:r w:rsidR="00C96707">
        <w:rPr>
          <w:spacing w:val="-2"/>
        </w:rPr>
        <w:softHyphen/>
      </w:r>
      <w:r w:rsidRPr="00C96707" w:rsidR="00BF58BE">
        <w:rPr>
          <w:spacing w:val="-2"/>
        </w:rPr>
        <w:t>er kronor</w:t>
      </w:r>
      <w:r w:rsidRPr="00C96707" w:rsidR="00D6164D">
        <w:rPr>
          <w:spacing w:val="-2"/>
        </w:rPr>
        <w:t xml:space="preserve"> för</w:t>
      </w:r>
      <w:r w:rsidRPr="00C96707">
        <w:rPr>
          <w:spacing w:val="-2"/>
        </w:rPr>
        <w:t xml:space="preserve"> </w:t>
      </w:r>
      <w:r w:rsidRPr="00C96707" w:rsidR="00BF58BE">
        <w:rPr>
          <w:spacing w:val="-2"/>
        </w:rPr>
        <w:t>år 2020</w:t>
      </w:r>
      <w:r w:rsidRPr="00C96707">
        <w:rPr>
          <w:spacing w:val="-2"/>
        </w:rPr>
        <w:t>.</w:t>
      </w:r>
    </w:p>
    <w:p w:rsidRPr="0026725B" w:rsidR="00CA6813" w:rsidP="003852FE" w:rsidRDefault="00CA6813" w14:paraId="03AD2BFF" w14:textId="77777777">
      <w:pPr>
        <w:pStyle w:val="Rubrik2"/>
      </w:pPr>
      <w:r w:rsidRPr="0026725B">
        <w:t>Utökad kameraövervakning</w:t>
      </w:r>
    </w:p>
    <w:p w:rsidRPr="00C96707" w:rsidR="00CA6813" w:rsidP="003C1B4D" w:rsidRDefault="00CA6813" w14:paraId="03AD2C00" w14:textId="168058FC">
      <w:pPr>
        <w:pStyle w:val="Normalutanindragellerluft"/>
        <w:rPr>
          <w:spacing w:val="-2"/>
        </w:rPr>
      </w:pPr>
      <w:r w:rsidRPr="00C96707">
        <w:rPr>
          <w:spacing w:val="-2"/>
        </w:rPr>
        <w:t>Då möjligheten till tillståndsfri kameraövervakning förväntas träda i kraft under anslags</w:t>
      </w:r>
      <w:r w:rsidRPr="00C96707" w:rsidR="00C96707">
        <w:rPr>
          <w:spacing w:val="-2"/>
        </w:rPr>
        <w:softHyphen/>
      </w:r>
      <w:r w:rsidRPr="00C96707">
        <w:rPr>
          <w:spacing w:val="-2"/>
        </w:rPr>
        <w:t xml:space="preserve">perioden </w:t>
      </w:r>
      <w:r w:rsidRPr="00C96707" w:rsidR="00BF58BE">
        <w:rPr>
          <w:spacing w:val="-2"/>
        </w:rPr>
        <w:t>förväntas även</w:t>
      </w:r>
      <w:r w:rsidRPr="00C96707">
        <w:rPr>
          <w:spacing w:val="-2"/>
        </w:rPr>
        <w:t xml:space="preserve"> myndighetens</w:t>
      </w:r>
      <w:r w:rsidRPr="00C96707" w:rsidR="00BF58BE">
        <w:rPr>
          <w:spacing w:val="-2"/>
        </w:rPr>
        <w:t xml:space="preserve"> användning av kameraövervakning öka</w:t>
      </w:r>
      <w:r w:rsidRPr="00C96707">
        <w:rPr>
          <w:spacing w:val="-2"/>
        </w:rPr>
        <w:t>. Kamera</w:t>
      </w:r>
      <w:r w:rsidR="00C96707">
        <w:rPr>
          <w:spacing w:val="-2"/>
        </w:rPr>
        <w:softHyphen/>
      </w:r>
      <w:r w:rsidRPr="00C96707">
        <w:rPr>
          <w:spacing w:val="-2"/>
        </w:rPr>
        <w:t>övervakning är ett effektivt verktyg både för beivrandet samt förebyggandet av brott. Sverigedemokraterna föreslår en anslagshöjning om 100 miljoner för</w:t>
      </w:r>
      <w:r w:rsidRPr="00C96707" w:rsidR="00BF58BE">
        <w:rPr>
          <w:spacing w:val="-2"/>
        </w:rPr>
        <w:t xml:space="preserve"> år</w:t>
      </w:r>
      <w:r w:rsidRPr="00C96707">
        <w:rPr>
          <w:spacing w:val="-2"/>
        </w:rPr>
        <w:t xml:space="preserve"> 2020, i syfte att tillse att kameraövervakning kan nyttjas i större utsträckning. </w:t>
      </w:r>
    </w:p>
    <w:p w:rsidRPr="0026725B" w:rsidR="00C03F26" w:rsidP="003852FE" w:rsidRDefault="00C03F26" w14:paraId="03AD2C01" w14:textId="77777777">
      <w:pPr>
        <w:pStyle w:val="Rubrik2"/>
      </w:pPr>
      <w:r w:rsidRPr="0026725B">
        <w:t>Stöd till gränspolisen</w:t>
      </w:r>
    </w:p>
    <w:p w:rsidRPr="0026725B" w:rsidR="00032D82" w:rsidP="003C1B4D" w:rsidRDefault="00032D82" w14:paraId="03AD2C02" w14:textId="77777777">
      <w:pPr>
        <w:pStyle w:val="Normalutanindragellerluft"/>
      </w:pPr>
      <w:r w:rsidRPr="0026725B">
        <w:t xml:space="preserve">Organiserad </w:t>
      </w:r>
      <w:r w:rsidRPr="0026725B" w:rsidR="009D27C7">
        <w:t>tillgreppsbrottslighet bedrivs till stor del av internationella brottsnätverk. Polismyndigheten har ett ansvar att handha de kontroller som sker både vid yttre och inre gräns samt inre gränskontroller. Dessa olika kontroller är et</w:t>
      </w:r>
      <w:r w:rsidRPr="0026725B" w:rsidR="00BF58BE">
        <w:t>t</w:t>
      </w:r>
      <w:r w:rsidRPr="0026725B" w:rsidR="009D27C7">
        <w:t xml:space="preserve"> effektivt medel för att beivra och förhindra den gränsöverskridande kriminaliteten. I syfte att understödja </w:t>
      </w:r>
      <w:r w:rsidRPr="0026725B" w:rsidR="009D27C7">
        <w:lastRenderedPageBreak/>
        <w:t>motverkandet av denna kriminalitet bör myndigheten tillföras de äskade medlen, vilket innebär</w:t>
      </w:r>
      <w:r w:rsidRPr="0026725B" w:rsidR="00BF58BE">
        <w:t xml:space="preserve"> en anslagshöjning om</w:t>
      </w:r>
      <w:r w:rsidRPr="0026725B" w:rsidR="009D27C7">
        <w:t xml:space="preserve"> 100 m</w:t>
      </w:r>
      <w:r w:rsidRPr="0026725B" w:rsidR="00BF58BE">
        <w:t>iljoner kronor</w:t>
      </w:r>
      <w:r w:rsidRPr="0026725B" w:rsidR="009D27C7">
        <w:t xml:space="preserve"> för</w:t>
      </w:r>
      <w:r w:rsidRPr="0026725B" w:rsidR="00BF58BE">
        <w:t xml:space="preserve"> år</w:t>
      </w:r>
      <w:r w:rsidRPr="0026725B" w:rsidR="009D27C7">
        <w:t xml:space="preserve"> 2020. </w:t>
      </w:r>
    </w:p>
    <w:p w:rsidRPr="0026725B" w:rsidR="00C03F26" w:rsidP="003852FE" w:rsidRDefault="00C03F26" w14:paraId="03AD2C03" w14:textId="77777777">
      <w:pPr>
        <w:pStyle w:val="Rubrik2"/>
      </w:pPr>
      <w:r w:rsidRPr="0026725B">
        <w:t>Nationella insatsstyrkan</w:t>
      </w:r>
    </w:p>
    <w:p w:rsidRPr="0026725B" w:rsidR="009B232B" w:rsidP="003C1B4D" w:rsidRDefault="009B232B" w14:paraId="03AD2C04" w14:textId="77777777">
      <w:pPr>
        <w:pStyle w:val="Normalutanindragellerluft"/>
      </w:pPr>
      <w:r w:rsidRPr="0026725B">
        <w:t xml:space="preserve">I en tid av ökande allvarlig brottslighet bör den nationella insatsstyrkans kapacitet utvecklas i syfte att förenkla agerande på fler platser samtidigt. </w:t>
      </w:r>
      <w:r w:rsidRPr="0026725B" w:rsidR="00BF58BE">
        <w:t xml:space="preserve">För detta anslås </w:t>
      </w:r>
      <w:r w:rsidRPr="0026725B" w:rsidR="00956A75">
        <w:t>50</w:t>
      </w:r>
      <w:r w:rsidRPr="0026725B" w:rsidR="00BF58BE">
        <w:t xml:space="preserve"> miljoner kronor </w:t>
      </w:r>
      <w:r w:rsidRPr="0026725B" w:rsidR="00D6164D">
        <w:t xml:space="preserve">för </w:t>
      </w:r>
      <w:r w:rsidRPr="0026725B" w:rsidR="00BF58BE">
        <w:t>år 2020.</w:t>
      </w:r>
    </w:p>
    <w:p w:rsidRPr="0026725B" w:rsidR="00C03F26" w:rsidP="003852FE" w:rsidRDefault="00C03F26" w14:paraId="03AD2C05" w14:textId="77777777">
      <w:pPr>
        <w:pStyle w:val="Rubrik2"/>
      </w:pPr>
      <w:r w:rsidRPr="0026725B">
        <w:t>Nationellt forensiskt centrum</w:t>
      </w:r>
    </w:p>
    <w:p w:rsidRPr="0026725B" w:rsidR="00E2643D" w:rsidP="003C1B4D" w:rsidRDefault="00E2643D" w14:paraId="03AD2C06" w14:textId="77777777">
      <w:pPr>
        <w:pStyle w:val="Normalutanindragellerluft"/>
      </w:pPr>
      <w:r w:rsidRPr="0026725B">
        <w:t xml:space="preserve">Behovet av forensiska undersökningar i brottmål förutses öka då skjutvapenvåldet, sprängningar, drogkriminalitet och sexualbrottslighet alltjämt ökar. </w:t>
      </w:r>
      <w:r w:rsidRPr="0026725B" w:rsidR="000333D3">
        <w:t xml:space="preserve">För att underlätta beivrandet av brottslighet där denna verksamhet är essentiell </w:t>
      </w:r>
      <w:r w:rsidRPr="0026725B" w:rsidR="00C41338">
        <w:t xml:space="preserve">anslås 25 </w:t>
      </w:r>
      <w:r w:rsidRPr="0026725B" w:rsidR="00BF58BE">
        <w:t>miljoner kronor</w:t>
      </w:r>
      <w:r w:rsidRPr="0026725B" w:rsidR="000333D3">
        <w:t xml:space="preserve"> för </w:t>
      </w:r>
      <w:r w:rsidRPr="0026725B" w:rsidR="00BF58BE">
        <w:t xml:space="preserve">år </w:t>
      </w:r>
      <w:r w:rsidRPr="0026725B" w:rsidR="000333D3">
        <w:t>2020</w:t>
      </w:r>
      <w:r w:rsidRPr="0026725B" w:rsidR="00A26532">
        <w:t>,</w:t>
      </w:r>
      <w:r w:rsidRPr="0026725B" w:rsidR="00BF58BE">
        <w:t xml:space="preserve"> denna satsning utökas under anslagsperioden till sammanlagt</w:t>
      </w:r>
      <w:r w:rsidRPr="0026725B" w:rsidR="00A26532">
        <w:t xml:space="preserve"> </w:t>
      </w:r>
      <w:r w:rsidRPr="0026725B" w:rsidR="00C41338">
        <w:t>135 m</w:t>
      </w:r>
      <w:r w:rsidRPr="0026725B" w:rsidR="00BF58BE">
        <w:t>iljoner kronor.</w:t>
      </w:r>
      <w:r w:rsidRPr="0026725B" w:rsidR="00C41338">
        <w:t xml:space="preserve"> </w:t>
      </w:r>
    </w:p>
    <w:p w:rsidRPr="0026725B" w:rsidR="00C03F26" w:rsidP="003852FE" w:rsidRDefault="00C03F26" w14:paraId="03AD2C07" w14:textId="77777777">
      <w:pPr>
        <w:pStyle w:val="Rubrik2"/>
      </w:pPr>
      <w:r w:rsidRPr="0026725B">
        <w:t>Beredskapspolis</w:t>
      </w:r>
    </w:p>
    <w:p w:rsidRPr="0026725B" w:rsidR="00C3009B" w:rsidP="003C1B4D" w:rsidRDefault="0031279E" w14:paraId="03AD2C08" w14:textId="77777777">
      <w:pPr>
        <w:pStyle w:val="Normalutanindragellerluft"/>
      </w:pPr>
      <w:r w:rsidRPr="0026725B">
        <w:t>Beredskapspolisen bör återinföras för att möta tillfälliga behov av förstärkning vid extraordinära händelser. Detta är synnerligen behövligt då Polismyndigheten under översiktlig tid kommer att vara underdimensionerad. För att gen</w:t>
      </w:r>
      <w:r w:rsidRPr="0026725B" w:rsidR="002423ED">
        <w:t xml:space="preserve">omföra detta anslås 50 </w:t>
      </w:r>
      <w:r w:rsidRPr="0026725B" w:rsidR="00D6164D">
        <w:t>miljoner kronor</w:t>
      </w:r>
      <w:r w:rsidRPr="0026725B" w:rsidR="002423ED">
        <w:t xml:space="preserve"> för</w:t>
      </w:r>
      <w:r w:rsidRPr="0026725B">
        <w:t xml:space="preserve"> </w:t>
      </w:r>
      <w:r w:rsidRPr="0026725B" w:rsidR="00D6164D">
        <w:t xml:space="preserve">år </w:t>
      </w:r>
      <w:r w:rsidRPr="0026725B">
        <w:t xml:space="preserve">2020. </w:t>
      </w:r>
    </w:p>
    <w:p w:rsidRPr="0026725B" w:rsidR="00C03F26" w:rsidP="003852FE" w:rsidRDefault="00C03F26" w14:paraId="03AD2C09" w14:textId="77777777">
      <w:pPr>
        <w:pStyle w:val="Rubrik2"/>
      </w:pPr>
      <w:r w:rsidRPr="0026725B">
        <w:t>Säkerhetspolisen</w:t>
      </w:r>
    </w:p>
    <w:p w:rsidRPr="007769F2" w:rsidR="00974D0B" w:rsidP="003C1B4D" w:rsidRDefault="00974D0B" w14:paraId="03AD2C0A" w14:textId="6DABFBC4">
      <w:pPr>
        <w:pStyle w:val="Normalutanindragellerluft"/>
        <w:rPr>
          <w:spacing w:val="-1"/>
        </w:rPr>
      </w:pPr>
      <w:r w:rsidRPr="007769F2">
        <w:rPr>
          <w:spacing w:val="-1"/>
        </w:rPr>
        <w:t>Terrorism och extremism ökar internationellt, så även i Sverige. Säkerhetspolisen upp</w:t>
      </w:r>
      <w:r w:rsidRPr="007769F2" w:rsidR="00115870">
        <w:rPr>
          <w:spacing w:val="-1"/>
        </w:rPr>
        <w:softHyphen/>
      </w:r>
      <w:r w:rsidRPr="007769F2">
        <w:rPr>
          <w:spacing w:val="-1"/>
        </w:rPr>
        <w:t>värderade hotet från högerextremistiska miljöer, samtidigt som hotet från vänsterauto</w:t>
      </w:r>
      <w:r w:rsidRPr="007769F2" w:rsidR="00115870">
        <w:rPr>
          <w:spacing w:val="-1"/>
        </w:rPr>
        <w:softHyphen/>
      </w:r>
      <w:r w:rsidRPr="007769F2">
        <w:rPr>
          <w:spacing w:val="-1"/>
        </w:rPr>
        <w:t xml:space="preserve">noma grupperingar kvarstår. Extremistisk islamism utgör alltjämt det största hotet mot säkerheten i Sverige, något som kan förutses öka då terrorister från den besegrade så kallade </w:t>
      </w:r>
      <w:r w:rsidRPr="007769F2" w:rsidR="00D6164D">
        <w:rPr>
          <w:spacing w:val="-1"/>
        </w:rPr>
        <w:t>I</w:t>
      </w:r>
      <w:r w:rsidRPr="007769F2">
        <w:rPr>
          <w:spacing w:val="-1"/>
        </w:rPr>
        <w:t>slam</w:t>
      </w:r>
      <w:r w:rsidRPr="007769F2" w:rsidR="001F5F43">
        <w:rPr>
          <w:spacing w:val="-1"/>
        </w:rPr>
        <w:t>i</w:t>
      </w:r>
      <w:r w:rsidRPr="007769F2">
        <w:rPr>
          <w:spacing w:val="-1"/>
        </w:rPr>
        <w:t xml:space="preserve">ska staten </w:t>
      </w:r>
      <w:r w:rsidRPr="007769F2" w:rsidR="00D6164D">
        <w:rPr>
          <w:spacing w:val="-1"/>
        </w:rPr>
        <w:t xml:space="preserve">har återvänt, och fortsätter att återvända, </w:t>
      </w:r>
      <w:r w:rsidRPr="007769F2">
        <w:rPr>
          <w:spacing w:val="-1"/>
        </w:rPr>
        <w:t>till Europa. Då Sveriges lagstiftning ännu är synnerligen underutvecklad ökar Säkerhetspolisens behov av att effektivt kunna följa</w:t>
      </w:r>
      <w:r w:rsidRPr="007769F2" w:rsidR="00917888">
        <w:rPr>
          <w:spacing w:val="-1"/>
        </w:rPr>
        <w:t xml:space="preserve"> sådana</w:t>
      </w:r>
      <w:r w:rsidRPr="007769F2">
        <w:rPr>
          <w:spacing w:val="-1"/>
        </w:rPr>
        <w:t xml:space="preserve"> individer. För att möta detta behov föreslås en anslags</w:t>
      </w:r>
      <w:r w:rsidR="007769F2">
        <w:rPr>
          <w:spacing w:val="-1"/>
        </w:rPr>
        <w:softHyphen/>
      </w:r>
      <w:r w:rsidRPr="007769F2">
        <w:rPr>
          <w:spacing w:val="-1"/>
        </w:rPr>
        <w:t>höjning om 210 miljoner för</w:t>
      </w:r>
      <w:r w:rsidRPr="007769F2" w:rsidR="00D6164D">
        <w:rPr>
          <w:spacing w:val="-1"/>
        </w:rPr>
        <w:t xml:space="preserve"> år</w:t>
      </w:r>
      <w:r w:rsidRPr="007769F2">
        <w:rPr>
          <w:spacing w:val="-1"/>
        </w:rPr>
        <w:t xml:space="preserve"> 2020.  </w:t>
      </w:r>
    </w:p>
    <w:p w:rsidRPr="0026725B" w:rsidR="00C03F26" w:rsidP="003852FE" w:rsidRDefault="00156C5A" w14:paraId="03AD2C0B" w14:textId="77777777">
      <w:pPr>
        <w:pStyle w:val="Rubrik2"/>
      </w:pPr>
      <w:r w:rsidRPr="0026725B">
        <w:t>Åklagarmyndigheten</w:t>
      </w:r>
    </w:p>
    <w:p w:rsidRPr="0026725B" w:rsidR="00F14FC6" w:rsidP="003C1B4D" w:rsidRDefault="00F14FC6" w14:paraId="03AD2C0C" w14:textId="449A024D">
      <w:pPr>
        <w:pStyle w:val="Normalutanindragellerluft"/>
      </w:pPr>
      <w:r w:rsidRPr="0026725B">
        <w:t>Då Polismyndigheten stegvis utvidgas krävs även en utökad kapacitet hos Åklagarmyn</w:t>
      </w:r>
      <w:r w:rsidR="00115870">
        <w:softHyphen/>
      </w:r>
      <w:r w:rsidRPr="0026725B">
        <w:t xml:space="preserve">digheten. Myndighetens prognos tillgodoses för 2020 men beräknas behöva ytterligare resurser under återstående anslagsperiod. Detta bör tillgodoses och </w:t>
      </w:r>
      <w:r w:rsidRPr="0026725B" w:rsidR="00DC6C06">
        <w:t xml:space="preserve">det bör även </w:t>
      </w:r>
      <w:r w:rsidRPr="0026725B">
        <w:t>analys</w:t>
      </w:r>
      <w:r w:rsidR="00115870">
        <w:softHyphen/>
      </w:r>
      <w:r w:rsidRPr="0026725B">
        <w:t xml:space="preserve">eras huruvida ytterligare förstärkningar är behövliga framgent. </w:t>
      </w:r>
    </w:p>
    <w:p w:rsidRPr="0026725B" w:rsidR="00156C5A" w:rsidP="003852FE" w:rsidRDefault="00156C5A" w14:paraId="03AD2C0D" w14:textId="77777777">
      <w:pPr>
        <w:pStyle w:val="Rubrik2"/>
      </w:pPr>
      <w:r w:rsidRPr="0026725B">
        <w:t>Ekobrottsmyndigheten</w:t>
      </w:r>
    </w:p>
    <w:p w:rsidRPr="0026725B" w:rsidR="00E55BD5" w:rsidP="003C1B4D" w:rsidRDefault="00AC6E16" w14:paraId="03AD2C0E" w14:textId="5911DE76">
      <w:pPr>
        <w:pStyle w:val="Normalutanindragellerluft"/>
      </w:pPr>
      <w:r w:rsidRPr="0026725B">
        <w:t>Ärendeinflödet ökar och enskilda ärende</w:t>
      </w:r>
      <w:r w:rsidR="0021255E">
        <w:t>n</w:t>
      </w:r>
      <w:r w:rsidRPr="0026725B" w:rsidR="00E55BD5">
        <w:t xml:space="preserve"> </w:t>
      </w:r>
      <w:r w:rsidRPr="0026725B">
        <w:t>blir allt mer komplexa. Utredningsresurser behöver således tillföras. För detta anslås en höjning om 28 m</w:t>
      </w:r>
      <w:r w:rsidRPr="0026725B" w:rsidR="00D6164D">
        <w:t>iljoner kronor</w:t>
      </w:r>
      <w:r w:rsidRPr="0026725B">
        <w:t xml:space="preserve"> för</w:t>
      </w:r>
      <w:r w:rsidRPr="0026725B" w:rsidR="00D6164D">
        <w:t xml:space="preserve"> år</w:t>
      </w:r>
      <w:r w:rsidRPr="0026725B">
        <w:t xml:space="preserve"> 2020. </w:t>
      </w:r>
    </w:p>
    <w:p w:rsidRPr="0026725B" w:rsidR="00156C5A" w:rsidP="003852FE" w:rsidRDefault="00156C5A" w14:paraId="03AD2C0F" w14:textId="77777777">
      <w:pPr>
        <w:pStyle w:val="Rubrik2"/>
      </w:pPr>
      <w:r w:rsidRPr="0026725B">
        <w:lastRenderedPageBreak/>
        <w:t>Sveriges domstolar</w:t>
      </w:r>
    </w:p>
    <w:p w:rsidRPr="0026725B" w:rsidR="0072087D" w:rsidP="003C1B4D" w:rsidRDefault="0072087D" w14:paraId="03AD2C10" w14:textId="4D6ACB0E">
      <w:pPr>
        <w:pStyle w:val="Normalutanindragellerluft"/>
      </w:pPr>
      <w:r w:rsidRPr="0026725B">
        <w:t>Antalet mål som behöver avgöras kan</w:t>
      </w:r>
      <w:r w:rsidRPr="0026725B" w:rsidR="00D6164D">
        <w:t>,</w:t>
      </w:r>
      <w:r w:rsidRPr="0026725B">
        <w:t xml:space="preserve"> med en förstärkning av rättsväsendet som helhet</w:t>
      </w:r>
      <w:r w:rsidRPr="0026725B" w:rsidR="00D6164D">
        <w:t>,</w:t>
      </w:r>
      <w:r w:rsidRPr="0026725B">
        <w:t xml:space="preserve"> antas öka. Domstolarna kan då ej tillåtas bli en fördröjande del av rätts</w:t>
      </w:r>
      <w:r w:rsidRPr="0026725B" w:rsidR="00D6164D">
        <w:t>väsendet</w:t>
      </w:r>
      <w:r w:rsidRPr="0026725B">
        <w:t>. I syfte att möta en ökad måltillströmning, kompetensförsörjning och behov av viss digitaliser</w:t>
      </w:r>
      <w:r w:rsidR="00115870">
        <w:softHyphen/>
      </w:r>
      <w:r w:rsidRPr="0026725B">
        <w:t>ing anslås ytterligare 297 miljoner för</w:t>
      </w:r>
      <w:r w:rsidRPr="0026725B" w:rsidR="00D6164D">
        <w:t xml:space="preserve"> år</w:t>
      </w:r>
      <w:r w:rsidRPr="0026725B">
        <w:t xml:space="preserve"> 2020. </w:t>
      </w:r>
    </w:p>
    <w:p w:rsidRPr="0026725B" w:rsidR="00156C5A" w:rsidP="003852FE" w:rsidRDefault="00156C5A" w14:paraId="03AD2C11" w14:textId="77777777">
      <w:pPr>
        <w:pStyle w:val="Rubrik2"/>
      </w:pPr>
      <w:r w:rsidRPr="0026725B">
        <w:t>Ökad trygghet och säkerhet i domstolar</w:t>
      </w:r>
    </w:p>
    <w:p w:rsidRPr="0026725B" w:rsidR="0072087D" w:rsidP="003C1B4D" w:rsidRDefault="0072087D" w14:paraId="03AD2C12" w14:textId="14FCA81D">
      <w:pPr>
        <w:pStyle w:val="Normalutanindragellerluft"/>
      </w:pPr>
      <w:r w:rsidRPr="0026725B">
        <w:t>Tryggheten för de</w:t>
      </w:r>
      <w:r w:rsidRPr="0026725B" w:rsidR="00D6164D">
        <w:t>m</w:t>
      </w:r>
      <w:r w:rsidRPr="0026725B">
        <w:t xml:space="preserve"> som deltar i rättsväsendets processer bör aldrig betvivlas. Tyvärr är detta inte alltid fallet</w:t>
      </w:r>
      <w:r w:rsidRPr="0026725B" w:rsidR="00D6164D">
        <w:t>, det förekommer allt för ofta att</w:t>
      </w:r>
      <w:r w:rsidRPr="0026725B">
        <w:t xml:space="preserve"> målsäganden</w:t>
      </w:r>
      <w:r w:rsidRPr="0026725B" w:rsidR="00D6164D">
        <w:t xml:space="preserve"> eller</w:t>
      </w:r>
      <w:r w:rsidRPr="0026725B">
        <w:t xml:space="preserve"> vittne</w:t>
      </w:r>
      <w:r w:rsidRPr="0026725B" w:rsidR="00D6164D">
        <w:t>n upplev</w:t>
      </w:r>
      <w:r w:rsidR="00115870">
        <w:softHyphen/>
      </w:r>
      <w:r w:rsidRPr="0026725B" w:rsidR="00D6164D">
        <w:t>er</w:t>
      </w:r>
      <w:r w:rsidRPr="0026725B">
        <w:t xml:space="preserve"> en otrygghet</w:t>
      </w:r>
      <w:r w:rsidRPr="0026725B" w:rsidR="00D6164D">
        <w:t>, även</w:t>
      </w:r>
      <w:r w:rsidRPr="0026725B">
        <w:t xml:space="preserve"> vid domstolarna. Detta sker i synnerhet då de delar utrymmen med individer knutna till gärningsmannen. I syfte att fortsätta arbetet med utökad trygghet och säkerhet vid domstolarna föreslås ytterligare 300 m</w:t>
      </w:r>
      <w:r w:rsidRPr="0026725B" w:rsidR="00D6164D">
        <w:t>iljoner kronor</w:t>
      </w:r>
      <w:r w:rsidRPr="0026725B">
        <w:t xml:space="preserve"> för</w:t>
      </w:r>
      <w:r w:rsidRPr="0026725B" w:rsidR="00D6164D">
        <w:t xml:space="preserve"> år</w:t>
      </w:r>
      <w:r w:rsidRPr="0026725B">
        <w:t xml:space="preserve"> 2020. </w:t>
      </w:r>
    </w:p>
    <w:p w:rsidRPr="0026725B" w:rsidR="00156C5A" w:rsidP="003852FE" w:rsidRDefault="00156C5A" w14:paraId="03AD2C13" w14:textId="77777777">
      <w:pPr>
        <w:pStyle w:val="Rubrik2"/>
      </w:pPr>
      <w:r w:rsidRPr="0026725B">
        <w:t>Anstaltsplatser utomlands</w:t>
      </w:r>
    </w:p>
    <w:p w:rsidRPr="0026725B" w:rsidR="00B36387" w:rsidP="003C1B4D" w:rsidRDefault="00B36387" w14:paraId="03AD2C14" w14:textId="5B49C551">
      <w:pPr>
        <w:pStyle w:val="Normalutanindragellerluft"/>
      </w:pPr>
      <w:r w:rsidRPr="0026725B">
        <w:t xml:space="preserve">Kapacitetsbristen på både anstalter och häkten är oroande. Kapacitetsbristen förutses inte heller avhjälpas under närtid. Situationen är så pass ansträngd att myndigheten anser att behövliga straffskärpningar kan behöva skjutas på obestämd framtid. Detta bör ej anses rimligt. I syfte att avhjälpa den akuta problematiken med platsbrist bör avtal med andra länder om nyttjande av anstaltsplatser genomföras. Dessa platser bör främst användas för utländska medborgare och andra långtidsdömda. </w:t>
      </w:r>
      <w:r w:rsidRPr="0026725B" w:rsidR="00B51746">
        <w:t>Den exakta kostnaden för detta går ej att beräkna då den är en funktion av ett eventuellt avtal. Sverigedemokrater</w:t>
      </w:r>
      <w:r w:rsidR="007769F2">
        <w:softHyphen/>
      </w:r>
      <w:r w:rsidRPr="0026725B" w:rsidR="00B51746">
        <w:t>na anser dock att problematiken är så pass akut att ytterligare 500 miljoner</w:t>
      </w:r>
      <w:r w:rsidRPr="0026725B" w:rsidR="00D6164D">
        <w:t xml:space="preserve"> kronor</w:t>
      </w:r>
      <w:r w:rsidRPr="0026725B" w:rsidR="00B51746">
        <w:t xml:space="preserve"> bör tillföras myndigheten, i syfte att </w:t>
      </w:r>
      <w:r w:rsidRPr="0026725B" w:rsidR="00F13673">
        <w:t xml:space="preserve">tillgängliggöra fler anstaltsplatser. </w:t>
      </w:r>
    </w:p>
    <w:p w:rsidRPr="0026725B" w:rsidR="00156C5A" w:rsidP="003852FE" w:rsidRDefault="00156C5A" w14:paraId="03AD2C15" w14:textId="77777777">
      <w:pPr>
        <w:pStyle w:val="Rubrik2"/>
      </w:pPr>
      <w:r w:rsidRPr="0026725B">
        <w:t>Kriminalvårdens verksamhet</w:t>
      </w:r>
    </w:p>
    <w:p w:rsidRPr="0026725B" w:rsidR="0079731B" w:rsidP="003C1B4D" w:rsidRDefault="0079731B" w14:paraId="03AD2C16" w14:textId="77777777">
      <w:pPr>
        <w:pStyle w:val="Normalutanindragellerluft"/>
      </w:pPr>
      <w:r w:rsidRPr="0026725B">
        <w:t xml:space="preserve">Kriminalvården har under lång tid varit underfinansierad och en långsiktighet gällande myndighetens kapacitetsbehov har saknats. Dessvärre står således både myndigheten och Sverige med närmast obestigbara hinder. </w:t>
      </w:r>
      <w:r w:rsidRPr="0026725B" w:rsidR="00E76F64">
        <w:t>Detta bör dock inte hindra att nödvändiga straffskärpningar genomförs. Myndigheten bör snarast tillföras medel och direktiv om att utvidga verksamheten markant. Sverigedemokraterna anslår därför ytterligare 1 400 m</w:t>
      </w:r>
      <w:r w:rsidRPr="0026725B" w:rsidR="00D6164D">
        <w:t>iljoner kronor</w:t>
      </w:r>
      <w:r w:rsidRPr="0026725B" w:rsidR="00E76F64">
        <w:t xml:space="preserve"> för</w:t>
      </w:r>
      <w:r w:rsidRPr="0026725B" w:rsidR="00D6164D">
        <w:t xml:space="preserve"> år</w:t>
      </w:r>
      <w:r w:rsidRPr="0026725B" w:rsidR="00E76F64">
        <w:t xml:space="preserve"> 2020 i syfte att utveckla kapaciteten i både häkte och anstalt, samt tillgodose att de beslutade straffskärpningarna kan genomföras. I den mån hinder för ut- och nybyggnation föreligger under anslagsperioden bör de tillfördelade medlen kunna användas till anstaltsplatser utomlands. </w:t>
      </w:r>
    </w:p>
    <w:p w:rsidRPr="0026725B" w:rsidR="00156C5A" w:rsidP="003852FE" w:rsidRDefault="00156C5A" w14:paraId="03AD2C17" w14:textId="77777777">
      <w:pPr>
        <w:pStyle w:val="Rubrik2"/>
      </w:pPr>
      <w:r w:rsidRPr="0026725B">
        <w:t>Statlig skadeståndsgaranti</w:t>
      </w:r>
    </w:p>
    <w:p w:rsidRPr="0026725B" w:rsidR="00BE54E4" w:rsidP="003C1B4D" w:rsidRDefault="00BE54E4" w14:paraId="03AD2C18" w14:textId="38239695">
      <w:pPr>
        <w:pStyle w:val="Normalutanindragellerluft"/>
      </w:pPr>
      <w:r w:rsidRPr="0026725B">
        <w:t xml:space="preserve">För skadestånd på grund av brottmål bör brottsoffret aldrig själv tvingas kräva in detta av gärningspersonen. Sverigedemokraterna anser att en statlig skadeståndsgaranti bör införas, där staten betalar ut skadestånd till brottsoffer. Staten ska därefter kunna kräva summan, motsvarande det utbetalade skadeståndet, av gärningspersonen. </w:t>
      </w:r>
      <w:r w:rsidRPr="0026725B" w:rsidR="00D6164D">
        <w:t>För detta an</w:t>
      </w:r>
      <w:r w:rsidR="007769F2">
        <w:softHyphen/>
      </w:r>
      <w:r w:rsidRPr="0026725B" w:rsidR="00D6164D">
        <w:t>slås 125 miljoner kronor för år 2020.</w:t>
      </w:r>
    </w:p>
    <w:p w:rsidRPr="0026725B" w:rsidR="00156C5A" w:rsidP="003852FE" w:rsidRDefault="00156C5A" w14:paraId="03AD2C19" w14:textId="77777777">
      <w:pPr>
        <w:pStyle w:val="Rubrik2"/>
      </w:pPr>
      <w:r w:rsidRPr="0026725B">
        <w:lastRenderedPageBreak/>
        <w:t xml:space="preserve">Rättsliga biträden </w:t>
      </w:r>
    </w:p>
    <w:p w:rsidRPr="0026725B" w:rsidR="00167C9E" w:rsidP="003C1B4D" w:rsidRDefault="002D3EC4" w14:paraId="03AD2C1A" w14:textId="4CC614FB">
      <w:pPr>
        <w:pStyle w:val="Normalutanindragellerluft"/>
      </w:pPr>
      <w:r w:rsidRPr="0026725B">
        <w:t>Med en ökad måltillströmning tillkommer ytterligare behov av rättsliga biträden. Då målsägandebiträden och andra är en essentiell del av tryggheten för den enskild</w:t>
      </w:r>
      <w:r w:rsidR="001410B2">
        <w:t>e</w:t>
      </w:r>
      <w:r w:rsidRPr="0026725B">
        <w:t xml:space="preserve"> vid domstol, samt att tillse att möjligheten för den enskilde att föra sin talan, bör anslagen stärkas med 144 m</w:t>
      </w:r>
      <w:r w:rsidRPr="0026725B" w:rsidR="00D6164D">
        <w:t>iljoner kronor</w:t>
      </w:r>
      <w:r w:rsidRPr="0026725B">
        <w:t xml:space="preserve"> för</w:t>
      </w:r>
      <w:r w:rsidRPr="0026725B" w:rsidR="00D6164D">
        <w:t xml:space="preserve"> år</w:t>
      </w:r>
      <w:r w:rsidRPr="0026725B">
        <w:t xml:space="preserve"> 2020. </w:t>
      </w:r>
    </w:p>
    <w:p w:rsidRPr="0026725B" w:rsidR="00043A58" w:rsidP="003852FE" w:rsidRDefault="00043A58" w14:paraId="03AD2C1C" w14:textId="77777777">
      <w:pPr>
        <w:pStyle w:val="Rubrik1"/>
      </w:pPr>
      <w:r w:rsidRPr="0026725B">
        <w:t xml:space="preserve">Anslag </w:t>
      </w:r>
    </w:p>
    <w:p w:rsidRPr="006A2C18" w:rsidR="00346C69" w:rsidP="006A2C18" w:rsidRDefault="003C1B4D" w14:paraId="03AD2C1D" w14:textId="027E46D6">
      <w:pPr>
        <w:pStyle w:val="Rubrik2"/>
        <w:spacing w:before="440"/>
      </w:pPr>
      <w:r w:rsidRPr="006A2C18">
        <w:t>Anslagsförslag 2020 för utgiftsområde 4 Rättsväsendet</w:t>
      </w:r>
    </w:p>
    <w:p w:rsidRPr="003C1B4D" w:rsidR="003C1B4D" w:rsidP="006A2C18" w:rsidRDefault="003C1B4D" w14:paraId="4170274E" w14:textId="0534D6F4">
      <w:pPr>
        <w:pStyle w:val="Tabellunderrubrik"/>
        <w:keepNext/>
        <w:spacing w:before="150"/>
      </w:pPr>
      <w:r w:rsidRPr="003C1B4D">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26725B" w:rsidR="00346C69" w:rsidTr="005D53B9" w14:paraId="03AD2C27" w14:textId="77777777">
        <w:trPr>
          <w:cantSplit/>
        </w:trPr>
        <w:tc>
          <w:tcPr>
            <w:tcW w:w="5302" w:type="dxa"/>
            <w:gridSpan w:val="2"/>
            <w:tcBorders>
              <w:top w:val="single" w:color="auto" w:sz="4" w:space="0"/>
              <w:left w:val="nil"/>
              <w:bottom w:val="single" w:color="auto" w:sz="4" w:space="0"/>
              <w:right w:val="nil"/>
            </w:tcBorders>
            <w:shd w:val="clear" w:color="auto" w:fill="auto"/>
            <w:noWrap/>
            <w:vAlign w:val="bottom"/>
            <w:hideMark/>
          </w:tcPr>
          <w:p w:rsidRPr="0026725B" w:rsidR="00346C69" w:rsidP="003C1B4D" w:rsidRDefault="00346C69" w14:paraId="03AD2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left w:val="nil"/>
              <w:bottom w:val="single" w:color="auto" w:sz="4" w:space="0"/>
              <w:right w:val="nil"/>
            </w:tcBorders>
            <w:shd w:val="clear" w:color="auto" w:fill="auto"/>
            <w:hideMark/>
          </w:tcPr>
          <w:p w:rsidRPr="0026725B" w:rsidR="00346C69" w:rsidP="003C1B4D" w:rsidRDefault="00346C69" w14:paraId="03AD2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left w:val="nil"/>
              <w:bottom w:val="single" w:color="auto" w:sz="4" w:space="0"/>
              <w:right w:val="nil"/>
            </w:tcBorders>
            <w:shd w:val="clear" w:color="auto" w:fill="auto"/>
            <w:hideMark/>
          </w:tcPr>
          <w:p w:rsidRPr="0026725B" w:rsidR="00346C69" w:rsidP="003C1B4D" w:rsidRDefault="00346C69" w14:paraId="03AD2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Avvikelse från regeringen (SD)</w:t>
            </w:r>
          </w:p>
        </w:tc>
      </w:tr>
      <w:tr w:rsidRPr="0026725B" w:rsidR="00346C69" w:rsidTr="005D53B9" w14:paraId="03AD2C2C"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w:t>
            </w:r>
          </w:p>
        </w:tc>
        <w:tc>
          <w:tcPr>
            <w:tcW w:w="4710" w:type="dxa"/>
            <w:tcBorders>
              <w:top w:val="nil"/>
              <w:left w:val="nil"/>
              <w:bottom w:val="nil"/>
              <w:right w:val="nil"/>
            </w:tcBorders>
            <w:shd w:val="clear" w:color="auto" w:fill="auto"/>
            <w:hideMark/>
          </w:tcPr>
          <w:p w:rsidRPr="0026725B" w:rsidR="00346C69" w:rsidP="003C1B4D" w:rsidRDefault="00346C69" w14:paraId="03AD2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Polismyndigheten</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2A" w14:textId="5D5F539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28</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546</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852</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2B" w14:textId="3B1DC8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675</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000</w:t>
            </w:r>
          </w:p>
        </w:tc>
      </w:tr>
      <w:tr w:rsidRPr="0026725B" w:rsidR="00346C69" w:rsidTr="005D53B9" w14:paraId="03AD2C31"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1:2</w:t>
            </w:r>
          </w:p>
        </w:tc>
        <w:tc>
          <w:tcPr>
            <w:tcW w:w="4710" w:type="dxa"/>
            <w:tcBorders>
              <w:top w:val="nil"/>
              <w:left w:val="nil"/>
              <w:bottom w:val="nil"/>
              <w:right w:val="nil"/>
            </w:tcBorders>
            <w:shd w:val="clear" w:color="auto" w:fill="auto"/>
            <w:hideMark/>
          </w:tcPr>
          <w:p w:rsidRPr="0026725B" w:rsidR="00346C69" w:rsidP="003C1B4D" w:rsidRDefault="00346C69" w14:paraId="03AD2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Säkerhetspolisen</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2F" w14:textId="006FBE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641</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279</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30" w14:textId="4A806D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+210</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000</w:t>
            </w:r>
          </w:p>
        </w:tc>
      </w:tr>
      <w:tr w:rsidRPr="0026725B" w:rsidR="00346C69" w:rsidTr="005D53B9" w14:paraId="03AD2C36"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1:3</w:t>
            </w:r>
          </w:p>
        </w:tc>
        <w:tc>
          <w:tcPr>
            <w:tcW w:w="4710" w:type="dxa"/>
            <w:tcBorders>
              <w:top w:val="nil"/>
              <w:left w:val="nil"/>
              <w:bottom w:val="nil"/>
              <w:right w:val="nil"/>
            </w:tcBorders>
            <w:shd w:val="clear" w:color="auto" w:fill="auto"/>
            <w:hideMark/>
          </w:tcPr>
          <w:p w:rsidRPr="0026725B" w:rsidR="00346C69" w:rsidP="003C1B4D" w:rsidRDefault="00346C69" w14:paraId="03AD2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Åklagarmyndigheten</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34" w14:textId="7684C4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698</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586</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3B"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1:4</w:t>
            </w:r>
          </w:p>
        </w:tc>
        <w:tc>
          <w:tcPr>
            <w:tcW w:w="4710" w:type="dxa"/>
            <w:tcBorders>
              <w:top w:val="nil"/>
              <w:left w:val="nil"/>
              <w:bottom w:val="nil"/>
              <w:right w:val="nil"/>
            </w:tcBorders>
            <w:shd w:val="clear" w:color="auto" w:fill="auto"/>
            <w:hideMark/>
          </w:tcPr>
          <w:p w:rsidRPr="0026725B" w:rsidR="00346C69" w:rsidP="003C1B4D" w:rsidRDefault="00346C69" w14:paraId="03AD2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Ekobrottsmyndigheten</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39" w14:textId="667E87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736</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115</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3A" w14:textId="675EF2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+28</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000</w:t>
            </w:r>
          </w:p>
        </w:tc>
      </w:tr>
      <w:tr w:rsidRPr="0026725B" w:rsidR="00346C69" w:rsidTr="005D53B9" w14:paraId="03AD2C40"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1:5</w:t>
            </w:r>
          </w:p>
        </w:tc>
        <w:tc>
          <w:tcPr>
            <w:tcW w:w="4710" w:type="dxa"/>
            <w:tcBorders>
              <w:top w:val="nil"/>
              <w:left w:val="nil"/>
              <w:bottom w:val="nil"/>
              <w:right w:val="nil"/>
            </w:tcBorders>
            <w:shd w:val="clear" w:color="auto" w:fill="auto"/>
            <w:hideMark/>
          </w:tcPr>
          <w:p w:rsidRPr="0026725B" w:rsidR="00346C69" w:rsidP="003C1B4D" w:rsidRDefault="00346C69" w14:paraId="03AD2C3D" w14:textId="1C34C37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 xml:space="preserve">Sveriges </w:t>
            </w:r>
            <w:r w:rsidR="009046D9">
              <w:rPr>
                <w:rFonts w:ascii="Times New Roman" w:hAnsi="Times New Roman" w:eastAsia="Times New Roman" w:cs="Times New Roman"/>
                <w:kern w:val="0"/>
                <w:sz w:val="20"/>
                <w:szCs w:val="20"/>
                <w:lang w:eastAsia="sv-SE"/>
                <w14:numSpacing w14:val="default"/>
              </w:rPr>
              <w:t>d</w:t>
            </w:r>
            <w:r w:rsidRPr="0026725B">
              <w:rPr>
                <w:rFonts w:ascii="Times New Roman" w:hAnsi="Times New Roman" w:eastAsia="Times New Roman" w:cs="Times New Roman"/>
                <w:kern w:val="0"/>
                <w:sz w:val="20"/>
                <w:szCs w:val="20"/>
                <w:lang w:eastAsia="sv-SE"/>
                <w14:numSpacing w14:val="default"/>
              </w:rPr>
              <w:t>omstolar</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3E" w14:textId="379502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6</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241</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69</w:t>
            </w:r>
            <w:bookmarkStart w:name="_GoBack" w:id="1"/>
            <w:bookmarkEnd w:id="1"/>
            <w:r w:rsidRPr="0026725B">
              <w:rPr>
                <w:rFonts w:ascii="Times New Roman" w:hAnsi="Times New Roman" w:eastAsia="Times New Roman" w:cs="Times New Roman"/>
                <w:kern w:val="0"/>
                <w:sz w:val="20"/>
                <w:szCs w:val="20"/>
                <w:lang w:eastAsia="sv-SE"/>
                <w14:numSpacing w14:val="default"/>
              </w:rPr>
              <w:t>8</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3F" w14:textId="10261A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+597</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000</w:t>
            </w:r>
          </w:p>
        </w:tc>
      </w:tr>
      <w:tr w:rsidRPr="0026725B" w:rsidR="00346C69" w:rsidTr="005D53B9" w14:paraId="03AD2C45"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1:6</w:t>
            </w:r>
          </w:p>
        </w:tc>
        <w:tc>
          <w:tcPr>
            <w:tcW w:w="4710" w:type="dxa"/>
            <w:tcBorders>
              <w:top w:val="nil"/>
              <w:left w:val="nil"/>
              <w:bottom w:val="nil"/>
              <w:right w:val="nil"/>
            </w:tcBorders>
            <w:shd w:val="clear" w:color="auto" w:fill="auto"/>
            <w:hideMark/>
          </w:tcPr>
          <w:p w:rsidRPr="0026725B" w:rsidR="00346C69" w:rsidP="003C1B4D" w:rsidRDefault="00346C69" w14:paraId="03AD2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Kriminalvården</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43" w14:textId="24DA02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9</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448</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433</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44" w14:textId="666607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900</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000</w:t>
            </w:r>
          </w:p>
        </w:tc>
      </w:tr>
      <w:tr w:rsidRPr="0026725B" w:rsidR="00346C69" w:rsidTr="005D53B9" w14:paraId="03AD2C4A"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1:7</w:t>
            </w:r>
          </w:p>
        </w:tc>
        <w:tc>
          <w:tcPr>
            <w:tcW w:w="4710" w:type="dxa"/>
            <w:tcBorders>
              <w:top w:val="nil"/>
              <w:left w:val="nil"/>
              <w:bottom w:val="nil"/>
              <w:right w:val="nil"/>
            </w:tcBorders>
            <w:shd w:val="clear" w:color="auto" w:fill="auto"/>
            <w:hideMark/>
          </w:tcPr>
          <w:p w:rsidRPr="0026725B" w:rsidR="00346C69" w:rsidP="003C1B4D" w:rsidRDefault="00346C69" w14:paraId="03AD2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Brottsförebyggande rådet</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48" w14:textId="1B58FB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166</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347</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4F"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1:8</w:t>
            </w:r>
          </w:p>
        </w:tc>
        <w:tc>
          <w:tcPr>
            <w:tcW w:w="4710" w:type="dxa"/>
            <w:tcBorders>
              <w:top w:val="nil"/>
              <w:left w:val="nil"/>
              <w:bottom w:val="nil"/>
              <w:right w:val="nil"/>
            </w:tcBorders>
            <w:shd w:val="clear" w:color="auto" w:fill="auto"/>
            <w:hideMark/>
          </w:tcPr>
          <w:p w:rsidRPr="0026725B" w:rsidR="00346C69" w:rsidP="003C1B4D" w:rsidRDefault="00346C69" w14:paraId="03AD2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Rättsmedicinalverket</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4D" w14:textId="0FF9A0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455</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273</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54"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1:9</w:t>
            </w:r>
          </w:p>
        </w:tc>
        <w:tc>
          <w:tcPr>
            <w:tcW w:w="4710" w:type="dxa"/>
            <w:tcBorders>
              <w:top w:val="nil"/>
              <w:left w:val="nil"/>
              <w:bottom w:val="nil"/>
              <w:right w:val="nil"/>
            </w:tcBorders>
            <w:shd w:val="clear" w:color="auto" w:fill="auto"/>
            <w:hideMark/>
          </w:tcPr>
          <w:p w:rsidRPr="0026725B" w:rsidR="00346C69" w:rsidP="003C1B4D" w:rsidRDefault="00346C69" w14:paraId="03AD2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Gentekniknämnden</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52" w14:textId="265E13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5</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709</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59"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1:10</w:t>
            </w:r>
          </w:p>
        </w:tc>
        <w:tc>
          <w:tcPr>
            <w:tcW w:w="4710" w:type="dxa"/>
            <w:tcBorders>
              <w:top w:val="nil"/>
              <w:left w:val="nil"/>
              <w:bottom w:val="nil"/>
              <w:right w:val="nil"/>
            </w:tcBorders>
            <w:shd w:val="clear" w:color="auto" w:fill="auto"/>
            <w:hideMark/>
          </w:tcPr>
          <w:p w:rsidRPr="0026725B" w:rsidR="00346C69" w:rsidP="003C1B4D" w:rsidRDefault="00346C69" w14:paraId="03AD2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Brottsoffermyndigheten</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57" w14:textId="5DA299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48</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374</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5E"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1:11</w:t>
            </w:r>
          </w:p>
        </w:tc>
        <w:tc>
          <w:tcPr>
            <w:tcW w:w="4710" w:type="dxa"/>
            <w:tcBorders>
              <w:top w:val="nil"/>
              <w:left w:val="nil"/>
              <w:bottom w:val="nil"/>
              <w:right w:val="nil"/>
            </w:tcBorders>
            <w:shd w:val="clear" w:color="auto" w:fill="auto"/>
            <w:hideMark/>
          </w:tcPr>
          <w:p w:rsidRPr="0026725B" w:rsidR="00346C69" w:rsidP="003C1B4D" w:rsidRDefault="00346C69" w14:paraId="03AD2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Ersättning för skador på grund av brott</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5C" w14:textId="37A1E5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121</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953</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5D" w14:textId="14A05C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+125</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000</w:t>
            </w:r>
          </w:p>
        </w:tc>
      </w:tr>
      <w:tr w:rsidRPr="0026725B" w:rsidR="00346C69" w:rsidTr="005D53B9" w14:paraId="03AD2C63"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1:12</w:t>
            </w:r>
          </w:p>
        </w:tc>
        <w:tc>
          <w:tcPr>
            <w:tcW w:w="4710" w:type="dxa"/>
            <w:tcBorders>
              <w:top w:val="nil"/>
              <w:left w:val="nil"/>
              <w:bottom w:val="nil"/>
              <w:right w:val="nil"/>
            </w:tcBorders>
            <w:shd w:val="clear" w:color="auto" w:fill="auto"/>
            <w:hideMark/>
          </w:tcPr>
          <w:p w:rsidRPr="0026725B" w:rsidR="00346C69" w:rsidP="003C1B4D" w:rsidRDefault="00346C69" w14:paraId="03AD2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Rättsliga biträden m.m.</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61" w14:textId="05E330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356</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357</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62" w14:textId="4B8B40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+144</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000</w:t>
            </w:r>
          </w:p>
        </w:tc>
      </w:tr>
      <w:tr w:rsidRPr="0026725B" w:rsidR="00346C69" w:rsidTr="005D53B9" w14:paraId="03AD2C68"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1:13</w:t>
            </w:r>
          </w:p>
        </w:tc>
        <w:tc>
          <w:tcPr>
            <w:tcW w:w="4710" w:type="dxa"/>
            <w:tcBorders>
              <w:top w:val="nil"/>
              <w:left w:val="nil"/>
              <w:bottom w:val="nil"/>
              <w:right w:val="nil"/>
            </w:tcBorders>
            <w:shd w:val="clear" w:color="auto" w:fill="auto"/>
            <w:hideMark/>
          </w:tcPr>
          <w:p w:rsidRPr="0026725B" w:rsidR="00346C69" w:rsidP="003C1B4D" w:rsidRDefault="00346C69" w14:paraId="03AD2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Kostnader för vissa skaderegleringar m.m.</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66" w14:textId="53B234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39</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987</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6D"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1:14</w:t>
            </w:r>
          </w:p>
        </w:tc>
        <w:tc>
          <w:tcPr>
            <w:tcW w:w="4710" w:type="dxa"/>
            <w:tcBorders>
              <w:top w:val="nil"/>
              <w:left w:val="nil"/>
              <w:bottom w:val="nil"/>
              <w:right w:val="nil"/>
            </w:tcBorders>
            <w:shd w:val="clear" w:color="auto" w:fill="auto"/>
            <w:hideMark/>
          </w:tcPr>
          <w:p w:rsidRPr="0026725B" w:rsidR="00346C69" w:rsidP="003C1B4D" w:rsidRDefault="00346C69" w14:paraId="03AD2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Avgifter till vissa internationella sammanslutningar</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6B" w14:textId="42A827C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24</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174</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72"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1:15</w:t>
            </w:r>
          </w:p>
        </w:tc>
        <w:tc>
          <w:tcPr>
            <w:tcW w:w="4710" w:type="dxa"/>
            <w:tcBorders>
              <w:top w:val="nil"/>
              <w:left w:val="nil"/>
              <w:bottom w:val="nil"/>
              <w:right w:val="nil"/>
            </w:tcBorders>
            <w:shd w:val="clear" w:color="auto" w:fill="auto"/>
            <w:hideMark/>
          </w:tcPr>
          <w:p w:rsidRPr="0026725B" w:rsidR="00346C69" w:rsidP="003C1B4D" w:rsidRDefault="00346C69" w14:paraId="03AD2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Bidrag till lokalt brottsförebyggande arbete</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70" w14:textId="44EB5E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57</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157</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77"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1:16</w:t>
            </w:r>
          </w:p>
        </w:tc>
        <w:tc>
          <w:tcPr>
            <w:tcW w:w="4710" w:type="dxa"/>
            <w:tcBorders>
              <w:top w:val="nil"/>
              <w:left w:val="nil"/>
              <w:bottom w:val="nil"/>
              <w:right w:val="nil"/>
            </w:tcBorders>
            <w:shd w:val="clear" w:color="auto" w:fill="auto"/>
            <w:hideMark/>
          </w:tcPr>
          <w:p w:rsidRPr="0026725B" w:rsidR="00346C69" w:rsidP="003C1B4D" w:rsidRDefault="00346C69" w14:paraId="03AD2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Säkerhets- och integritetsskyddsnämnden</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75" w14:textId="32F6E1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21</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224</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7C" w14:textId="77777777">
        <w:trPr>
          <w:cantSplit/>
        </w:trPr>
        <w:tc>
          <w:tcPr>
            <w:tcW w:w="592" w:type="dxa"/>
            <w:tcBorders>
              <w:top w:val="nil"/>
              <w:left w:val="nil"/>
              <w:bottom w:val="nil"/>
              <w:right w:val="nil"/>
            </w:tcBorders>
            <w:shd w:val="clear" w:color="auto" w:fill="auto"/>
            <w:hideMark/>
          </w:tcPr>
          <w:p w:rsidRPr="0026725B" w:rsidR="00346C69" w:rsidP="003C1B4D" w:rsidRDefault="00346C69" w14:paraId="03AD2C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1:17</w:t>
            </w:r>
          </w:p>
        </w:tc>
        <w:tc>
          <w:tcPr>
            <w:tcW w:w="4710" w:type="dxa"/>
            <w:tcBorders>
              <w:top w:val="nil"/>
              <w:left w:val="nil"/>
              <w:bottom w:val="nil"/>
              <w:right w:val="nil"/>
            </w:tcBorders>
            <w:shd w:val="clear" w:color="auto" w:fill="auto"/>
            <w:hideMark/>
          </w:tcPr>
          <w:p w:rsidRPr="0026725B" w:rsidR="00346C69" w:rsidP="003C1B4D" w:rsidRDefault="00346C69" w14:paraId="03AD2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Domarnämnden</w:t>
            </w:r>
          </w:p>
        </w:tc>
        <w:tc>
          <w:tcPr>
            <w:tcW w:w="1278" w:type="dxa"/>
            <w:tcBorders>
              <w:top w:val="nil"/>
              <w:left w:val="nil"/>
              <w:bottom w:val="nil"/>
              <w:right w:val="nil"/>
            </w:tcBorders>
            <w:shd w:val="clear" w:color="auto" w:fill="auto"/>
            <w:vAlign w:val="bottom"/>
            <w:hideMark/>
          </w:tcPr>
          <w:p w:rsidRPr="0026725B" w:rsidR="00346C69" w:rsidP="003C1B4D" w:rsidRDefault="00346C69" w14:paraId="03AD2C7A" w14:textId="3523C1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8</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574</w:t>
            </w:r>
          </w:p>
        </w:tc>
        <w:tc>
          <w:tcPr>
            <w:tcW w:w="1925" w:type="dxa"/>
            <w:tcBorders>
              <w:top w:val="nil"/>
              <w:left w:val="nil"/>
              <w:bottom w:val="nil"/>
              <w:right w:val="nil"/>
            </w:tcBorders>
            <w:shd w:val="clear" w:color="auto" w:fill="auto"/>
            <w:vAlign w:val="bottom"/>
            <w:hideMark/>
          </w:tcPr>
          <w:p w:rsidRPr="0026725B" w:rsidR="00346C69" w:rsidP="003C1B4D" w:rsidRDefault="00346C69" w14:paraId="03AD2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346C69" w:rsidTr="005D53B9" w14:paraId="03AD2C81" w14:textId="77777777">
        <w:trPr>
          <w:cantSplit/>
        </w:trPr>
        <w:tc>
          <w:tcPr>
            <w:tcW w:w="592" w:type="dxa"/>
            <w:tcBorders>
              <w:top w:val="nil"/>
              <w:left w:val="nil"/>
              <w:right w:val="nil"/>
            </w:tcBorders>
            <w:shd w:val="clear" w:color="auto" w:fill="auto"/>
            <w:hideMark/>
          </w:tcPr>
          <w:p w:rsidRPr="0026725B" w:rsidR="00346C69" w:rsidP="003C1B4D" w:rsidRDefault="00346C69" w14:paraId="03AD2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1:18</w:t>
            </w:r>
          </w:p>
        </w:tc>
        <w:tc>
          <w:tcPr>
            <w:tcW w:w="4710" w:type="dxa"/>
            <w:tcBorders>
              <w:top w:val="nil"/>
              <w:left w:val="nil"/>
              <w:right w:val="nil"/>
            </w:tcBorders>
            <w:shd w:val="clear" w:color="auto" w:fill="auto"/>
            <w:hideMark/>
          </w:tcPr>
          <w:p w:rsidRPr="0026725B" w:rsidR="00346C69" w:rsidP="003C1B4D" w:rsidRDefault="00346C69" w14:paraId="03AD2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1278" w:type="dxa"/>
            <w:tcBorders>
              <w:top w:val="nil"/>
              <w:left w:val="nil"/>
              <w:right w:val="nil"/>
            </w:tcBorders>
            <w:shd w:val="clear" w:color="auto" w:fill="auto"/>
            <w:vAlign w:val="bottom"/>
            <w:hideMark/>
          </w:tcPr>
          <w:p w:rsidRPr="0026725B" w:rsidR="00346C69" w:rsidP="003C1B4D" w:rsidRDefault="00346C69" w14:paraId="03AD2C7F" w14:textId="2A9A6E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113</w:t>
            </w:r>
            <w:r w:rsidR="003C1B4D">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000</w:t>
            </w:r>
          </w:p>
        </w:tc>
        <w:tc>
          <w:tcPr>
            <w:tcW w:w="1925" w:type="dxa"/>
            <w:tcBorders>
              <w:top w:val="nil"/>
              <w:left w:val="nil"/>
              <w:right w:val="nil"/>
            </w:tcBorders>
            <w:shd w:val="clear" w:color="auto" w:fill="auto"/>
            <w:vAlign w:val="bottom"/>
            <w:hideMark/>
          </w:tcPr>
          <w:p w:rsidRPr="0026725B" w:rsidR="00346C69" w:rsidP="003C1B4D" w:rsidRDefault="00346C69" w14:paraId="03AD2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6725B" w:rsidR="005D53B9" w:rsidTr="005D53B9" w14:paraId="03AD2C86" w14:textId="77777777">
        <w:trPr>
          <w:cantSplit/>
        </w:trPr>
        <w:tc>
          <w:tcPr>
            <w:tcW w:w="5302" w:type="dxa"/>
            <w:gridSpan w:val="2"/>
            <w:tcBorders>
              <w:left w:val="nil"/>
              <w:bottom w:val="single" w:color="auto" w:sz="4" w:space="0"/>
              <w:right w:val="nil"/>
            </w:tcBorders>
            <w:shd w:val="clear" w:color="auto" w:fill="auto"/>
            <w:hideMark/>
          </w:tcPr>
          <w:p w:rsidRPr="0026725B" w:rsidR="005D53B9" w:rsidP="003C1B4D" w:rsidRDefault="005D53B9" w14:paraId="03AD2C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Summa</w:t>
            </w:r>
          </w:p>
        </w:tc>
        <w:tc>
          <w:tcPr>
            <w:tcW w:w="1278" w:type="dxa"/>
            <w:tcBorders>
              <w:left w:val="nil"/>
              <w:bottom w:val="single" w:color="auto" w:sz="4" w:space="0"/>
              <w:right w:val="nil"/>
            </w:tcBorders>
            <w:shd w:val="clear" w:color="auto" w:fill="auto"/>
            <w:vAlign w:val="bottom"/>
            <w:hideMark/>
          </w:tcPr>
          <w:p w:rsidRPr="0026725B" w:rsidR="005D53B9" w:rsidP="003C1B4D" w:rsidRDefault="005D53B9" w14:paraId="03AD2C84" w14:textId="62989D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51</w:t>
            </w:r>
            <w:r>
              <w:rPr>
                <w:rFonts w:ascii="Times New Roman" w:hAnsi="Times New Roman" w:eastAsia="Times New Roman" w:cs="Times New Roman"/>
                <w:b/>
                <w:bCs/>
                <w:kern w:val="0"/>
                <w:sz w:val="20"/>
                <w:szCs w:val="20"/>
                <w:lang w:eastAsia="sv-SE"/>
                <w14:numSpacing w14:val="default"/>
              </w:rPr>
              <w:t> </w:t>
            </w:r>
            <w:r w:rsidRPr="0026725B">
              <w:rPr>
                <w:rFonts w:ascii="Times New Roman" w:hAnsi="Times New Roman" w:eastAsia="Times New Roman" w:cs="Times New Roman"/>
                <w:b/>
                <w:bCs/>
                <w:kern w:val="0"/>
                <w:sz w:val="20"/>
                <w:szCs w:val="20"/>
                <w:lang w:eastAsia="sv-SE"/>
                <w14:numSpacing w14:val="default"/>
              </w:rPr>
              <w:t>731</w:t>
            </w:r>
            <w:r>
              <w:rPr>
                <w:rFonts w:ascii="Times New Roman" w:hAnsi="Times New Roman" w:eastAsia="Times New Roman" w:cs="Times New Roman"/>
                <w:b/>
                <w:bCs/>
                <w:kern w:val="0"/>
                <w:sz w:val="20"/>
                <w:szCs w:val="20"/>
                <w:lang w:eastAsia="sv-SE"/>
                <w14:numSpacing w14:val="default"/>
              </w:rPr>
              <w:t> </w:t>
            </w:r>
            <w:r w:rsidRPr="0026725B">
              <w:rPr>
                <w:rFonts w:ascii="Times New Roman" w:hAnsi="Times New Roman" w:eastAsia="Times New Roman" w:cs="Times New Roman"/>
                <w:b/>
                <w:bCs/>
                <w:kern w:val="0"/>
                <w:sz w:val="20"/>
                <w:szCs w:val="20"/>
                <w:lang w:eastAsia="sv-SE"/>
                <w14:numSpacing w14:val="default"/>
              </w:rPr>
              <w:t>092</w:t>
            </w:r>
          </w:p>
        </w:tc>
        <w:tc>
          <w:tcPr>
            <w:tcW w:w="1925" w:type="dxa"/>
            <w:tcBorders>
              <w:left w:val="nil"/>
              <w:bottom w:val="single" w:color="auto" w:sz="4" w:space="0"/>
              <w:right w:val="nil"/>
            </w:tcBorders>
            <w:shd w:val="clear" w:color="auto" w:fill="auto"/>
            <w:vAlign w:val="bottom"/>
            <w:hideMark/>
          </w:tcPr>
          <w:p w:rsidRPr="0026725B" w:rsidR="005D53B9" w:rsidP="003C1B4D" w:rsidRDefault="005D53B9" w14:paraId="03AD2C85" w14:textId="799B4A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+5</w:t>
            </w:r>
            <w:r>
              <w:rPr>
                <w:rFonts w:ascii="Times New Roman" w:hAnsi="Times New Roman" w:eastAsia="Times New Roman" w:cs="Times New Roman"/>
                <w:b/>
                <w:bCs/>
                <w:kern w:val="0"/>
                <w:sz w:val="20"/>
                <w:szCs w:val="20"/>
                <w:lang w:eastAsia="sv-SE"/>
                <w14:numSpacing w14:val="default"/>
              </w:rPr>
              <w:t> </w:t>
            </w:r>
            <w:r w:rsidRPr="0026725B">
              <w:rPr>
                <w:rFonts w:ascii="Times New Roman" w:hAnsi="Times New Roman" w:eastAsia="Times New Roman" w:cs="Times New Roman"/>
                <w:b/>
                <w:bCs/>
                <w:kern w:val="0"/>
                <w:sz w:val="20"/>
                <w:szCs w:val="20"/>
                <w:lang w:eastAsia="sv-SE"/>
                <w14:numSpacing w14:val="default"/>
              </w:rPr>
              <w:t>679</w:t>
            </w:r>
            <w:r>
              <w:rPr>
                <w:rFonts w:ascii="Times New Roman" w:hAnsi="Times New Roman" w:eastAsia="Times New Roman" w:cs="Times New Roman"/>
                <w:b/>
                <w:bCs/>
                <w:kern w:val="0"/>
                <w:sz w:val="20"/>
                <w:szCs w:val="20"/>
                <w:lang w:eastAsia="sv-SE"/>
                <w14:numSpacing w14:val="default"/>
              </w:rPr>
              <w:t> </w:t>
            </w:r>
            <w:r w:rsidRPr="0026725B">
              <w:rPr>
                <w:rFonts w:ascii="Times New Roman" w:hAnsi="Times New Roman" w:eastAsia="Times New Roman" w:cs="Times New Roman"/>
                <w:b/>
                <w:bCs/>
                <w:kern w:val="0"/>
                <w:sz w:val="20"/>
                <w:szCs w:val="20"/>
                <w:lang w:eastAsia="sv-SE"/>
                <w14:numSpacing w14:val="default"/>
              </w:rPr>
              <w:t>000</w:t>
            </w:r>
          </w:p>
        </w:tc>
      </w:tr>
    </w:tbl>
    <w:p w:rsidRPr="00B70EA7" w:rsidR="000654D0" w:rsidP="00C96707" w:rsidRDefault="000654D0" w14:paraId="03AD2C88" w14:textId="77777777">
      <w:pPr>
        <w:pStyle w:val="Tabellrubrik"/>
        <w:keepNext/>
        <w:spacing w:before="300"/>
      </w:pPr>
      <w:r w:rsidRPr="00B70EA7">
        <w:t>1:1</w:t>
      </w:r>
      <w:r w:rsidRPr="00B70EA7" w:rsidR="00AD2834">
        <w:t xml:space="preserve"> Polismyndigheten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6725B" w:rsidR="000654D0" w:rsidTr="003D4191" w14:paraId="03AD2C8D" w14:textId="77777777">
        <w:trPr>
          <w:cantSplit/>
        </w:trPr>
        <w:tc>
          <w:tcPr>
            <w:tcW w:w="2972" w:type="dxa"/>
            <w:tcBorders>
              <w:top w:val="single" w:color="auto" w:sz="4" w:space="0"/>
              <w:bottom w:val="single" w:color="auto" w:sz="4" w:space="0"/>
            </w:tcBorders>
          </w:tcPr>
          <w:p w:rsidRPr="0026725B" w:rsidR="000654D0" w:rsidP="003D4191" w:rsidRDefault="000654D0" w14:paraId="03AD2C89"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6725B" w:rsidR="000654D0" w:rsidP="003D4191" w:rsidRDefault="000654D0" w14:paraId="03AD2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6725B" w:rsidR="000654D0" w:rsidP="003D4191" w:rsidRDefault="000654D0" w14:paraId="03AD2C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6725B" w:rsidR="000654D0" w:rsidP="003D4191" w:rsidRDefault="000654D0" w14:paraId="03AD2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2022</w:t>
            </w:r>
          </w:p>
        </w:tc>
      </w:tr>
      <w:tr w:rsidRPr="0026725B" w:rsidR="000654D0" w:rsidTr="003D4191" w14:paraId="03AD2C92" w14:textId="77777777">
        <w:trPr>
          <w:cantSplit/>
        </w:trPr>
        <w:tc>
          <w:tcPr>
            <w:tcW w:w="2972" w:type="dxa"/>
            <w:tcBorders>
              <w:top w:val="single" w:color="auto" w:sz="4" w:space="0"/>
            </w:tcBorders>
            <w:hideMark/>
          </w:tcPr>
          <w:p w:rsidRPr="0026725B" w:rsidR="000654D0" w:rsidP="003D4191" w:rsidRDefault="000654D0" w14:paraId="03AD2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6725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6725B" w:rsidR="000654D0" w:rsidP="003D4191" w:rsidRDefault="005110DD" w14:paraId="03AD2C8F" w14:textId="5A599F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w:t>
            </w:r>
            <w:r w:rsidRPr="0026725B" w:rsidR="00487227">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675</w:t>
            </w:r>
            <w:r w:rsidR="005C5571">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6725B" w:rsidR="000654D0" w:rsidP="003D4191" w:rsidRDefault="005110DD" w14:paraId="03AD2C90" w14:textId="62FFCD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w:t>
            </w:r>
            <w:r w:rsidRPr="0026725B" w:rsidR="004B79D3">
              <w:rPr>
                <w:rFonts w:ascii="Times New Roman" w:hAnsi="Times New Roman" w:eastAsia="Times New Roman" w:cs="Times New Roman"/>
                <w:kern w:val="0"/>
                <w:sz w:val="20"/>
                <w:szCs w:val="20"/>
                <w:lang w:eastAsia="sv-SE"/>
                <w14:numSpacing w14:val="default"/>
              </w:rPr>
              <w:t>2</w:t>
            </w:r>
            <w:r w:rsidRPr="0026725B" w:rsidR="00487227">
              <w:rPr>
                <w:rFonts w:ascii="Times New Roman" w:hAnsi="Times New Roman" w:eastAsia="Times New Roman" w:cs="Times New Roman"/>
                <w:kern w:val="0"/>
                <w:sz w:val="20"/>
                <w:szCs w:val="20"/>
                <w:lang w:eastAsia="sv-SE"/>
                <w14:numSpacing w14:val="default"/>
              </w:rPr>
              <w:t> </w:t>
            </w:r>
            <w:r w:rsidRPr="0026725B" w:rsidR="004B79D3">
              <w:rPr>
                <w:rFonts w:ascii="Times New Roman" w:hAnsi="Times New Roman" w:eastAsia="Times New Roman" w:cs="Times New Roman"/>
                <w:kern w:val="0"/>
                <w:sz w:val="20"/>
                <w:szCs w:val="20"/>
                <w:lang w:eastAsia="sv-SE"/>
                <w14:numSpacing w14:val="default"/>
              </w:rPr>
              <w:t>945</w:t>
            </w:r>
            <w:r w:rsidR="005C5571">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6725B" w:rsidR="000654D0" w:rsidP="003D4191" w:rsidRDefault="005110DD" w14:paraId="03AD2C91" w14:textId="140FBA9D">
            <w:pPr>
              <w:spacing w:before="80" w:line="240" w:lineRule="exact"/>
              <w:jc w:val="right"/>
              <w:rPr>
                <w:rFonts w:ascii="Times New Roman" w:hAnsi="Times New Roman" w:cs="Times New Roman"/>
                <w:sz w:val="20"/>
                <w:szCs w:val="20"/>
              </w:rPr>
            </w:pPr>
            <w:r w:rsidRPr="0026725B">
              <w:rPr>
                <w:rFonts w:ascii="Times New Roman" w:hAnsi="Times New Roman" w:cs="Times New Roman"/>
                <w:sz w:val="20"/>
                <w:szCs w:val="20"/>
              </w:rPr>
              <w:t>+</w:t>
            </w:r>
            <w:r w:rsidRPr="0026725B" w:rsidR="004B79D3">
              <w:rPr>
                <w:rFonts w:ascii="Times New Roman" w:hAnsi="Times New Roman" w:cs="Times New Roman"/>
                <w:sz w:val="20"/>
                <w:szCs w:val="20"/>
              </w:rPr>
              <w:t>4</w:t>
            </w:r>
            <w:r w:rsidRPr="0026725B" w:rsidR="00487227">
              <w:rPr>
                <w:rFonts w:ascii="Times New Roman" w:hAnsi="Times New Roman" w:cs="Times New Roman"/>
                <w:sz w:val="20"/>
                <w:szCs w:val="20"/>
              </w:rPr>
              <w:t> </w:t>
            </w:r>
            <w:r w:rsidRPr="0026725B" w:rsidR="004B79D3">
              <w:rPr>
                <w:rFonts w:ascii="Times New Roman" w:hAnsi="Times New Roman" w:cs="Times New Roman"/>
                <w:sz w:val="20"/>
                <w:szCs w:val="20"/>
              </w:rPr>
              <w:t>680</w:t>
            </w:r>
            <w:r w:rsidR="005C5571">
              <w:rPr>
                <w:rFonts w:ascii="Times New Roman" w:hAnsi="Times New Roman" w:cs="Times New Roman"/>
                <w:sz w:val="20"/>
                <w:szCs w:val="20"/>
              </w:rPr>
              <w:t> </w:t>
            </w:r>
            <w:r w:rsidRPr="0026725B" w:rsidR="00487227">
              <w:rPr>
                <w:rFonts w:ascii="Times New Roman" w:hAnsi="Times New Roman" w:eastAsia="Times New Roman" w:cs="Times New Roman"/>
                <w:kern w:val="0"/>
                <w:sz w:val="20"/>
                <w:szCs w:val="20"/>
                <w:lang w:eastAsia="sv-SE"/>
                <w14:numSpacing w14:val="default"/>
              </w:rPr>
              <w:t>000</w:t>
            </w:r>
          </w:p>
        </w:tc>
      </w:tr>
    </w:tbl>
    <w:p w:rsidRPr="0026725B" w:rsidR="00385242" w:rsidP="003C1B4D" w:rsidRDefault="000654D0" w14:paraId="03AD2C93" w14:textId="77777777">
      <w:pPr>
        <w:pStyle w:val="Normalutanindragellerluft"/>
      </w:pPr>
      <w:r w:rsidRPr="0026725B">
        <w:t xml:space="preserve">Anslaget </w:t>
      </w:r>
      <w:r w:rsidRPr="0026725B" w:rsidR="00285826">
        <w:t>höjs för att stärka Polis</w:t>
      </w:r>
      <w:r w:rsidRPr="0026725B" w:rsidR="00302E4A">
        <w:t>myndigheten som helhet.</w:t>
      </w:r>
    </w:p>
    <w:p w:rsidRPr="003852FE" w:rsidR="00385242" w:rsidP="003852FE" w:rsidRDefault="00385242" w14:paraId="03AD2C94" w14:textId="77777777">
      <w:pPr>
        <w:pStyle w:val="Rubrik4"/>
      </w:pPr>
      <w:r w:rsidRPr="003852FE">
        <w:t>Ändamål</w:t>
      </w:r>
    </w:p>
    <w:p w:rsidRPr="0026725B" w:rsidR="00A12DC8" w:rsidP="003C1B4D" w:rsidRDefault="00302E4A" w14:paraId="03AD2C95" w14:textId="77777777">
      <w:pPr>
        <w:pStyle w:val="Normalutanindragellerluft"/>
      </w:pPr>
      <w:r w:rsidRPr="0026725B">
        <w:t>Anslagshöjningen</w:t>
      </w:r>
      <w:r w:rsidRPr="0026725B" w:rsidR="00285826">
        <w:t xml:space="preserve"> får användas till att stärka villkor och löner för poliser samt anställandet av administrativ personal för att avlasta polisutbildade. Anslaget bör vidare användas för att stärka gränspolisen, nationella insatsstyrkan, Nationellt forensiskt </w:t>
      </w:r>
      <w:r w:rsidRPr="0026725B" w:rsidR="00285826">
        <w:lastRenderedPageBreak/>
        <w:t xml:space="preserve">centrum och återinförandet av </w:t>
      </w:r>
      <w:r w:rsidRPr="0026725B" w:rsidR="00D6164D">
        <w:t>B</w:t>
      </w:r>
      <w:r w:rsidRPr="0026725B" w:rsidR="00285826">
        <w:t xml:space="preserve">eredskapspolisen. Vidare får anslaget användas till investeringar i teknik, utrustning och utökad kameraövervakning. </w:t>
      </w:r>
    </w:p>
    <w:p w:rsidRPr="0026725B" w:rsidR="00A12DC8" w:rsidP="00C96707" w:rsidRDefault="00A12DC8" w14:paraId="03AD2C97" w14:textId="77777777">
      <w:pPr>
        <w:pStyle w:val="Rubrik3"/>
        <w:keepLines w:val="0"/>
        <w:suppressLineNumbers w:val="0"/>
        <w:spacing w:before="150" w:line="300" w:lineRule="atLeast"/>
      </w:pPr>
      <w:r w:rsidRPr="0026725B">
        <w:t>1:2</w:t>
      </w:r>
      <w:r w:rsidRPr="0026725B" w:rsidR="00AD2834">
        <w:t xml:space="preserve"> Säkerhetspolisen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6725B" w:rsidR="00A12DC8" w:rsidTr="007A424E" w14:paraId="03AD2C9C" w14:textId="77777777">
        <w:trPr>
          <w:cantSplit/>
        </w:trPr>
        <w:tc>
          <w:tcPr>
            <w:tcW w:w="2972" w:type="dxa"/>
            <w:tcBorders>
              <w:top w:val="single" w:color="auto" w:sz="4" w:space="0"/>
              <w:bottom w:val="single" w:color="auto" w:sz="4" w:space="0"/>
            </w:tcBorders>
          </w:tcPr>
          <w:p w:rsidRPr="0026725B" w:rsidR="00A12DC8" w:rsidP="007A424E" w:rsidRDefault="00A12DC8" w14:paraId="03AD2C98"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6725B" w:rsidR="00A12DC8" w:rsidP="007A424E" w:rsidRDefault="00A12DC8" w14:paraId="03AD2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6725B" w:rsidR="00A12DC8" w:rsidP="007A424E" w:rsidRDefault="00A12DC8" w14:paraId="03AD2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6725B" w:rsidR="00A12DC8" w:rsidP="007A424E" w:rsidRDefault="00A12DC8" w14:paraId="03AD2C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2022</w:t>
            </w:r>
          </w:p>
        </w:tc>
      </w:tr>
      <w:tr w:rsidRPr="0026725B" w:rsidR="00A12DC8" w:rsidTr="007A424E" w14:paraId="03AD2CA1" w14:textId="77777777">
        <w:trPr>
          <w:cantSplit/>
        </w:trPr>
        <w:tc>
          <w:tcPr>
            <w:tcW w:w="2972" w:type="dxa"/>
            <w:tcBorders>
              <w:top w:val="single" w:color="auto" w:sz="4" w:space="0"/>
            </w:tcBorders>
            <w:hideMark/>
          </w:tcPr>
          <w:p w:rsidRPr="0026725B" w:rsidR="00A12DC8" w:rsidP="007A424E" w:rsidRDefault="00A12DC8" w14:paraId="03AD2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6725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6725B" w:rsidR="00A12DC8" w:rsidP="007A424E" w:rsidRDefault="00241B33" w14:paraId="03AD2C9E" w14:textId="51AC38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+210</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6725B" w:rsidR="00A12DC8" w:rsidP="007A424E" w:rsidRDefault="00A12DC8" w14:paraId="03AD2C9F" w14:textId="4EB9E0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w:t>
            </w:r>
            <w:r w:rsidRPr="0026725B" w:rsidR="00B521C7">
              <w:rPr>
                <w:rFonts w:ascii="Times New Roman" w:hAnsi="Times New Roman" w:eastAsia="Times New Roman" w:cs="Times New Roman"/>
                <w:kern w:val="0"/>
                <w:sz w:val="20"/>
                <w:szCs w:val="20"/>
                <w:lang w:eastAsia="sv-SE"/>
                <w14:numSpacing w14:val="default"/>
              </w:rPr>
              <w:t>215</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6725B" w:rsidR="00A12DC8" w:rsidP="007A424E" w:rsidRDefault="00A12DC8" w14:paraId="03AD2CA0" w14:textId="49608D18">
            <w:pPr>
              <w:spacing w:before="80" w:line="240" w:lineRule="exact"/>
              <w:jc w:val="right"/>
              <w:rPr>
                <w:rFonts w:ascii="Times New Roman" w:hAnsi="Times New Roman" w:cs="Times New Roman"/>
                <w:sz w:val="20"/>
                <w:szCs w:val="20"/>
              </w:rPr>
            </w:pPr>
            <w:r w:rsidRPr="0026725B">
              <w:rPr>
                <w:rFonts w:ascii="Times New Roman" w:hAnsi="Times New Roman" w:cs="Times New Roman"/>
                <w:sz w:val="20"/>
                <w:szCs w:val="20"/>
              </w:rPr>
              <w:t>+</w:t>
            </w:r>
            <w:r w:rsidRPr="0026725B" w:rsidR="00B521C7">
              <w:rPr>
                <w:rFonts w:ascii="Times New Roman" w:hAnsi="Times New Roman" w:cs="Times New Roman"/>
                <w:sz w:val="20"/>
                <w:szCs w:val="20"/>
              </w:rPr>
              <w:t>220</w:t>
            </w:r>
            <w:r w:rsidR="007A424E">
              <w:rPr>
                <w:rFonts w:ascii="Times New Roman" w:hAnsi="Times New Roman" w:cs="Times New Roman"/>
                <w:sz w:val="20"/>
                <w:szCs w:val="20"/>
              </w:rPr>
              <w:t> </w:t>
            </w:r>
            <w:r w:rsidRPr="0026725B" w:rsidR="00487227">
              <w:rPr>
                <w:rFonts w:ascii="Times New Roman" w:hAnsi="Times New Roman" w:eastAsia="Times New Roman" w:cs="Times New Roman"/>
                <w:kern w:val="0"/>
                <w:sz w:val="20"/>
                <w:szCs w:val="20"/>
                <w:lang w:eastAsia="sv-SE"/>
                <w14:numSpacing w14:val="default"/>
              </w:rPr>
              <w:t>000</w:t>
            </w:r>
          </w:p>
        </w:tc>
      </w:tr>
    </w:tbl>
    <w:p w:rsidRPr="0026725B" w:rsidR="00385242" w:rsidP="003C1B4D" w:rsidRDefault="00385242" w14:paraId="03AD2CA2" w14:textId="2B196ED0">
      <w:pPr>
        <w:pStyle w:val="Normalutanindragellerluft"/>
      </w:pPr>
      <w:r w:rsidRPr="0026725B">
        <w:t xml:space="preserve">Anslaget höjs </w:t>
      </w:r>
      <w:r w:rsidR="009046D9">
        <w:t xml:space="preserve">för </w:t>
      </w:r>
      <w:r w:rsidRPr="0026725B">
        <w:t>att stärka Säkerhetspolisens förmåga att bekämpa extremism och terrorism.</w:t>
      </w:r>
    </w:p>
    <w:p w:rsidRPr="003852FE" w:rsidR="00385242" w:rsidP="003852FE" w:rsidRDefault="00385242" w14:paraId="03AD2CA3" w14:textId="77777777">
      <w:pPr>
        <w:pStyle w:val="Rubrik4"/>
      </w:pPr>
      <w:r w:rsidRPr="003852FE">
        <w:t>Ändamål</w:t>
      </w:r>
    </w:p>
    <w:p w:rsidRPr="0026725B" w:rsidR="00A12DC8" w:rsidP="003C1B4D" w:rsidRDefault="00385242" w14:paraId="03AD2CA4" w14:textId="77777777">
      <w:pPr>
        <w:pStyle w:val="Normalutanindragellerluft"/>
      </w:pPr>
      <w:r w:rsidRPr="0026725B">
        <w:t>Anslagshöjningen</w:t>
      </w:r>
      <w:r w:rsidRPr="0026725B" w:rsidR="00017429">
        <w:t xml:space="preserve"> får användas till att stärka verksamhet</w:t>
      </w:r>
      <w:r w:rsidRPr="0026725B">
        <w:t>en</w:t>
      </w:r>
      <w:r w:rsidRPr="0026725B" w:rsidR="00017429">
        <w:t xml:space="preserve"> i allmänhet och kontroll över återvändande terrorister i synnerhet. </w:t>
      </w:r>
    </w:p>
    <w:p w:rsidRPr="0026725B" w:rsidR="00B521C7" w:rsidP="00C96707" w:rsidRDefault="00B521C7" w14:paraId="03AD2CA5" w14:textId="77777777">
      <w:pPr>
        <w:pStyle w:val="Rubrik3"/>
        <w:keepLines w:val="0"/>
        <w:suppressLineNumbers w:val="0"/>
        <w:spacing w:before="150" w:line="300" w:lineRule="atLeast"/>
      </w:pPr>
      <w:r w:rsidRPr="0026725B">
        <w:t>1:3</w:t>
      </w:r>
      <w:r w:rsidRPr="0026725B" w:rsidR="00AD2834">
        <w:t xml:space="preserve"> Åklagarmyndigheten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6725B" w:rsidR="00B521C7" w:rsidTr="003D4191" w14:paraId="03AD2CAA" w14:textId="77777777">
        <w:trPr>
          <w:cantSplit/>
        </w:trPr>
        <w:tc>
          <w:tcPr>
            <w:tcW w:w="2972" w:type="dxa"/>
            <w:tcBorders>
              <w:top w:val="single" w:color="auto" w:sz="4" w:space="0"/>
              <w:bottom w:val="single" w:color="auto" w:sz="4" w:space="0"/>
            </w:tcBorders>
          </w:tcPr>
          <w:p w:rsidRPr="0026725B" w:rsidR="00B521C7" w:rsidP="003D4191" w:rsidRDefault="00B521C7" w14:paraId="03AD2CA6"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6725B" w:rsidR="00B521C7" w:rsidP="003D4191" w:rsidRDefault="00B521C7" w14:paraId="03AD2C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6725B" w:rsidR="00B521C7" w:rsidP="003D4191" w:rsidRDefault="00B521C7" w14:paraId="03AD2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6725B" w:rsidR="00B521C7" w:rsidP="003D4191" w:rsidRDefault="00B521C7" w14:paraId="03AD2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2022</w:t>
            </w:r>
          </w:p>
        </w:tc>
      </w:tr>
      <w:tr w:rsidRPr="0026725B" w:rsidR="00B521C7" w:rsidTr="003D4191" w14:paraId="03AD2CAF" w14:textId="77777777">
        <w:trPr>
          <w:cantSplit/>
        </w:trPr>
        <w:tc>
          <w:tcPr>
            <w:tcW w:w="2972" w:type="dxa"/>
            <w:tcBorders>
              <w:top w:val="single" w:color="auto" w:sz="4" w:space="0"/>
            </w:tcBorders>
            <w:hideMark/>
          </w:tcPr>
          <w:p w:rsidRPr="0026725B" w:rsidR="00B521C7" w:rsidP="003D4191" w:rsidRDefault="00B521C7" w14:paraId="03AD2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6725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6725B" w:rsidR="00B521C7" w:rsidP="003D4191" w:rsidRDefault="00B521C7" w14:paraId="03AD2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3" w:type="dxa"/>
            <w:tcBorders>
              <w:top w:val="single" w:color="auto" w:sz="4" w:space="0"/>
            </w:tcBorders>
          </w:tcPr>
          <w:p w:rsidRPr="0026725B" w:rsidR="00B521C7" w:rsidP="003D4191" w:rsidRDefault="00B521C7" w14:paraId="03AD2CAD" w14:textId="7925FC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+26</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6725B" w:rsidR="00B521C7" w:rsidP="003D4191" w:rsidRDefault="00B521C7" w14:paraId="03AD2CAE" w14:textId="7614413E">
            <w:pPr>
              <w:spacing w:before="80" w:line="240" w:lineRule="exact"/>
              <w:jc w:val="right"/>
              <w:rPr>
                <w:rFonts w:ascii="Times New Roman" w:hAnsi="Times New Roman" w:cs="Times New Roman"/>
                <w:sz w:val="20"/>
                <w:szCs w:val="20"/>
              </w:rPr>
            </w:pPr>
            <w:r w:rsidRPr="0026725B">
              <w:rPr>
                <w:rFonts w:ascii="Times New Roman" w:hAnsi="Times New Roman" w:cs="Times New Roman"/>
                <w:sz w:val="20"/>
                <w:szCs w:val="20"/>
              </w:rPr>
              <w:t>+42</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r>
    </w:tbl>
    <w:p w:rsidRPr="0026725B" w:rsidR="00B521C7" w:rsidP="00E27B18" w:rsidRDefault="00302E4A" w14:paraId="03AD2CB0" w14:textId="730B5E20">
      <w:pPr>
        <w:pStyle w:val="Normalutanindragellerluft"/>
      </w:pPr>
      <w:r w:rsidRPr="0026725B">
        <w:t>De utökade medlen</w:t>
      </w:r>
      <w:r w:rsidRPr="0026725B" w:rsidR="005B7535">
        <w:t xml:space="preserve"> till Åklagarmyndigheten följer deras behov framgent för att säker</w:t>
      </w:r>
      <w:r w:rsidR="007769F2">
        <w:softHyphen/>
      </w:r>
      <w:r w:rsidRPr="0026725B" w:rsidR="005B7535">
        <w:t>ställa att Polismyndighetens ökande kapacitet kan omhändertas.</w:t>
      </w:r>
    </w:p>
    <w:p w:rsidRPr="0026725B" w:rsidR="00A12DC8" w:rsidP="00C96707" w:rsidRDefault="00A12DC8" w14:paraId="03AD2CB1" w14:textId="77777777">
      <w:pPr>
        <w:pStyle w:val="Rubrik3"/>
        <w:keepLines w:val="0"/>
        <w:suppressLineNumbers w:val="0"/>
        <w:spacing w:before="150" w:line="300" w:lineRule="atLeast"/>
      </w:pPr>
      <w:r w:rsidRPr="0026725B">
        <w:t>1:4</w:t>
      </w:r>
      <w:r w:rsidRPr="0026725B" w:rsidR="00AD2834">
        <w:t xml:space="preserve"> Ekobrottsmyndigheten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6725B" w:rsidR="00A12DC8" w:rsidTr="00305482" w14:paraId="03AD2CB6" w14:textId="77777777">
        <w:trPr>
          <w:cantSplit/>
        </w:trPr>
        <w:tc>
          <w:tcPr>
            <w:tcW w:w="2972" w:type="dxa"/>
            <w:tcBorders>
              <w:top w:val="single" w:color="auto" w:sz="4" w:space="0"/>
              <w:bottom w:val="single" w:color="auto" w:sz="4" w:space="0"/>
            </w:tcBorders>
          </w:tcPr>
          <w:p w:rsidRPr="0026725B" w:rsidR="00A12DC8" w:rsidP="00305482" w:rsidRDefault="00A12DC8" w14:paraId="03AD2CB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6725B" w:rsidR="00A12DC8" w:rsidP="00305482" w:rsidRDefault="00A12DC8" w14:paraId="03AD2C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6725B" w:rsidR="00A12DC8" w:rsidP="00305482" w:rsidRDefault="00A12DC8" w14:paraId="03AD2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6725B" w:rsidR="00A12DC8" w:rsidP="00305482" w:rsidRDefault="00A12DC8" w14:paraId="03AD2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2022</w:t>
            </w:r>
          </w:p>
        </w:tc>
      </w:tr>
      <w:tr w:rsidRPr="0026725B" w:rsidR="00A12DC8" w:rsidTr="00305482" w14:paraId="03AD2CBB" w14:textId="77777777">
        <w:trPr>
          <w:cantSplit/>
        </w:trPr>
        <w:tc>
          <w:tcPr>
            <w:tcW w:w="2972" w:type="dxa"/>
            <w:tcBorders>
              <w:top w:val="single" w:color="auto" w:sz="4" w:space="0"/>
            </w:tcBorders>
            <w:hideMark/>
          </w:tcPr>
          <w:p w:rsidRPr="0026725B" w:rsidR="00A12DC8" w:rsidP="00305482" w:rsidRDefault="00A12DC8" w14:paraId="03AD2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6725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6725B" w:rsidR="00A12DC8" w:rsidP="00305482" w:rsidRDefault="00241B33" w14:paraId="03AD2CB8" w14:textId="697DC3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+28</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6725B" w:rsidR="00A12DC8" w:rsidP="00305482" w:rsidRDefault="00A12DC8" w14:paraId="03AD2CB9" w14:textId="648B21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w:t>
            </w:r>
            <w:r w:rsidRPr="0026725B" w:rsidR="00B521C7">
              <w:rPr>
                <w:rFonts w:ascii="Times New Roman" w:hAnsi="Times New Roman" w:eastAsia="Times New Roman" w:cs="Times New Roman"/>
                <w:kern w:val="0"/>
                <w:sz w:val="20"/>
                <w:szCs w:val="20"/>
                <w:lang w:eastAsia="sv-SE"/>
                <w14:numSpacing w14:val="default"/>
              </w:rPr>
              <w:t>37</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6725B" w:rsidR="00A12DC8" w:rsidP="00305482" w:rsidRDefault="00A12DC8" w14:paraId="03AD2CBA" w14:textId="4303D9B4">
            <w:pPr>
              <w:spacing w:before="80" w:line="240" w:lineRule="exact"/>
              <w:jc w:val="right"/>
              <w:rPr>
                <w:rFonts w:ascii="Times New Roman" w:hAnsi="Times New Roman" w:cs="Times New Roman"/>
                <w:sz w:val="20"/>
                <w:szCs w:val="20"/>
              </w:rPr>
            </w:pPr>
            <w:r w:rsidRPr="0026725B">
              <w:rPr>
                <w:rFonts w:ascii="Times New Roman" w:hAnsi="Times New Roman" w:cs="Times New Roman"/>
                <w:sz w:val="20"/>
                <w:szCs w:val="20"/>
              </w:rPr>
              <w:t>+</w:t>
            </w:r>
            <w:r w:rsidRPr="0026725B" w:rsidR="00B521C7">
              <w:rPr>
                <w:rFonts w:ascii="Times New Roman" w:hAnsi="Times New Roman" w:cs="Times New Roman"/>
                <w:sz w:val="20"/>
                <w:szCs w:val="20"/>
              </w:rPr>
              <w:t>27</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r>
    </w:tbl>
    <w:p w:rsidRPr="0026725B" w:rsidR="00A12DC8" w:rsidP="003C1B4D" w:rsidRDefault="00385242" w14:paraId="03AD2CBC" w14:textId="30A10021">
      <w:pPr>
        <w:pStyle w:val="Normalutanindragellerluft"/>
      </w:pPr>
      <w:r w:rsidRPr="0026725B">
        <w:t>Anslaget höjs för att stärka Ekobrottsmyndighet</w:t>
      </w:r>
      <w:r w:rsidR="009046D9">
        <w:t>en</w:t>
      </w:r>
      <w:r w:rsidRPr="0026725B">
        <w:t xml:space="preserve">s verksamhet som helhet. </w:t>
      </w:r>
    </w:p>
    <w:p w:rsidRPr="0026725B" w:rsidR="00A12DC8" w:rsidP="00B70EA7" w:rsidRDefault="00A12DC8" w14:paraId="03AD2CBD" w14:textId="77777777">
      <w:pPr>
        <w:pStyle w:val="Rubrik3"/>
        <w:spacing w:beforeLines="150" w:line="300" w:lineRule="atLeast"/>
      </w:pPr>
      <w:r w:rsidRPr="0026725B">
        <w:t>1:5</w:t>
      </w:r>
      <w:r w:rsidRPr="0026725B" w:rsidR="00AD2834">
        <w:t xml:space="preserve"> Sveriges domstolar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6725B" w:rsidR="00A12DC8" w:rsidTr="00305482" w14:paraId="03AD2CC2" w14:textId="77777777">
        <w:trPr>
          <w:cantSplit/>
        </w:trPr>
        <w:tc>
          <w:tcPr>
            <w:tcW w:w="2972" w:type="dxa"/>
            <w:tcBorders>
              <w:top w:val="single" w:color="auto" w:sz="4" w:space="0"/>
              <w:bottom w:val="single" w:color="auto" w:sz="4" w:space="0"/>
            </w:tcBorders>
          </w:tcPr>
          <w:p w:rsidRPr="0026725B" w:rsidR="00A12DC8" w:rsidP="00305482" w:rsidRDefault="00A12DC8" w14:paraId="03AD2CBE"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6725B" w:rsidR="00A12DC8" w:rsidP="00305482" w:rsidRDefault="00A12DC8" w14:paraId="03AD2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6725B" w:rsidR="00A12DC8" w:rsidP="00305482" w:rsidRDefault="00A12DC8" w14:paraId="03AD2C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6725B" w:rsidR="00A12DC8" w:rsidP="00305482" w:rsidRDefault="00A12DC8" w14:paraId="03AD2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2022</w:t>
            </w:r>
          </w:p>
        </w:tc>
      </w:tr>
      <w:tr w:rsidRPr="0026725B" w:rsidR="00A12DC8" w:rsidTr="00305482" w14:paraId="03AD2CC7" w14:textId="77777777">
        <w:trPr>
          <w:cantSplit/>
        </w:trPr>
        <w:tc>
          <w:tcPr>
            <w:tcW w:w="2972" w:type="dxa"/>
            <w:tcBorders>
              <w:top w:val="single" w:color="auto" w:sz="4" w:space="0"/>
            </w:tcBorders>
            <w:hideMark/>
          </w:tcPr>
          <w:p w:rsidRPr="0026725B" w:rsidR="00A12DC8" w:rsidP="00305482" w:rsidRDefault="00A12DC8" w14:paraId="03AD2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6725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6725B" w:rsidR="00A12DC8" w:rsidP="00305482" w:rsidRDefault="00241B33" w14:paraId="03AD2CC4" w14:textId="3FF6DB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+597</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6725B" w:rsidR="00A12DC8" w:rsidP="00305482" w:rsidRDefault="00A12DC8" w14:paraId="03AD2CC5" w14:textId="5E8A9E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w:t>
            </w:r>
            <w:r w:rsidRPr="0026725B" w:rsidR="00B521C7">
              <w:rPr>
                <w:rFonts w:ascii="Times New Roman" w:hAnsi="Times New Roman" w:eastAsia="Times New Roman" w:cs="Times New Roman"/>
                <w:kern w:val="0"/>
                <w:sz w:val="20"/>
                <w:szCs w:val="20"/>
                <w:lang w:eastAsia="sv-SE"/>
                <w14:numSpacing w14:val="default"/>
              </w:rPr>
              <w:t>896</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6725B" w:rsidR="00A12DC8" w:rsidP="00305482" w:rsidRDefault="00A12DC8" w14:paraId="03AD2CC6" w14:textId="77777777">
            <w:pPr>
              <w:spacing w:before="80" w:line="240" w:lineRule="exact"/>
              <w:jc w:val="right"/>
              <w:rPr>
                <w:rFonts w:ascii="Times New Roman" w:hAnsi="Times New Roman" w:cs="Times New Roman"/>
                <w:sz w:val="20"/>
                <w:szCs w:val="20"/>
              </w:rPr>
            </w:pPr>
            <w:r w:rsidRPr="0026725B">
              <w:rPr>
                <w:rFonts w:ascii="Times New Roman" w:hAnsi="Times New Roman" w:cs="Times New Roman"/>
                <w:sz w:val="20"/>
                <w:szCs w:val="20"/>
              </w:rPr>
              <w:t>+</w:t>
            </w:r>
            <w:r w:rsidRPr="0026725B" w:rsidR="00B521C7">
              <w:rPr>
                <w:rFonts w:ascii="Times New Roman" w:hAnsi="Times New Roman" w:cs="Times New Roman"/>
                <w:sz w:val="20"/>
                <w:szCs w:val="20"/>
              </w:rPr>
              <w:t>957</w:t>
            </w:r>
            <w:r w:rsidRPr="0026725B" w:rsidR="00487227">
              <w:rPr>
                <w:rFonts w:ascii="Times New Roman" w:hAnsi="Times New Roman" w:eastAsia="Times New Roman" w:cs="Times New Roman"/>
                <w:kern w:val="0"/>
                <w:sz w:val="20"/>
                <w:szCs w:val="20"/>
                <w:lang w:eastAsia="sv-SE"/>
                <w14:numSpacing w14:val="default"/>
              </w:rPr>
              <w:t xml:space="preserve"> 000</w:t>
            </w:r>
          </w:p>
        </w:tc>
      </w:tr>
    </w:tbl>
    <w:p w:rsidRPr="0026725B" w:rsidR="00A12DC8" w:rsidP="00E27B18" w:rsidRDefault="00385242" w14:paraId="03AD2CC8" w14:textId="02DFDF66">
      <w:pPr>
        <w:pStyle w:val="Normalutanindragellerluft"/>
      </w:pPr>
      <w:r w:rsidRPr="0026725B">
        <w:t>Anslaget höjs för att</w:t>
      </w:r>
      <w:r w:rsidRPr="0026725B" w:rsidR="005B7535">
        <w:t xml:space="preserve"> stärka </w:t>
      </w:r>
      <w:r w:rsidRPr="003C1B4D" w:rsidR="005B7535">
        <w:t>myndighetens</w:t>
      </w:r>
      <w:r w:rsidRPr="0026725B" w:rsidR="005B7535">
        <w:t xml:space="preserve"> verksamhet i allmänhet och dels för viss om</w:t>
      </w:r>
      <w:r w:rsidR="007769F2">
        <w:softHyphen/>
      </w:r>
      <w:r w:rsidRPr="0026725B" w:rsidR="005B7535">
        <w:t xml:space="preserve">byggnation vid domstolarna i syfte att bättre skydda målsäganden och vittnen. </w:t>
      </w:r>
    </w:p>
    <w:p w:rsidRPr="0026725B" w:rsidR="0061667C" w:rsidP="00C96707" w:rsidRDefault="0061667C" w14:paraId="03AD2CC9" w14:textId="77777777">
      <w:pPr>
        <w:pStyle w:val="Rubrik3"/>
        <w:keepLines w:val="0"/>
        <w:suppressLineNumbers w:val="0"/>
        <w:spacing w:before="150" w:line="300" w:lineRule="atLeast"/>
      </w:pPr>
      <w:r w:rsidRPr="0026725B">
        <w:t>1:6</w:t>
      </w:r>
      <w:r w:rsidRPr="0026725B" w:rsidR="00AD2834">
        <w:t xml:space="preserve"> Kriminalvården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6725B" w:rsidR="00A12DC8" w:rsidTr="00305482" w14:paraId="03AD2CCE" w14:textId="77777777">
        <w:trPr>
          <w:cantSplit/>
        </w:trPr>
        <w:tc>
          <w:tcPr>
            <w:tcW w:w="2972" w:type="dxa"/>
            <w:tcBorders>
              <w:top w:val="single" w:color="auto" w:sz="4" w:space="0"/>
              <w:bottom w:val="single" w:color="auto" w:sz="4" w:space="0"/>
            </w:tcBorders>
          </w:tcPr>
          <w:p w:rsidRPr="0026725B" w:rsidR="00A12DC8" w:rsidP="00305482" w:rsidRDefault="00A12DC8" w14:paraId="03AD2CCA"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6725B" w:rsidR="00A12DC8" w:rsidP="00305482" w:rsidRDefault="00A12DC8" w14:paraId="03AD2C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6725B" w:rsidR="00A12DC8" w:rsidP="00305482" w:rsidRDefault="00A12DC8" w14:paraId="03AD2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6725B" w:rsidR="00A12DC8" w:rsidP="00305482" w:rsidRDefault="00A12DC8" w14:paraId="03AD2C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2022</w:t>
            </w:r>
          </w:p>
        </w:tc>
      </w:tr>
      <w:tr w:rsidRPr="0026725B" w:rsidR="00A12DC8" w:rsidTr="00305482" w14:paraId="03AD2CD3" w14:textId="77777777">
        <w:trPr>
          <w:cantSplit/>
        </w:trPr>
        <w:tc>
          <w:tcPr>
            <w:tcW w:w="2972" w:type="dxa"/>
            <w:tcBorders>
              <w:top w:val="single" w:color="auto" w:sz="4" w:space="0"/>
            </w:tcBorders>
            <w:hideMark/>
          </w:tcPr>
          <w:p w:rsidRPr="0026725B" w:rsidR="00A12DC8" w:rsidP="00305482" w:rsidRDefault="00A12DC8" w14:paraId="03AD2C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6725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6725B" w:rsidR="00A12DC8" w:rsidP="00305482" w:rsidRDefault="00241B33" w14:paraId="03AD2CD0" w14:textId="7729F0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w:t>
            </w:r>
            <w:r w:rsidR="007A424E">
              <w:rPr>
                <w:rFonts w:ascii="Times New Roman" w:hAnsi="Times New Roman" w:eastAsia="Times New Roman" w:cs="Times New Roman"/>
                <w:kern w:val="0"/>
                <w:sz w:val="20"/>
                <w:szCs w:val="20"/>
                <w:lang w:eastAsia="sv-SE"/>
                <w14:numSpacing w14:val="default"/>
              </w:rPr>
              <w:t> </w:t>
            </w:r>
            <w:r w:rsidRPr="0026725B">
              <w:rPr>
                <w:rFonts w:ascii="Times New Roman" w:hAnsi="Times New Roman" w:eastAsia="Times New Roman" w:cs="Times New Roman"/>
                <w:kern w:val="0"/>
                <w:sz w:val="20"/>
                <w:szCs w:val="20"/>
                <w:lang w:eastAsia="sv-SE"/>
                <w14:numSpacing w14:val="default"/>
              </w:rPr>
              <w:t>900</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6725B" w:rsidR="00A12DC8" w:rsidP="00305482" w:rsidRDefault="00A12DC8" w14:paraId="03AD2CD1" w14:textId="56D2D3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w:t>
            </w:r>
            <w:r w:rsidRPr="0026725B" w:rsidR="00B521C7">
              <w:rPr>
                <w:rFonts w:ascii="Times New Roman" w:hAnsi="Times New Roman" w:eastAsia="Times New Roman" w:cs="Times New Roman"/>
                <w:kern w:val="0"/>
                <w:sz w:val="20"/>
                <w:szCs w:val="20"/>
                <w:lang w:eastAsia="sv-SE"/>
                <w14:numSpacing w14:val="default"/>
              </w:rPr>
              <w:t>2</w:t>
            </w:r>
            <w:r w:rsidR="007A424E">
              <w:rPr>
                <w:rFonts w:ascii="Times New Roman" w:hAnsi="Times New Roman" w:eastAsia="Times New Roman" w:cs="Times New Roman"/>
                <w:kern w:val="0"/>
                <w:sz w:val="20"/>
                <w:szCs w:val="20"/>
                <w:lang w:eastAsia="sv-SE"/>
                <w14:numSpacing w14:val="default"/>
              </w:rPr>
              <w:t> </w:t>
            </w:r>
            <w:r w:rsidRPr="0026725B" w:rsidR="00B521C7">
              <w:rPr>
                <w:rFonts w:ascii="Times New Roman" w:hAnsi="Times New Roman" w:eastAsia="Times New Roman" w:cs="Times New Roman"/>
                <w:kern w:val="0"/>
                <w:sz w:val="20"/>
                <w:szCs w:val="20"/>
                <w:lang w:eastAsia="sv-SE"/>
                <w14:numSpacing w14:val="default"/>
              </w:rPr>
              <w:t>100</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6725B" w:rsidR="00A12DC8" w:rsidP="00305482" w:rsidRDefault="00A12DC8" w14:paraId="03AD2CD2" w14:textId="5C699F85">
            <w:pPr>
              <w:spacing w:before="80" w:line="240" w:lineRule="exact"/>
              <w:jc w:val="right"/>
              <w:rPr>
                <w:rFonts w:ascii="Times New Roman" w:hAnsi="Times New Roman" w:cs="Times New Roman"/>
                <w:sz w:val="20"/>
                <w:szCs w:val="20"/>
              </w:rPr>
            </w:pPr>
            <w:r w:rsidRPr="0026725B">
              <w:rPr>
                <w:rFonts w:ascii="Times New Roman" w:hAnsi="Times New Roman" w:cs="Times New Roman"/>
                <w:sz w:val="20"/>
                <w:szCs w:val="20"/>
              </w:rPr>
              <w:t>+</w:t>
            </w:r>
            <w:r w:rsidRPr="0026725B" w:rsidR="00B521C7">
              <w:rPr>
                <w:rFonts w:ascii="Times New Roman" w:hAnsi="Times New Roman" w:cs="Times New Roman"/>
                <w:sz w:val="20"/>
                <w:szCs w:val="20"/>
              </w:rPr>
              <w:t>2</w:t>
            </w:r>
            <w:r w:rsidR="007A424E">
              <w:rPr>
                <w:rFonts w:ascii="Times New Roman" w:hAnsi="Times New Roman" w:cs="Times New Roman"/>
                <w:sz w:val="20"/>
                <w:szCs w:val="20"/>
              </w:rPr>
              <w:t> </w:t>
            </w:r>
            <w:r w:rsidRPr="0026725B" w:rsidR="00B521C7">
              <w:rPr>
                <w:rFonts w:ascii="Times New Roman" w:hAnsi="Times New Roman" w:cs="Times New Roman"/>
                <w:sz w:val="20"/>
                <w:szCs w:val="20"/>
              </w:rPr>
              <w:t>300</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r>
    </w:tbl>
    <w:p w:rsidRPr="0026725B" w:rsidR="00385242" w:rsidP="00E27B18" w:rsidRDefault="00385242" w14:paraId="03AD2CD4" w14:textId="6189EC0C">
      <w:pPr>
        <w:pStyle w:val="Normalutanindragellerluft"/>
      </w:pPr>
      <w:r w:rsidRPr="0026725B">
        <w:rPr>
          <w:rStyle w:val="NormalutanindragellerluftChar"/>
        </w:rPr>
        <w:t xml:space="preserve">Anslaget höjs för att öka antalet anstalts- och </w:t>
      </w:r>
      <w:r w:rsidRPr="003C1B4D">
        <w:t>häktesplatser</w:t>
      </w:r>
      <w:r w:rsidRPr="0026725B">
        <w:rPr>
          <w:rStyle w:val="NormalutanindragellerluftChar"/>
        </w:rPr>
        <w:t xml:space="preserve"> samt för att minska överbe</w:t>
      </w:r>
      <w:r w:rsidR="007769F2">
        <w:rPr>
          <w:rStyle w:val="NormalutanindragellerluftChar"/>
        </w:rPr>
        <w:softHyphen/>
      </w:r>
      <w:r w:rsidRPr="0026725B">
        <w:rPr>
          <w:rStyle w:val="NormalutanindragellerluftChar"/>
        </w:rPr>
        <w:t>läggningen inom Kriminalvården</w:t>
      </w:r>
      <w:r w:rsidRPr="0026725B">
        <w:t>.</w:t>
      </w:r>
    </w:p>
    <w:p w:rsidRPr="003852FE" w:rsidR="00385242" w:rsidP="003852FE" w:rsidRDefault="00385242" w14:paraId="03AD2CD5" w14:textId="77777777">
      <w:pPr>
        <w:pStyle w:val="Rubrik4"/>
      </w:pPr>
      <w:r w:rsidRPr="003852FE">
        <w:t>Ändamål</w:t>
      </w:r>
    </w:p>
    <w:p w:rsidRPr="0026725B" w:rsidR="00A12DC8" w:rsidP="003C1B4D" w:rsidRDefault="00302E4A" w14:paraId="03AD2CD6" w14:textId="77777777">
      <w:pPr>
        <w:pStyle w:val="Normalutanindragellerluft"/>
      </w:pPr>
      <w:r w:rsidRPr="0026725B">
        <w:t>De tillförda medlen</w:t>
      </w:r>
      <w:r w:rsidRPr="0026725B" w:rsidR="00377BC5">
        <w:t xml:space="preserve"> får till del användas till hyrandet av anstaltsplatser utomlands i syfte att parera den överbeläggning som nu finns, och framgent förutses växa. Anslaget</w:t>
      </w:r>
      <w:r w:rsidRPr="0026725B" w:rsidR="00385242">
        <w:t xml:space="preserve"> får</w:t>
      </w:r>
      <w:r w:rsidRPr="0026725B" w:rsidR="00377BC5">
        <w:t xml:space="preserve"> i övrigt användas för att tidigarelägga och utöka myndighetens kapacitet och garantera att kapaciteten kan möta det utökade behov straffskärpningar av olika slag medför. </w:t>
      </w:r>
    </w:p>
    <w:p w:rsidRPr="0026725B" w:rsidR="0061667C" w:rsidP="00C96707" w:rsidRDefault="0061667C" w14:paraId="03AD2CD8" w14:textId="77777777">
      <w:pPr>
        <w:pStyle w:val="Rubrik3"/>
        <w:keepLines w:val="0"/>
        <w:suppressLineNumbers w:val="0"/>
        <w:spacing w:before="150" w:line="300" w:lineRule="atLeast"/>
      </w:pPr>
      <w:r w:rsidRPr="0026725B">
        <w:t>1:11</w:t>
      </w:r>
      <w:r w:rsidRPr="0026725B" w:rsidR="00AD2834">
        <w:t xml:space="preserve"> </w:t>
      </w:r>
      <w:r w:rsidRPr="0026725B" w:rsidR="002621EF">
        <w:t>Ersättning för skador på grund av brott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6725B" w:rsidR="00A12DC8" w:rsidTr="00305482" w14:paraId="03AD2CDD" w14:textId="77777777">
        <w:trPr>
          <w:cantSplit/>
        </w:trPr>
        <w:tc>
          <w:tcPr>
            <w:tcW w:w="2972" w:type="dxa"/>
            <w:tcBorders>
              <w:top w:val="single" w:color="auto" w:sz="4" w:space="0"/>
              <w:bottom w:val="single" w:color="auto" w:sz="4" w:space="0"/>
            </w:tcBorders>
          </w:tcPr>
          <w:p w:rsidRPr="0026725B" w:rsidR="00A12DC8" w:rsidP="00305482" w:rsidRDefault="00A12DC8" w14:paraId="03AD2CD9"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6725B" w:rsidR="00A12DC8" w:rsidP="00305482" w:rsidRDefault="00A12DC8" w14:paraId="03AD2C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6725B" w:rsidR="00A12DC8" w:rsidP="00305482" w:rsidRDefault="00A12DC8" w14:paraId="03AD2C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6725B" w:rsidR="00A12DC8" w:rsidP="00305482" w:rsidRDefault="00A12DC8" w14:paraId="03AD2C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2022</w:t>
            </w:r>
          </w:p>
        </w:tc>
      </w:tr>
      <w:tr w:rsidRPr="0026725B" w:rsidR="00A12DC8" w:rsidTr="00305482" w14:paraId="03AD2CE2" w14:textId="77777777">
        <w:trPr>
          <w:cantSplit/>
        </w:trPr>
        <w:tc>
          <w:tcPr>
            <w:tcW w:w="2972" w:type="dxa"/>
            <w:tcBorders>
              <w:top w:val="single" w:color="auto" w:sz="4" w:space="0"/>
            </w:tcBorders>
            <w:hideMark/>
          </w:tcPr>
          <w:p w:rsidRPr="0026725B" w:rsidR="00A12DC8" w:rsidP="00305482" w:rsidRDefault="00A12DC8" w14:paraId="03AD2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6725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6725B" w:rsidR="00A12DC8" w:rsidP="00305482" w:rsidRDefault="00241B33" w14:paraId="03AD2CDF" w14:textId="7F553F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+125</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6725B" w:rsidR="00A12DC8" w:rsidP="00305482" w:rsidRDefault="00A12DC8" w14:paraId="03AD2CE0" w14:textId="3021CB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w:t>
            </w:r>
            <w:r w:rsidRPr="0026725B" w:rsidR="00B521C7">
              <w:rPr>
                <w:rFonts w:ascii="Times New Roman" w:hAnsi="Times New Roman" w:eastAsia="Times New Roman" w:cs="Times New Roman"/>
                <w:kern w:val="0"/>
                <w:sz w:val="20"/>
                <w:szCs w:val="20"/>
                <w:lang w:eastAsia="sv-SE"/>
                <w14:numSpacing w14:val="default"/>
              </w:rPr>
              <w:t>135</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6725B" w:rsidR="00A12DC8" w:rsidP="00305482" w:rsidRDefault="00A12DC8" w14:paraId="03AD2CE1" w14:textId="1198EFB4">
            <w:pPr>
              <w:spacing w:before="80" w:line="240" w:lineRule="exact"/>
              <w:jc w:val="right"/>
              <w:rPr>
                <w:rFonts w:ascii="Times New Roman" w:hAnsi="Times New Roman" w:cs="Times New Roman"/>
                <w:sz w:val="20"/>
                <w:szCs w:val="20"/>
              </w:rPr>
            </w:pPr>
            <w:r w:rsidRPr="0026725B">
              <w:rPr>
                <w:rFonts w:ascii="Times New Roman" w:hAnsi="Times New Roman" w:cs="Times New Roman"/>
                <w:sz w:val="20"/>
                <w:szCs w:val="20"/>
              </w:rPr>
              <w:t>+</w:t>
            </w:r>
            <w:r w:rsidRPr="0026725B" w:rsidR="00B521C7">
              <w:rPr>
                <w:rFonts w:ascii="Times New Roman" w:hAnsi="Times New Roman" w:cs="Times New Roman"/>
                <w:sz w:val="20"/>
                <w:szCs w:val="20"/>
              </w:rPr>
              <w:t>145</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r>
    </w:tbl>
    <w:p w:rsidRPr="0026725B" w:rsidR="00A12DC8" w:rsidP="003C1B4D" w:rsidRDefault="00302E4A" w14:paraId="03AD2CE3" w14:textId="033177B6">
      <w:pPr>
        <w:pStyle w:val="Normalutanindragellerluft"/>
      </w:pPr>
      <w:r w:rsidRPr="0026725B">
        <w:lastRenderedPageBreak/>
        <w:t>Anslagshöjningen</w:t>
      </w:r>
      <w:r w:rsidRPr="0026725B" w:rsidR="009D46C8">
        <w:t xml:space="preserve"> svarar mot en statlig skadeståndsgaranti i syfte att underlätta brotts</w:t>
      </w:r>
      <w:r w:rsidR="007769F2">
        <w:softHyphen/>
      </w:r>
      <w:r w:rsidRPr="0026725B" w:rsidR="009D46C8">
        <w:t xml:space="preserve">offrets tillgång till utdömda skadestånd. </w:t>
      </w:r>
    </w:p>
    <w:p w:rsidRPr="00B70EA7" w:rsidR="0061667C" w:rsidP="00C96707" w:rsidRDefault="0061667C" w14:paraId="03AD2CE4" w14:textId="77777777">
      <w:pPr>
        <w:pStyle w:val="Rubrik3"/>
        <w:keepLines w:val="0"/>
        <w:suppressLineNumbers w:val="0"/>
        <w:spacing w:before="150" w:line="300" w:lineRule="atLeast"/>
      </w:pPr>
      <w:r w:rsidRPr="00B70EA7">
        <w:t>1:12</w:t>
      </w:r>
      <w:r w:rsidRPr="00B70EA7" w:rsidR="00AD2834">
        <w:t xml:space="preserve"> Rättsliga biträden m.m.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26725B" w:rsidR="00A12DC8" w:rsidTr="007A424E" w14:paraId="03AD2CE9" w14:textId="77777777">
        <w:trPr>
          <w:cantSplit/>
        </w:trPr>
        <w:tc>
          <w:tcPr>
            <w:tcW w:w="2972" w:type="dxa"/>
            <w:tcBorders>
              <w:top w:val="single" w:color="auto" w:sz="4" w:space="0"/>
              <w:bottom w:val="single" w:color="auto" w:sz="4" w:space="0"/>
            </w:tcBorders>
          </w:tcPr>
          <w:p w:rsidRPr="0026725B" w:rsidR="00A12DC8" w:rsidP="007A424E" w:rsidRDefault="00A12DC8" w14:paraId="03AD2CE5"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26725B" w:rsidR="00A12DC8" w:rsidP="007A424E" w:rsidRDefault="00A12DC8" w14:paraId="03AD2C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26725B" w:rsidR="00A12DC8" w:rsidP="007A424E" w:rsidRDefault="00A12DC8" w14:paraId="03AD2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26725B" w:rsidR="00A12DC8" w:rsidP="007A424E" w:rsidRDefault="00A12DC8" w14:paraId="03AD2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6725B">
              <w:rPr>
                <w:rFonts w:ascii="Times New Roman" w:hAnsi="Times New Roman" w:eastAsia="Times New Roman" w:cs="Times New Roman"/>
                <w:b/>
                <w:bCs/>
                <w:kern w:val="0"/>
                <w:sz w:val="20"/>
                <w:szCs w:val="20"/>
                <w:lang w:eastAsia="sv-SE"/>
                <w14:numSpacing w14:val="default"/>
              </w:rPr>
              <w:t>Beräknat 2022</w:t>
            </w:r>
          </w:p>
        </w:tc>
      </w:tr>
      <w:tr w:rsidRPr="0026725B" w:rsidR="00A12DC8" w:rsidTr="007A424E" w14:paraId="03AD2CEE" w14:textId="77777777">
        <w:trPr>
          <w:cantSplit/>
        </w:trPr>
        <w:tc>
          <w:tcPr>
            <w:tcW w:w="2972" w:type="dxa"/>
            <w:tcBorders>
              <w:top w:val="single" w:color="auto" w:sz="4" w:space="0"/>
            </w:tcBorders>
            <w:hideMark/>
          </w:tcPr>
          <w:p w:rsidRPr="0026725B" w:rsidR="00A12DC8" w:rsidP="007A424E" w:rsidRDefault="00A12DC8" w14:paraId="03AD2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26725B">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26725B" w:rsidR="00A12DC8" w:rsidP="007A424E" w:rsidRDefault="00241B33" w14:paraId="03AD2CEB" w14:textId="66F3D5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+144</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26725B" w:rsidR="00A12DC8" w:rsidP="007A424E" w:rsidRDefault="00A12DC8" w14:paraId="03AD2CEC" w14:textId="5F0BA0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6725B">
              <w:rPr>
                <w:rFonts w:ascii="Times New Roman" w:hAnsi="Times New Roman" w:eastAsia="Times New Roman" w:cs="Times New Roman"/>
                <w:kern w:val="0"/>
                <w:sz w:val="20"/>
                <w:szCs w:val="20"/>
                <w:lang w:eastAsia="sv-SE"/>
                <w14:numSpacing w14:val="default"/>
              </w:rPr>
              <w:t>+</w:t>
            </w:r>
            <w:r w:rsidRPr="0026725B" w:rsidR="00B521C7">
              <w:rPr>
                <w:rFonts w:ascii="Times New Roman" w:hAnsi="Times New Roman" w:eastAsia="Times New Roman" w:cs="Times New Roman"/>
                <w:kern w:val="0"/>
                <w:sz w:val="20"/>
                <w:szCs w:val="20"/>
                <w:lang w:eastAsia="sv-SE"/>
                <w14:numSpacing w14:val="default"/>
              </w:rPr>
              <w:t>197</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26725B" w:rsidR="00A12DC8" w:rsidP="007A424E" w:rsidRDefault="00A12DC8" w14:paraId="03AD2CED" w14:textId="48D66C00">
            <w:pPr>
              <w:spacing w:before="80" w:line="240" w:lineRule="exact"/>
              <w:jc w:val="right"/>
              <w:rPr>
                <w:rFonts w:ascii="Times New Roman" w:hAnsi="Times New Roman" w:cs="Times New Roman"/>
                <w:sz w:val="20"/>
                <w:szCs w:val="20"/>
              </w:rPr>
            </w:pPr>
            <w:r w:rsidRPr="0026725B">
              <w:rPr>
                <w:rFonts w:ascii="Times New Roman" w:hAnsi="Times New Roman" w:cs="Times New Roman"/>
                <w:sz w:val="20"/>
                <w:szCs w:val="20"/>
              </w:rPr>
              <w:t>+</w:t>
            </w:r>
            <w:r w:rsidRPr="0026725B" w:rsidR="00B521C7">
              <w:rPr>
                <w:rFonts w:ascii="Times New Roman" w:hAnsi="Times New Roman" w:cs="Times New Roman"/>
                <w:sz w:val="20"/>
                <w:szCs w:val="20"/>
              </w:rPr>
              <w:t>239</w:t>
            </w:r>
            <w:r w:rsidR="007A424E">
              <w:rPr>
                <w:rFonts w:ascii="Times New Roman" w:hAnsi="Times New Roman" w:eastAsia="Times New Roman" w:cs="Times New Roman"/>
                <w:kern w:val="0"/>
                <w:sz w:val="20"/>
                <w:szCs w:val="20"/>
                <w:lang w:eastAsia="sv-SE"/>
                <w14:numSpacing w14:val="default"/>
              </w:rPr>
              <w:t> </w:t>
            </w:r>
            <w:r w:rsidRPr="0026725B" w:rsidR="00487227">
              <w:rPr>
                <w:rFonts w:ascii="Times New Roman" w:hAnsi="Times New Roman" w:eastAsia="Times New Roman" w:cs="Times New Roman"/>
                <w:kern w:val="0"/>
                <w:sz w:val="20"/>
                <w:szCs w:val="20"/>
                <w:lang w:eastAsia="sv-SE"/>
                <w14:numSpacing w14:val="default"/>
              </w:rPr>
              <w:t>000</w:t>
            </w:r>
          </w:p>
        </w:tc>
      </w:tr>
    </w:tbl>
    <w:p w:rsidRPr="007769F2" w:rsidR="00A12DC8" w:rsidP="003C1B4D" w:rsidRDefault="00302E4A" w14:paraId="03AD2CEF" w14:textId="23D39716">
      <w:pPr>
        <w:pStyle w:val="Normalutanindragellerluft"/>
        <w:rPr>
          <w:spacing w:val="-2"/>
        </w:rPr>
      </w:pPr>
      <w:r w:rsidRPr="007769F2">
        <w:rPr>
          <w:spacing w:val="-2"/>
        </w:rPr>
        <w:t>Det tillkommande anslaget</w:t>
      </w:r>
      <w:r w:rsidRPr="007769F2" w:rsidR="009D46C8">
        <w:rPr>
          <w:spacing w:val="-2"/>
        </w:rPr>
        <w:t xml:space="preserve"> svarar mot ett </w:t>
      </w:r>
      <w:r w:rsidRPr="007769F2">
        <w:rPr>
          <w:spacing w:val="-2"/>
        </w:rPr>
        <w:t>ökat</w:t>
      </w:r>
      <w:r w:rsidRPr="007769F2" w:rsidR="009D46C8">
        <w:rPr>
          <w:spacing w:val="-2"/>
        </w:rPr>
        <w:t xml:space="preserve"> behov av rättsliga biträden då måltillström</w:t>
      </w:r>
      <w:r w:rsidRPr="007769F2" w:rsidR="007769F2">
        <w:rPr>
          <w:spacing w:val="-2"/>
        </w:rPr>
        <w:softHyphen/>
      </w:r>
      <w:r w:rsidRPr="007769F2" w:rsidR="009D46C8">
        <w:rPr>
          <w:spacing w:val="-2"/>
        </w:rPr>
        <w:t xml:space="preserve">ningen förutses öka. </w:t>
      </w:r>
    </w:p>
    <w:sdt>
      <w:sdtPr>
        <w:alias w:val="CC_Underskrifter"/>
        <w:tag w:val="CC_Underskrifter"/>
        <w:id w:val="583496634"/>
        <w:lock w:val="sdtContentLocked"/>
        <w:placeholder>
          <w:docPart w:val="E43ACE0DD6794DE4913B2F8263B2F2C8"/>
        </w:placeholder>
      </w:sdtPr>
      <w:sdtEndPr/>
      <w:sdtContent>
        <w:p w:rsidR="0026725B" w:rsidP="0026725B" w:rsidRDefault="0026725B" w14:paraId="03AD2CF1" w14:textId="77777777"/>
        <w:p w:rsidRPr="008E0FE2" w:rsidR="004801AC" w:rsidP="0026725B" w:rsidRDefault="006A2C18" w14:paraId="03AD2C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Bo Broman (SD)</w:t>
            </w:r>
          </w:p>
        </w:tc>
        <w:tc>
          <w:tcPr>
            <w:tcW w:w="50" w:type="pct"/>
            <w:vAlign w:val="bottom"/>
          </w:tcPr>
          <w:p>
            <w:pPr>
              <w:pStyle w:val="Underskrifter"/>
            </w:pPr>
            <w:r>
              <w:t> </w:t>
            </w:r>
          </w:p>
        </w:tc>
      </w:tr>
    </w:tbl>
    <w:p w:rsidR="00826AF5" w:rsidRDefault="00826AF5" w14:paraId="03AD2CFC" w14:textId="77777777"/>
    <w:sectPr w:rsidR="00826A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D2CFE" w14:textId="77777777" w:rsidR="00C70B76" w:rsidRDefault="00C70B76" w:rsidP="000C1CAD">
      <w:pPr>
        <w:spacing w:line="240" w:lineRule="auto"/>
      </w:pPr>
      <w:r>
        <w:separator/>
      </w:r>
    </w:p>
  </w:endnote>
  <w:endnote w:type="continuationSeparator" w:id="0">
    <w:p w14:paraId="03AD2CFF" w14:textId="77777777" w:rsidR="00C70B76" w:rsidRDefault="00C70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D2D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D2D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725B">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D2D0D" w14:textId="77777777" w:rsidR="00262EA3" w:rsidRPr="0026725B" w:rsidRDefault="00262EA3" w:rsidP="002672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D2CFC" w14:textId="77777777" w:rsidR="00C70B76" w:rsidRDefault="00C70B76" w:rsidP="000C1CAD">
      <w:pPr>
        <w:spacing w:line="240" w:lineRule="auto"/>
      </w:pPr>
      <w:r>
        <w:separator/>
      </w:r>
    </w:p>
  </w:footnote>
  <w:footnote w:type="continuationSeparator" w:id="0">
    <w:p w14:paraId="03AD2CFD" w14:textId="77777777" w:rsidR="00C70B76" w:rsidRDefault="00C70B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AD2D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D2D0F" wp14:anchorId="03AD2D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2C18" w14:paraId="03AD2D12"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0C03FB">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D2D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2C18" w14:paraId="03AD2D12"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0C03FB">
                          <w:t>204</w:t>
                        </w:r>
                      </w:sdtContent>
                    </w:sdt>
                  </w:p>
                </w:txbxContent>
              </v:textbox>
              <w10:wrap anchorx="page"/>
            </v:shape>
          </w:pict>
        </mc:Fallback>
      </mc:AlternateContent>
    </w:r>
  </w:p>
  <w:p w:rsidRPr="00293C4F" w:rsidR="00262EA3" w:rsidP="00776B74" w:rsidRDefault="00262EA3" w14:paraId="03AD2D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AD2D02" w14:textId="77777777">
    <w:pPr>
      <w:jc w:val="right"/>
    </w:pPr>
  </w:p>
  <w:p w:rsidR="00262EA3" w:rsidP="00776B74" w:rsidRDefault="00262EA3" w14:paraId="03AD2D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2C18" w14:paraId="03AD2D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AD2D11" wp14:anchorId="03AD2D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2C18" w14:paraId="03AD2D0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0C03FB">
          <w:t>204</w:t>
        </w:r>
      </w:sdtContent>
    </w:sdt>
  </w:p>
  <w:p w:rsidRPr="008227B3" w:rsidR="00262EA3" w:rsidP="008227B3" w:rsidRDefault="006A2C18" w14:paraId="03AD2D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2C18" w14:paraId="03AD2D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7146CA9280B4CD988916A881F26A2F0"/>
        </w:placeholder>
        <w:showingPlcHdr/>
        <w15:appearance w15:val="hidden"/>
        <w:text/>
      </w:sdtPr>
      <w:sdtEndPr>
        <w:rPr>
          <w:rStyle w:val="Rubrik1Char"/>
          <w:rFonts w:asciiTheme="majorHAnsi" w:hAnsiTheme="majorHAnsi"/>
          <w:sz w:val="38"/>
        </w:rPr>
      </w:sdtEndPr>
      <w:sdtContent>
        <w:r>
          <w:t>:2632</w:t>
        </w:r>
      </w:sdtContent>
    </w:sdt>
  </w:p>
  <w:p w:rsidR="00262EA3" w:rsidP="00E03A3D" w:rsidRDefault="006A2C18" w14:paraId="03AD2D0A"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0C03FB" w14:paraId="03AD2D0B"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AD2D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42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D82"/>
    <w:rsid w:val="00033025"/>
    <w:rsid w:val="000333D3"/>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58"/>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D0"/>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B6"/>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43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70"/>
    <w:rsid w:val="00116172"/>
    <w:rsid w:val="00116CAF"/>
    <w:rsid w:val="00116EC0"/>
    <w:rsid w:val="00116EED"/>
    <w:rsid w:val="00117500"/>
    <w:rsid w:val="00117F43"/>
    <w:rsid w:val="001214B7"/>
    <w:rsid w:val="00121851"/>
    <w:rsid w:val="00121C4A"/>
    <w:rsid w:val="0012239C"/>
    <w:rsid w:val="001225BD"/>
    <w:rsid w:val="00122A01"/>
    <w:rsid w:val="00122A74"/>
    <w:rsid w:val="001233AB"/>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0B2"/>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5A"/>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C9E"/>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665"/>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F43"/>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55E"/>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33"/>
    <w:rsid w:val="00241B75"/>
    <w:rsid w:val="00241BAA"/>
    <w:rsid w:val="00242295"/>
    <w:rsid w:val="002423E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E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25B"/>
    <w:rsid w:val="002700E9"/>
    <w:rsid w:val="00270A2E"/>
    <w:rsid w:val="00270B86"/>
    <w:rsid w:val="002720E5"/>
    <w:rsid w:val="0027432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085"/>
    <w:rsid w:val="0028582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86"/>
    <w:rsid w:val="002C6280"/>
    <w:rsid w:val="002C686F"/>
    <w:rsid w:val="002C6A56"/>
    <w:rsid w:val="002C7993"/>
    <w:rsid w:val="002C7CA4"/>
    <w:rsid w:val="002D0111"/>
    <w:rsid w:val="002D01CA"/>
    <w:rsid w:val="002D14A2"/>
    <w:rsid w:val="002D1779"/>
    <w:rsid w:val="002D280F"/>
    <w:rsid w:val="002D2A33"/>
    <w:rsid w:val="002D35E1"/>
    <w:rsid w:val="002D3EC4"/>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11"/>
    <w:rsid w:val="002F60C4"/>
    <w:rsid w:val="002F6E41"/>
    <w:rsid w:val="003010E0"/>
    <w:rsid w:val="00302E4A"/>
    <w:rsid w:val="003032C9"/>
    <w:rsid w:val="00303C09"/>
    <w:rsid w:val="0030446D"/>
    <w:rsid w:val="00304E25"/>
    <w:rsid w:val="0030531E"/>
    <w:rsid w:val="003053E0"/>
    <w:rsid w:val="00305482"/>
    <w:rsid w:val="0030562F"/>
    <w:rsid w:val="00307246"/>
    <w:rsid w:val="00310241"/>
    <w:rsid w:val="00310461"/>
    <w:rsid w:val="00311EB7"/>
    <w:rsid w:val="00312304"/>
    <w:rsid w:val="003123AB"/>
    <w:rsid w:val="0031279E"/>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1F1"/>
    <w:rsid w:val="00320780"/>
    <w:rsid w:val="00321173"/>
    <w:rsid w:val="003211C8"/>
    <w:rsid w:val="00321492"/>
    <w:rsid w:val="0032169A"/>
    <w:rsid w:val="0032197E"/>
    <w:rsid w:val="003221EC"/>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6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BC5"/>
    <w:rsid w:val="003805D2"/>
    <w:rsid w:val="003809C1"/>
    <w:rsid w:val="00381104"/>
    <w:rsid w:val="003811A4"/>
    <w:rsid w:val="00381484"/>
    <w:rsid w:val="00381B4B"/>
    <w:rsid w:val="003830EF"/>
    <w:rsid w:val="00383742"/>
    <w:rsid w:val="00383AF3"/>
    <w:rsid w:val="00383B34"/>
    <w:rsid w:val="00383C72"/>
    <w:rsid w:val="00384563"/>
    <w:rsid w:val="0038458E"/>
    <w:rsid w:val="00385242"/>
    <w:rsid w:val="003852F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CC2"/>
    <w:rsid w:val="003B7796"/>
    <w:rsid w:val="003C06ED"/>
    <w:rsid w:val="003C0D8C"/>
    <w:rsid w:val="003C0E35"/>
    <w:rsid w:val="003C10FB"/>
    <w:rsid w:val="003C1239"/>
    <w:rsid w:val="003C1A2D"/>
    <w:rsid w:val="003C1B4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191"/>
    <w:rsid w:val="003D47DF"/>
    <w:rsid w:val="003D4C5B"/>
    <w:rsid w:val="003D51A4"/>
    <w:rsid w:val="003D69B6"/>
    <w:rsid w:val="003D7FDF"/>
    <w:rsid w:val="003E0A33"/>
    <w:rsid w:val="003E0F24"/>
    <w:rsid w:val="003E19A1"/>
    <w:rsid w:val="003E19A8"/>
    <w:rsid w:val="003E1AAD"/>
    <w:rsid w:val="003E2067"/>
    <w:rsid w:val="003E2129"/>
    <w:rsid w:val="003E21B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2C5"/>
    <w:rsid w:val="00480D74"/>
    <w:rsid w:val="004822AA"/>
    <w:rsid w:val="0048365E"/>
    <w:rsid w:val="004836FD"/>
    <w:rsid w:val="00483D90"/>
    <w:rsid w:val="00483FB9"/>
    <w:rsid w:val="004840CE"/>
    <w:rsid w:val="004843B4"/>
    <w:rsid w:val="00484B1B"/>
    <w:rsid w:val="004854D7"/>
    <w:rsid w:val="004860AB"/>
    <w:rsid w:val="004869AE"/>
    <w:rsid w:val="00487227"/>
    <w:rsid w:val="004875E6"/>
    <w:rsid w:val="00487D43"/>
    <w:rsid w:val="00487D91"/>
    <w:rsid w:val="00487FB5"/>
    <w:rsid w:val="00490C47"/>
    <w:rsid w:val="00491103"/>
    <w:rsid w:val="00491207"/>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2A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9D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02E"/>
    <w:rsid w:val="00506377"/>
    <w:rsid w:val="005076A3"/>
    <w:rsid w:val="005101B3"/>
    <w:rsid w:val="00510442"/>
    <w:rsid w:val="005110DD"/>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18"/>
    <w:rsid w:val="00562506"/>
    <w:rsid w:val="00562C61"/>
    <w:rsid w:val="0056539C"/>
    <w:rsid w:val="00565611"/>
    <w:rsid w:val="005656F2"/>
    <w:rsid w:val="00566CDC"/>
    <w:rsid w:val="00566D2D"/>
    <w:rsid w:val="00566EFF"/>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535"/>
    <w:rsid w:val="005C035B"/>
    <w:rsid w:val="005C06AF"/>
    <w:rsid w:val="005C0B2B"/>
    <w:rsid w:val="005C0E01"/>
    <w:rsid w:val="005C14C9"/>
    <w:rsid w:val="005C19B1"/>
    <w:rsid w:val="005C28C0"/>
    <w:rsid w:val="005C3BB1"/>
    <w:rsid w:val="005C3F29"/>
    <w:rsid w:val="005C45B7"/>
    <w:rsid w:val="005C4A81"/>
    <w:rsid w:val="005C5571"/>
    <w:rsid w:val="005C5A53"/>
    <w:rsid w:val="005C5AA2"/>
    <w:rsid w:val="005C5E9C"/>
    <w:rsid w:val="005C63BF"/>
    <w:rsid w:val="005C6438"/>
    <w:rsid w:val="005C6E36"/>
    <w:rsid w:val="005C7AF5"/>
    <w:rsid w:val="005C7C29"/>
    <w:rsid w:val="005C7E50"/>
    <w:rsid w:val="005D0863"/>
    <w:rsid w:val="005D1FCA"/>
    <w:rsid w:val="005D2590"/>
    <w:rsid w:val="005D2AEC"/>
    <w:rsid w:val="005D53B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52"/>
    <w:rsid w:val="00612D6C"/>
    <w:rsid w:val="00613397"/>
    <w:rsid w:val="0061474F"/>
    <w:rsid w:val="0061478D"/>
    <w:rsid w:val="00614F73"/>
    <w:rsid w:val="006153A5"/>
    <w:rsid w:val="00615D9F"/>
    <w:rsid w:val="00615FDF"/>
    <w:rsid w:val="00616034"/>
    <w:rsid w:val="0061629F"/>
    <w:rsid w:val="006164D3"/>
    <w:rsid w:val="0061667C"/>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2D"/>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2C18"/>
    <w:rsid w:val="006A42AF"/>
    <w:rsid w:val="006A46A8"/>
    <w:rsid w:val="006A55E1"/>
    <w:rsid w:val="006A5CAE"/>
    <w:rsid w:val="006A6205"/>
    <w:rsid w:val="006A64C1"/>
    <w:rsid w:val="006A6D09"/>
    <w:rsid w:val="006A7198"/>
    <w:rsid w:val="006A7E51"/>
    <w:rsid w:val="006B0420"/>
    <w:rsid w:val="006B0601"/>
    <w:rsid w:val="006B140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67"/>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87D"/>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36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F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78"/>
    <w:rsid w:val="007865DF"/>
    <w:rsid w:val="00786756"/>
    <w:rsid w:val="00786B46"/>
    <w:rsid w:val="00786C9D"/>
    <w:rsid w:val="00787297"/>
    <w:rsid w:val="00787508"/>
    <w:rsid w:val="007877C6"/>
    <w:rsid w:val="007902F4"/>
    <w:rsid w:val="007905C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31B"/>
    <w:rsid w:val="00797AA2"/>
    <w:rsid w:val="00797D05"/>
    <w:rsid w:val="00797EB5"/>
    <w:rsid w:val="007A00B0"/>
    <w:rsid w:val="007A1098"/>
    <w:rsid w:val="007A1337"/>
    <w:rsid w:val="007A35D2"/>
    <w:rsid w:val="007A3769"/>
    <w:rsid w:val="007A37CB"/>
    <w:rsid w:val="007A3A83"/>
    <w:rsid w:val="007A3DA1"/>
    <w:rsid w:val="007A424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AF5"/>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AF9"/>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398"/>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6D9"/>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A0B"/>
    <w:rsid w:val="00912DC8"/>
    <w:rsid w:val="00913E57"/>
    <w:rsid w:val="00913F32"/>
    <w:rsid w:val="00914166"/>
    <w:rsid w:val="00914CE9"/>
    <w:rsid w:val="00915DB2"/>
    <w:rsid w:val="00916134"/>
    <w:rsid w:val="00916288"/>
    <w:rsid w:val="00916C74"/>
    <w:rsid w:val="00917244"/>
    <w:rsid w:val="00917609"/>
    <w:rsid w:val="00917888"/>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75"/>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D0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2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56"/>
    <w:rsid w:val="009C6E42"/>
    <w:rsid w:val="009C6FEF"/>
    <w:rsid w:val="009C71BD"/>
    <w:rsid w:val="009D06F3"/>
    <w:rsid w:val="009D0B29"/>
    <w:rsid w:val="009D17C2"/>
    <w:rsid w:val="009D2050"/>
    <w:rsid w:val="009D2291"/>
    <w:rsid w:val="009D279D"/>
    <w:rsid w:val="009D27C7"/>
    <w:rsid w:val="009D3B17"/>
    <w:rsid w:val="009D3B81"/>
    <w:rsid w:val="009D46C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DC8"/>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32"/>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53D"/>
    <w:rsid w:val="00A53674"/>
    <w:rsid w:val="00A54783"/>
    <w:rsid w:val="00A54CB2"/>
    <w:rsid w:val="00A54CE2"/>
    <w:rsid w:val="00A54EA1"/>
    <w:rsid w:val="00A5506B"/>
    <w:rsid w:val="00A55961"/>
    <w:rsid w:val="00A562FC"/>
    <w:rsid w:val="00A56409"/>
    <w:rsid w:val="00A565D7"/>
    <w:rsid w:val="00A56E9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81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16"/>
    <w:rsid w:val="00AC78AC"/>
    <w:rsid w:val="00AD076C"/>
    <w:rsid w:val="00AD09A8"/>
    <w:rsid w:val="00AD283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DB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5A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387"/>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746"/>
    <w:rsid w:val="00B521C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A7"/>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ED2"/>
    <w:rsid w:val="00BE358C"/>
    <w:rsid w:val="00BE3D0F"/>
    <w:rsid w:val="00BE54E4"/>
    <w:rsid w:val="00BE65CF"/>
    <w:rsid w:val="00BE6E5C"/>
    <w:rsid w:val="00BE714A"/>
    <w:rsid w:val="00BE75A8"/>
    <w:rsid w:val="00BF01BE"/>
    <w:rsid w:val="00BF01CE"/>
    <w:rsid w:val="00BF1375"/>
    <w:rsid w:val="00BF14D4"/>
    <w:rsid w:val="00BF1DA5"/>
    <w:rsid w:val="00BF1DAF"/>
    <w:rsid w:val="00BF1DB6"/>
    <w:rsid w:val="00BF3A79"/>
    <w:rsid w:val="00BF3CAA"/>
    <w:rsid w:val="00BF4046"/>
    <w:rsid w:val="00BF406B"/>
    <w:rsid w:val="00BF418C"/>
    <w:rsid w:val="00BF48A2"/>
    <w:rsid w:val="00BF4C83"/>
    <w:rsid w:val="00BF5732"/>
    <w:rsid w:val="00BF57DE"/>
    <w:rsid w:val="00BF58BE"/>
    <w:rsid w:val="00BF64F0"/>
    <w:rsid w:val="00BF6515"/>
    <w:rsid w:val="00BF676C"/>
    <w:rsid w:val="00BF68DE"/>
    <w:rsid w:val="00BF6F06"/>
    <w:rsid w:val="00BF7149"/>
    <w:rsid w:val="00BF7B4D"/>
    <w:rsid w:val="00BF7CB7"/>
    <w:rsid w:val="00C00215"/>
    <w:rsid w:val="00C013FA"/>
    <w:rsid w:val="00C02AE8"/>
    <w:rsid w:val="00C03F26"/>
    <w:rsid w:val="00C040E9"/>
    <w:rsid w:val="00C061E3"/>
    <w:rsid w:val="00C0652A"/>
    <w:rsid w:val="00C06926"/>
    <w:rsid w:val="00C06957"/>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0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38"/>
    <w:rsid w:val="00C41A5D"/>
    <w:rsid w:val="00C42158"/>
    <w:rsid w:val="00C4288F"/>
    <w:rsid w:val="00C42ACB"/>
    <w:rsid w:val="00C42BF7"/>
    <w:rsid w:val="00C433A3"/>
    <w:rsid w:val="00C43A7C"/>
    <w:rsid w:val="00C441FB"/>
    <w:rsid w:val="00C44FC0"/>
    <w:rsid w:val="00C4510B"/>
    <w:rsid w:val="00C4564E"/>
    <w:rsid w:val="00C45E40"/>
    <w:rsid w:val="00C463D5"/>
    <w:rsid w:val="00C5062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9E9"/>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07"/>
    <w:rsid w:val="00C96F9D"/>
    <w:rsid w:val="00C972DE"/>
    <w:rsid w:val="00C97C60"/>
    <w:rsid w:val="00CA0D85"/>
    <w:rsid w:val="00CA0EF3"/>
    <w:rsid w:val="00CA14DD"/>
    <w:rsid w:val="00CA19F8"/>
    <w:rsid w:val="00CA1CB8"/>
    <w:rsid w:val="00CA1D2C"/>
    <w:rsid w:val="00CA297D"/>
    <w:rsid w:val="00CA38AD"/>
    <w:rsid w:val="00CA3ED1"/>
    <w:rsid w:val="00CA46C4"/>
    <w:rsid w:val="00CA4E7B"/>
    <w:rsid w:val="00CA5A17"/>
    <w:rsid w:val="00CA5EC4"/>
    <w:rsid w:val="00CA6389"/>
    <w:rsid w:val="00CA6813"/>
    <w:rsid w:val="00CA699F"/>
    <w:rsid w:val="00CA7301"/>
    <w:rsid w:val="00CA7CF9"/>
    <w:rsid w:val="00CB0385"/>
    <w:rsid w:val="00CB0480"/>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75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46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64D"/>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E4C"/>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0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E2E"/>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43D"/>
    <w:rsid w:val="00E2685A"/>
    <w:rsid w:val="00E26E06"/>
    <w:rsid w:val="00E2780E"/>
    <w:rsid w:val="00E27B18"/>
    <w:rsid w:val="00E27B8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BD5"/>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F6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73"/>
    <w:rsid w:val="00F13A41"/>
    <w:rsid w:val="00F14BE6"/>
    <w:rsid w:val="00F14FC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B3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3AD2BEE"/>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91440">
      <w:bodyDiv w:val="1"/>
      <w:marLeft w:val="0"/>
      <w:marRight w:val="0"/>
      <w:marTop w:val="0"/>
      <w:marBottom w:val="0"/>
      <w:divBdr>
        <w:top w:val="none" w:sz="0" w:space="0" w:color="auto"/>
        <w:left w:val="none" w:sz="0" w:space="0" w:color="auto"/>
        <w:bottom w:val="none" w:sz="0" w:space="0" w:color="auto"/>
        <w:right w:val="none" w:sz="0" w:space="0" w:color="auto"/>
      </w:divBdr>
    </w:div>
    <w:div w:id="1095056188">
      <w:bodyDiv w:val="1"/>
      <w:marLeft w:val="0"/>
      <w:marRight w:val="0"/>
      <w:marTop w:val="0"/>
      <w:marBottom w:val="0"/>
      <w:divBdr>
        <w:top w:val="none" w:sz="0" w:space="0" w:color="auto"/>
        <w:left w:val="none" w:sz="0" w:space="0" w:color="auto"/>
        <w:bottom w:val="none" w:sz="0" w:space="0" w:color="auto"/>
        <w:right w:val="none" w:sz="0" w:space="0" w:color="auto"/>
      </w:divBdr>
    </w:div>
    <w:div w:id="1934048770">
      <w:bodyDiv w:val="1"/>
      <w:marLeft w:val="0"/>
      <w:marRight w:val="0"/>
      <w:marTop w:val="0"/>
      <w:marBottom w:val="0"/>
      <w:divBdr>
        <w:top w:val="none" w:sz="0" w:space="0" w:color="auto"/>
        <w:left w:val="none" w:sz="0" w:space="0" w:color="auto"/>
        <w:bottom w:val="none" w:sz="0" w:space="0" w:color="auto"/>
        <w:right w:val="none" w:sz="0" w:space="0" w:color="auto"/>
      </w:divBdr>
    </w:div>
    <w:div w:id="1948196426">
      <w:bodyDiv w:val="1"/>
      <w:marLeft w:val="0"/>
      <w:marRight w:val="0"/>
      <w:marTop w:val="0"/>
      <w:marBottom w:val="0"/>
      <w:divBdr>
        <w:top w:val="none" w:sz="0" w:space="0" w:color="auto"/>
        <w:left w:val="none" w:sz="0" w:space="0" w:color="auto"/>
        <w:bottom w:val="none" w:sz="0" w:space="0" w:color="auto"/>
        <w:right w:val="none" w:sz="0" w:space="0" w:color="auto"/>
      </w:divBdr>
    </w:div>
    <w:div w:id="200169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AA52FF" w:rsidRDefault="00AA52FF">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AA52FF" w:rsidRDefault="00AA52FF">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AA52FF" w:rsidRDefault="00AA52FF">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AA52FF" w:rsidRDefault="00AA52FF">
          <w:pPr>
            <w:pStyle w:val="1FAD13668D7C4ACAAA4CC9FABBF5728E"/>
          </w:pPr>
          <w:r>
            <w:t xml:space="preserve"> </w:t>
          </w:r>
        </w:p>
      </w:docPartBody>
    </w:docPart>
    <w:docPart>
      <w:docPartPr>
        <w:name w:val="E43ACE0DD6794DE4913B2F8263B2F2C8"/>
        <w:category>
          <w:name w:val="Allmänt"/>
          <w:gallery w:val="placeholder"/>
        </w:category>
        <w:types>
          <w:type w:val="bbPlcHdr"/>
        </w:types>
        <w:behaviors>
          <w:behavior w:val="content"/>
        </w:behaviors>
        <w:guid w:val="{5EA59CD9-98B4-4489-AE86-84B58ED5E2D2}"/>
      </w:docPartPr>
      <w:docPartBody>
        <w:p w:rsidR="008C51F8" w:rsidRDefault="008C51F8"/>
      </w:docPartBody>
    </w:docPart>
    <w:docPart>
      <w:docPartPr>
        <w:name w:val="37146CA9280B4CD988916A881F26A2F0"/>
        <w:category>
          <w:name w:val="Allmänt"/>
          <w:gallery w:val="placeholder"/>
        </w:category>
        <w:types>
          <w:type w:val="bbPlcHdr"/>
        </w:types>
        <w:behaviors>
          <w:behavior w:val="content"/>
        </w:behaviors>
        <w:guid w:val="{B40F9A6A-5348-4AD9-9743-3FE4C2A374B6}"/>
      </w:docPartPr>
      <w:docPartBody>
        <w:p w:rsidR="00E652DA" w:rsidRDefault="00C74D09">
          <w:r>
            <w:t>:2632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FF"/>
    <w:rsid w:val="008C51F8"/>
    <w:rsid w:val="00AA52FF"/>
    <w:rsid w:val="00C74D09"/>
    <w:rsid w:val="00E65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64C19-1C90-49D7-A33C-E4F9CF8CB542}"/>
</file>

<file path=customXml/itemProps2.xml><?xml version="1.0" encoding="utf-8"?>
<ds:datastoreItem xmlns:ds="http://schemas.openxmlformats.org/officeDocument/2006/customXml" ds:itemID="{D90FADD8-6364-420F-AB4A-D0D1A61FCD54}"/>
</file>

<file path=customXml/itemProps3.xml><?xml version="1.0" encoding="utf-8"?>
<ds:datastoreItem xmlns:ds="http://schemas.openxmlformats.org/officeDocument/2006/customXml" ds:itemID="{143FAB61-4E99-4606-9346-F201EEFA5800}"/>
</file>

<file path=docProps/app.xml><?xml version="1.0" encoding="utf-8"?>
<Properties xmlns="http://schemas.openxmlformats.org/officeDocument/2006/extended-properties" xmlns:vt="http://schemas.openxmlformats.org/officeDocument/2006/docPropsVTypes">
  <Template>Normal</Template>
  <TotalTime>85</TotalTime>
  <Pages>7</Pages>
  <Words>1758</Words>
  <Characters>11006</Characters>
  <Application>Microsoft Office Word</Application>
  <DocSecurity>0</DocSecurity>
  <Lines>323</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SD204 Utgiftsområde 4 Rättsväsendet</vt:lpstr>
      <vt:lpstr>
      </vt:lpstr>
    </vt:vector>
  </TitlesOfParts>
  <Company>Sveriges riksdag</Company>
  <LinksUpToDate>false</LinksUpToDate>
  <CharactersWithSpaces>12541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