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6DF0" w:rsidRPr="004F6DF0" w:rsidRDefault="004F6DF0">
      <w:pPr>
        <w:pStyle w:val="Hemstlrubrik"/>
      </w:pPr>
      <w:r w:rsidRPr="004F6DF0">
        <w:t>Förslag till riksdagsbeslut</w:t>
      </w:r>
    </w:p>
    <w:p w:rsidR="004F6DF0" w:rsidRPr="004F6DF0" w:rsidRDefault="004F6DF0">
      <w:pPr>
        <w:pStyle w:val="Hemstlatt"/>
        <w:numPr>
          <w:ilvl w:val="0"/>
          <w:numId w:val="1"/>
        </w:numPr>
      </w:pPr>
      <w:r w:rsidRPr="004F6DF0">
        <w:t>Riksdagen tillkännager för regeringen som sin mening vad som anförs i motionen om att på sikt harmonisera skatten på alkohol till EU-nivå.</w:t>
      </w:r>
      <w:r w:rsidRPr="004F6DF0">
        <w:rPr>
          <w:vertAlign w:val="superscript"/>
        </w:rPr>
        <w:t>1</w:t>
      </w:r>
    </w:p>
    <w:p w:rsidR="004F6DF0" w:rsidRPr="004F6DF0" w:rsidRDefault="004F6DF0">
      <w:pPr>
        <w:pStyle w:val="Hemstlatt"/>
        <w:numPr>
          <w:ilvl w:val="0"/>
          <w:numId w:val="1"/>
        </w:numPr>
      </w:pPr>
      <w:r w:rsidRPr="004F6DF0">
        <w:t>Riksdagen tillkännager för regeringen som sin mening vad som anförs i motionen om att licenssystem införs på försäljning av alk</w:t>
      </w:r>
      <w:r w:rsidRPr="004F6DF0">
        <w:t>o</w:t>
      </w:r>
      <w:r w:rsidRPr="004F6DF0">
        <w:t>hol i Sverige.</w:t>
      </w:r>
    </w:p>
    <w:p w:rsidR="004F6DF0" w:rsidRPr="004F6DF0" w:rsidRDefault="004F6DF0">
      <w:pPr>
        <w:pStyle w:val="Hemstlatt"/>
        <w:numPr>
          <w:ilvl w:val="0"/>
          <w:numId w:val="1"/>
        </w:numPr>
      </w:pPr>
      <w:r w:rsidRPr="004F6DF0">
        <w:t>Riksdagen tillkännager för regeringen som sin mening vad som anförs i motionen om att svenska vinproducenter bör tillåtas sälja sina alkoholhaltiga produkter på gården.</w:t>
      </w:r>
    </w:p>
    <w:p w:rsidR="004F6DF0" w:rsidRPr="004F6DF0" w:rsidRDefault="004F6DF0">
      <w:pPr>
        <w:pStyle w:val="Hemstlatt"/>
        <w:numPr>
          <w:ilvl w:val="0"/>
          <w:numId w:val="1"/>
        </w:numPr>
      </w:pPr>
      <w:r w:rsidRPr="004F6DF0">
        <w:t>Riksdagen tillkännager för regeringen som sin mening vad som anförs i motionen om avskaffandet av krav på matservering vid fö</w:t>
      </w:r>
      <w:r w:rsidRPr="004F6DF0">
        <w:t>r</w:t>
      </w:r>
      <w:r w:rsidRPr="004F6DF0">
        <w:t>säljning av alkohol.</w:t>
      </w:r>
    </w:p>
    <w:p w:rsidR="004F6DF0" w:rsidRPr="004F6DF0" w:rsidRDefault="004F6DF0">
      <w:pPr>
        <w:pStyle w:val="Hemstlatt"/>
        <w:numPr>
          <w:ilvl w:val="0"/>
          <w:numId w:val="1"/>
        </w:numPr>
      </w:pPr>
      <w:r w:rsidRPr="004F6DF0">
        <w:t>Riksdagen tillkännager för regeringen som sin mening vad som anförs i motionen om att åldersgränsen för köp av alkohol bör sä</w:t>
      </w:r>
      <w:r w:rsidRPr="004F6DF0">
        <w:t>n</w:t>
      </w:r>
      <w:r w:rsidRPr="004F6DF0">
        <w:t>kas till 18 år.</w:t>
      </w:r>
    </w:p>
    <w:p w:rsidR="004F6DF0" w:rsidRPr="004F6DF0" w:rsidRDefault="004F6DF0"/>
    <w:p w:rsidR="004F6DF0" w:rsidRPr="004F6DF0" w:rsidRDefault="004F6DF0">
      <w:pPr>
        <w:pStyle w:val="Normaltindrag"/>
      </w:pPr>
    </w:p>
    <w:p w:rsidR="004F6DF0" w:rsidRPr="004F6DF0" w:rsidRDefault="004F6DF0">
      <w:pPr>
        <w:pStyle w:val="Normaltindrag"/>
      </w:pPr>
    </w:p>
    <w:p w:rsidR="004F6DF0" w:rsidRPr="004F6DF0" w:rsidRDefault="004F6DF0">
      <w:pPr>
        <w:pStyle w:val="Normaltindrag"/>
      </w:pPr>
    </w:p>
    <w:p w:rsidR="004F6DF0" w:rsidRPr="004F6DF0" w:rsidRDefault="004F6DF0">
      <w:pPr>
        <w:pStyle w:val="Normaltindrag"/>
      </w:pPr>
    </w:p>
    <w:p w:rsidR="004F6DF0" w:rsidRPr="004F6DF0" w:rsidRDefault="004F6DF0">
      <w:pPr>
        <w:pStyle w:val="Normaltindrag"/>
      </w:pPr>
    </w:p>
    <w:p w:rsidR="004F6DF0" w:rsidRPr="004F6DF0" w:rsidRDefault="004F6DF0">
      <w:pPr>
        <w:pStyle w:val="Normaltindrag"/>
      </w:pPr>
    </w:p>
    <w:p w:rsidR="004F6DF0" w:rsidRPr="004F6DF0" w:rsidRDefault="004F6DF0">
      <w:pPr>
        <w:pStyle w:val="Normaltindrag"/>
      </w:pPr>
    </w:p>
    <w:p w:rsidR="004F6DF0" w:rsidRPr="004F6DF0" w:rsidRDefault="004F6DF0">
      <w:pPr>
        <w:pStyle w:val="Normaltindrag"/>
      </w:pPr>
    </w:p>
    <w:p w:rsidR="004F6DF0" w:rsidRPr="004F6DF0" w:rsidRDefault="004F6DF0">
      <w:pPr>
        <w:pStyle w:val="Normaltindrag"/>
      </w:pPr>
    </w:p>
    <w:p w:rsidR="004F6DF0" w:rsidRPr="004F6DF0" w:rsidRDefault="004F6DF0">
      <w:pPr>
        <w:pStyle w:val="Normaltindrag"/>
      </w:pPr>
    </w:p>
    <w:p w:rsidR="004F6DF0" w:rsidRPr="004F6DF0" w:rsidRDefault="004F6DF0">
      <w:pPr>
        <w:pStyle w:val="Normaltindrag"/>
      </w:pPr>
    </w:p>
    <w:p w:rsidR="004F6DF0" w:rsidRPr="004F6DF0" w:rsidRDefault="004F6DF0">
      <w:pPr>
        <w:pStyle w:val="Normaltindrag"/>
      </w:pPr>
    </w:p>
    <w:p w:rsidR="004F6DF0" w:rsidRPr="004F6DF0" w:rsidRDefault="004F6DF0">
      <w:pPr>
        <w:pStyle w:val="Normaltindrag"/>
      </w:pPr>
    </w:p>
    <w:p w:rsidR="004F6DF0" w:rsidRPr="004F6DF0" w:rsidRDefault="004F6DF0">
      <w:pPr>
        <w:pStyle w:val="Normaltindrag"/>
      </w:pPr>
    </w:p>
    <w:p w:rsidR="004F6DF0" w:rsidRPr="004F6DF0" w:rsidRDefault="004F6DF0">
      <w:pPr>
        <w:pStyle w:val="Normaltindrag"/>
      </w:pPr>
    </w:p>
    <w:p w:rsidR="004F6DF0" w:rsidRPr="004F6DF0" w:rsidRDefault="004F6DF0">
      <w:r w:rsidRPr="004F6DF0">
        <w:rPr>
          <w:vertAlign w:val="superscript"/>
        </w:rPr>
        <w:lastRenderedPageBreak/>
        <w:t>1</w:t>
      </w:r>
      <w:r w:rsidRPr="004F6DF0">
        <w:t xml:space="preserve"> Yrkande 1 hänvisat till SkU.</w:t>
      </w:r>
    </w:p>
    <w:p w:rsidR="004F6DF0" w:rsidRPr="004F6DF0" w:rsidRDefault="004F6DF0">
      <w:pPr>
        <w:pStyle w:val="Rubrik1"/>
      </w:pPr>
      <w:r w:rsidRPr="004F6DF0">
        <w:br w:type="page"/>
        <w:t>Motivering</w:t>
      </w:r>
    </w:p>
    <w:p w:rsidR="004F6DF0" w:rsidRPr="004F6DF0" w:rsidRDefault="004F6DF0">
      <w:r w:rsidRPr="004F6DF0">
        <w:t>Alkohol är en del av vår kultur och i stort sett varje ny kultur som gjort a</w:t>
      </w:r>
      <w:r w:rsidRPr="004F6DF0">
        <w:t>v</w:t>
      </w:r>
      <w:r w:rsidRPr="004F6DF0">
        <w:t>tryck i vårt land. Det stora flertalet alkoholkonsumenter klarar av att hantera alkohol och behöver inte omyndigförklaras. Förmynderidoktrinen skapar ett konstgjort begär istället för att skapa ett naturligt förhållningssätt till alkohol. Sverige behöver avdramatisera alkoholpolitiken. Det finns ingen dramatik i att köpa en flaska vin till middagen.</w:t>
      </w:r>
    </w:p>
    <w:p w:rsidR="004F6DF0" w:rsidRPr="004F6DF0" w:rsidRDefault="004F6DF0">
      <w:pPr>
        <w:pStyle w:val="Normaltindrag"/>
      </w:pPr>
      <w:r w:rsidRPr="004F6DF0">
        <w:t>Det är rimligt med en alkoholskatt då alkoholkonsumtion medför kostn</w:t>
      </w:r>
      <w:r w:rsidRPr="004F6DF0">
        <w:t>a</w:t>
      </w:r>
      <w:r w:rsidRPr="004F6DF0">
        <w:t>der. Skatten borde vara lägre för att minska smuggling och hembränning. Alk</w:t>
      </w:r>
      <w:r w:rsidRPr="004F6DF0">
        <w:t>o</w:t>
      </w:r>
      <w:r w:rsidRPr="004F6DF0">
        <w:t>holbeskattningen bör harmoniseras till EU-nivå. Livsmedelsbutiker ska kunna sälja alkohol liksom specialbutiker. Genom införandet av ett licenss</w:t>
      </w:r>
      <w:r w:rsidRPr="004F6DF0">
        <w:t>y</w:t>
      </w:r>
      <w:r w:rsidRPr="004F6DF0">
        <w:t>stem bevaras en kontroll så att minderåriga inte kan köpa alkohol samtidigt som tillgängligheten blir mer anpassad efter vuxna människors vardag.</w:t>
      </w:r>
    </w:p>
    <w:p w:rsidR="004F6DF0" w:rsidRPr="004F6DF0" w:rsidRDefault="004F6DF0">
      <w:pPr>
        <w:pStyle w:val="Normaltindrag"/>
      </w:pPr>
      <w:r w:rsidRPr="004F6DF0">
        <w:t xml:space="preserve">De svenska vinproducenterna ska kunna sälja sina produkter på gårdarna genom samma licens. Genom att tillåta gårdsförsäljning av vin stärker vi </w:t>
      </w:r>
      <w:r w:rsidRPr="004F6DF0">
        <w:t>turistnäringen och gör Sverige till ett mer intressant land att besöka och för svenskar att semestra i.</w:t>
      </w:r>
    </w:p>
    <w:p w:rsidR="004F6DF0" w:rsidRPr="004F6DF0" w:rsidRDefault="004F6DF0">
      <w:pPr>
        <w:pStyle w:val="Normaltindrag"/>
      </w:pPr>
      <w:r w:rsidRPr="004F6DF0">
        <w:t>De konstlade matkravsreglerna bör avskaffas i sin helhet. Människor klarar av att dricka alkohol till kall mat eller på en bar utan att köpa mat samtidigt. Vi behöver fler platser där människor kan träffas och umgås, inte färre.</w:t>
      </w:r>
    </w:p>
    <w:p w:rsidR="004F6DF0" w:rsidRPr="004F6DF0" w:rsidRDefault="004F6DF0">
      <w:pPr>
        <w:pStyle w:val="Normaltindrag"/>
        <w:rPr>
          <w:rStyle w:val="bread1"/>
          <w:rFonts w:ascii="Times New Roman" w:hAnsi="Times New Roman"/>
          <w:sz w:val="24"/>
          <w:szCs w:val="24"/>
        </w:rPr>
      </w:pPr>
      <w:r w:rsidRPr="004F6DF0">
        <w:t>Även åldersgränsen för köp av alkohol bör harmoniseras. Som artonåring i Sverige kan du styra Sverige, försvara ditt land i krig och gifta dig med den du älskar, men du kan inte köpa champagne till bröllopet. Artonårsdagen skall vara den dagen då unga människor blir vuxna och även får ansvaret att kunna köpa alkohol i butik samt ta med sig alkohol från utlandsresor.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6DF0">
        <w:trPr>
          <w:cantSplit/>
        </w:trPr>
        <w:tc>
          <w:tcPr>
            <w:tcW w:w="3046" w:type="dxa"/>
          </w:tcPr>
          <w:p w:rsidR="004F6DF0" w:rsidRPr="004F6DF0" w:rsidRDefault="004F6DF0">
            <w:pPr>
              <w:pStyle w:val="UnderskriftDatum"/>
              <w:spacing w:before="240"/>
            </w:pPr>
            <w:r w:rsidRPr="004F6DF0">
              <w:t>Stockholm den 29 september 2008</w:t>
            </w:r>
          </w:p>
        </w:tc>
        <w:tc>
          <w:tcPr>
            <w:tcW w:w="3047" w:type="dxa"/>
          </w:tcPr>
          <w:p w:rsidR="004F6DF0" w:rsidRPr="004F6DF0" w:rsidRDefault="004F6DF0">
            <w:pPr>
              <w:pStyle w:val="Underskrifter"/>
              <w:spacing w:before="240"/>
            </w:pPr>
          </w:p>
        </w:tc>
      </w:tr>
      <w:tr w:rsidR="00000000" w:rsidRPr="004F6DF0">
        <w:trPr>
          <w:cantSplit/>
        </w:trPr>
        <w:tc>
          <w:tcPr>
            <w:tcW w:w="3046" w:type="dxa"/>
          </w:tcPr>
          <w:p w:rsidR="004F6DF0" w:rsidRPr="004F6DF0" w:rsidRDefault="004F6DF0">
            <w:pPr>
              <w:pStyle w:val="Underskrifter"/>
            </w:pPr>
            <w:r w:rsidRPr="004F6DF0">
              <w:t>Mats G Nilsson (m)</w:t>
            </w:r>
          </w:p>
        </w:tc>
        <w:tc>
          <w:tcPr>
            <w:tcW w:w="3046" w:type="dxa"/>
          </w:tcPr>
          <w:p w:rsidR="004F6DF0" w:rsidRPr="004F6DF0" w:rsidRDefault="004F6DF0">
            <w:pPr>
              <w:pStyle w:val="Underskrifter"/>
            </w:pPr>
          </w:p>
        </w:tc>
      </w:tr>
    </w:tbl>
    <w:p w:rsidR="004F6DF0" w:rsidRPr="004F6DF0" w:rsidRDefault="004F6DF0">
      <w:pPr>
        <w:pStyle w:val="Normaltindrag"/>
      </w:pPr>
    </w:p>
    <w:sectPr w:rsidR="00000000" w:rsidRPr="004F6D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6DF0" w:rsidRPr="004F6DF0" w:rsidRDefault="004F6DF0">
      <w:r w:rsidRPr="004F6DF0">
        <w:separator/>
      </w:r>
    </w:p>
  </w:endnote>
  <w:endnote w:type="continuationSeparator" w:id="0">
    <w:p w:rsidR="004F6DF0" w:rsidRPr="004F6DF0" w:rsidRDefault="004F6DF0">
      <w:r w:rsidRPr="004F6D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DF0" w:rsidRPr="004F6DF0" w:rsidRDefault="004F6DF0">
    <w:pPr>
      <w:pStyle w:val="Sidfot"/>
    </w:pPr>
    <w:r w:rsidRPr="004F6D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09110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DF0" w:rsidRDefault="004F6D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6DF0" w:rsidRDefault="004F6D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DF0" w:rsidRPr="004F6DF0" w:rsidRDefault="004F6DF0">
    <w:pPr>
      <w:pStyle w:val="Sidfot"/>
    </w:pPr>
    <w:r w:rsidRPr="004F6D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70790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DF0" w:rsidRDefault="004F6D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6DF0" w:rsidRDefault="004F6D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DF0" w:rsidRPr="004F6DF0" w:rsidRDefault="004F6DF0">
    <w:pPr>
      <w:pStyle w:val="Sidfot"/>
    </w:pPr>
    <w:r w:rsidRPr="004F6D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12783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DF0" w:rsidRDefault="004F6D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6DF0" w:rsidRDefault="004F6D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6DF0" w:rsidRPr="004F6DF0" w:rsidRDefault="004F6DF0">
      <w:r w:rsidRPr="004F6DF0">
        <w:separator/>
      </w:r>
    </w:p>
  </w:footnote>
  <w:footnote w:type="continuationSeparator" w:id="0">
    <w:p w:rsidR="004F6DF0" w:rsidRPr="004F6DF0" w:rsidRDefault="004F6DF0">
      <w:r w:rsidRPr="004F6D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DF0" w:rsidRPr="004F6DF0" w:rsidRDefault="004F6DF0">
    <w:pPr>
      <w:pStyle w:val="Sidhuvud"/>
    </w:pPr>
    <w:r w:rsidRPr="004F6D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24831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DF0" w:rsidRDefault="004F6D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6DF0" w:rsidRDefault="004F6D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DF0" w:rsidRPr="004F6DF0" w:rsidRDefault="004F6DF0">
    <w:pPr>
      <w:pStyle w:val="Sidhuvud"/>
    </w:pPr>
    <w:r w:rsidRPr="004F6D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17146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DF0" w:rsidRDefault="004F6D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6DF0" w:rsidRDefault="004F6D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DF0" w:rsidRPr="004F6DF0" w:rsidRDefault="004F6DF0">
    <w:pPr>
      <w:pStyle w:val="FSHNormal"/>
      <w:tabs>
        <w:tab w:val="right" w:pos="5840"/>
      </w:tabs>
    </w:pPr>
    <w:r w:rsidRPr="004F6DF0">
      <w:br/>
    </w:r>
    <w:r w:rsidRPr="004F6DF0">
      <w:fldChar w:fldCharType="begin" w:fldLock="1"/>
    </w:r>
    <w:r w:rsidRPr="004F6DF0">
      <w:instrText xml:space="preserve"> DOCPROPERTY</w:instrText>
    </w:r>
    <w:r w:rsidRPr="004F6DF0">
      <w:rPr>
        <w:sz w:val="18"/>
      </w:rPr>
      <w:instrText xml:space="preserve"> "YearUser" *\charformat </w:instrText>
    </w:r>
    <w:r w:rsidRPr="004F6DF0">
      <w:fldChar w:fldCharType="separate"/>
    </w:r>
    <w:r w:rsidRPr="004F6DF0">
      <w:t>2008/09</w:t>
    </w:r>
    <w:r w:rsidRPr="004F6DF0">
      <w:fldChar w:fldCharType="end"/>
    </w:r>
    <w:r w:rsidRPr="004F6DF0">
      <w:t xml:space="preserve"> </w:t>
    </w:r>
    <w:r w:rsidRPr="004F6DF0">
      <w:tab/>
      <w:t xml:space="preserve">mnr: </w:t>
    </w:r>
    <w:r w:rsidRPr="004F6DF0">
      <w:fldChar w:fldCharType="begin" w:fldLock="1"/>
    </w:r>
    <w:r w:rsidRPr="004F6DF0">
      <w:instrText xml:space="preserve"> DOCPROPERTY</w:instrText>
    </w:r>
    <w:r w:rsidRPr="004F6DF0">
      <w:rPr>
        <w:sz w:val="18"/>
      </w:rPr>
      <w:instrText xml:space="preserve"> "Motionsnummer" *\charformat </w:instrText>
    </w:r>
    <w:r w:rsidRPr="004F6DF0">
      <w:fldChar w:fldCharType="separate"/>
    </w:r>
    <w:r w:rsidRPr="004F6DF0">
      <w:t>So537</w:t>
    </w:r>
    <w:r w:rsidRPr="004F6DF0">
      <w:fldChar w:fldCharType="end"/>
    </w:r>
    <w:r w:rsidRPr="004F6DF0">
      <w:br/>
    </w:r>
    <w:r w:rsidRPr="004F6DF0">
      <w:fldChar w:fldCharType="begin" w:fldLock="1"/>
    </w:r>
    <w:r w:rsidRPr="004F6DF0">
      <w:instrText xml:space="preserve"> DOCPROPERTY</w:instrText>
    </w:r>
    <w:r w:rsidRPr="004F6DF0">
      <w:rPr>
        <w:sz w:val="18"/>
      </w:rPr>
      <w:instrText xml:space="preserve"> "Samling" *\charformat </w:instrText>
    </w:r>
    <w:r w:rsidRPr="004F6DF0">
      <w:fldChar w:fldCharType="end"/>
    </w:r>
    <w:r w:rsidRPr="004F6DF0">
      <w:tab/>
      <w:t xml:space="preserve">pnr: </w:t>
    </w:r>
    <w:r w:rsidRPr="004F6DF0">
      <w:fldChar w:fldCharType="begin" w:fldLock="1"/>
    </w:r>
    <w:r w:rsidRPr="004F6DF0">
      <w:instrText xml:space="preserve"> DOCPROPERTY</w:instrText>
    </w:r>
    <w:r w:rsidRPr="004F6DF0">
      <w:rPr>
        <w:sz w:val="18"/>
      </w:rPr>
      <w:instrText xml:space="preserve"> "Partinummer" *\charformat </w:instrText>
    </w:r>
    <w:r w:rsidRPr="004F6DF0">
      <w:fldChar w:fldCharType="separate"/>
    </w:r>
    <w:r w:rsidRPr="004F6DF0">
      <w:t>m1527</w:t>
    </w:r>
    <w:r w:rsidRPr="004F6DF0">
      <w:fldChar w:fldCharType="end"/>
    </w:r>
  </w:p>
  <w:p w:rsidR="004F6DF0" w:rsidRPr="004F6DF0" w:rsidRDefault="004F6DF0">
    <w:pPr>
      <w:pStyle w:val="FSHRub1"/>
    </w:pPr>
    <w:r w:rsidRPr="004F6DF0">
      <w:t>Motion till riksdagen</w:t>
    </w:r>
    <w:r w:rsidRPr="004F6DF0">
      <w:br/>
    </w:r>
    <w:r w:rsidRPr="004F6DF0">
      <w:fldChar w:fldCharType="begin" w:fldLock="1"/>
    </w:r>
    <w:r w:rsidRPr="004F6DF0">
      <w:instrText xml:space="preserve"> DOCPROPERTY "YearUser" *\charformat </w:instrText>
    </w:r>
    <w:r w:rsidRPr="004F6DF0">
      <w:fldChar w:fldCharType="separate"/>
    </w:r>
    <w:r w:rsidRPr="004F6DF0">
      <w:t>2008/09</w:t>
    </w:r>
    <w:r w:rsidRPr="004F6DF0">
      <w:fldChar w:fldCharType="end"/>
    </w:r>
    <w:r w:rsidRPr="004F6DF0">
      <w:t>:</w:t>
    </w:r>
    <w:r w:rsidRPr="004F6DF0">
      <w:fldChar w:fldCharType="begin" w:fldLock="1"/>
    </w:r>
    <w:r w:rsidRPr="004F6DF0">
      <w:instrText xml:space="preserve"> DOCPROPERTY "Motionsnummer" *\charformat </w:instrText>
    </w:r>
    <w:r w:rsidRPr="004F6DF0">
      <w:fldChar w:fldCharType="separate"/>
    </w:r>
    <w:r w:rsidRPr="004F6DF0">
      <w:t>So537</w:t>
    </w:r>
    <w:r w:rsidRPr="004F6DF0">
      <w:fldChar w:fldCharType="end"/>
    </w:r>
  </w:p>
  <w:p w:rsidR="004F6DF0" w:rsidRPr="004F6DF0" w:rsidRDefault="004F6DF0">
    <w:pPr>
      <w:pStyle w:val="FSHNormalS5"/>
    </w:pPr>
    <w:r w:rsidRPr="004F6DF0">
      <w:fldChar w:fldCharType="begin" w:fldLock="1"/>
    </w:r>
    <w:r w:rsidRPr="004F6DF0">
      <w:instrText xml:space="preserve"> DOCPROPERTY "MotionarText" *\charformat </w:instrText>
    </w:r>
    <w:r w:rsidRPr="004F6DF0">
      <w:fldChar w:fldCharType="separate"/>
    </w:r>
    <w:r w:rsidRPr="004F6DF0">
      <w:t>av Mats G Nilsson (m)</w:t>
    </w:r>
    <w:r w:rsidRPr="004F6DF0">
      <w:fldChar w:fldCharType="end"/>
    </w:r>
    <w:r w:rsidRPr="004F6DF0">
      <w:br/>
    </w:r>
    <w:r w:rsidRPr="004F6DF0">
      <w:fldChar w:fldCharType="begin" w:fldLock="1"/>
    </w:r>
    <w:r w:rsidRPr="004F6DF0">
      <w:instrText xml:space="preserve"> DOCPROPERTY "SvarFrasKort" *\charformat </w:instrText>
    </w:r>
    <w:r w:rsidRPr="004F6DF0">
      <w:fldChar w:fldCharType="end"/>
    </w:r>
  </w:p>
  <w:p w:rsidR="004F6DF0" w:rsidRPr="004F6DF0" w:rsidRDefault="004F6DF0">
    <w:pPr>
      <w:pStyle w:val="FSHTitel"/>
    </w:pPr>
    <w:r w:rsidRPr="004F6DF0">
      <w:fldChar w:fldCharType="begin" w:fldLock="1"/>
    </w:r>
    <w:r w:rsidRPr="004F6DF0">
      <w:instrText xml:space="preserve"> DOCPROPERTY</w:instrText>
    </w:r>
    <w:r w:rsidRPr="004F6DF0">
      <w:rPr>
        <w:sz w:val="18"/>
      </w:rPr>
      <w:instrText xml:space="preserve"> "RubrikSvar" *\charformat </w:instrText>
    </w:r>
    <w:r w:rsidRPr="004F6DF0">
      <w:fldChar w:fldCharType="separate"/>
    </w:r>
    <w:r w:rsidRPr="004F6DF0">
      <w:t>Slopat förmynderi inom alkoholpolitiken</w:t>
    </w:r>
    <w:r w:rsidRPr="004F6DF0">
      <w:fldChar w:fldCharType="end"/>
    </w:r>
  </w:p>
  <w:p w:rsidR="004F6DF0" w:rsidRPr="004F6DF0" w:rsidRDefault="004F6DF0">
    <w:pPr>
      <w:pStyle w:val="Normal00"/>
    </w:pPr>
  </w:p>
  <w:p w:rsidR="004F6DF0" w:rsidRPr="004F6DF0" w:rsidRDefault="004F6D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48D4B0B"/>
    <w:multiLevelType w:val="hybridMultilevel"/>
    <w:tmpl w:val="CE74E0F6"/>
    <w:lvl w:ilvl="0" w:tplc="6C2C2E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4032726">
    <w:abstractNumId w:val="8"/>
  </w:num>
  <w:num w:numId="2" w16cid:durableId="671952978">
    <w:abstractNumId w:val="9"/>
  </w:num>
  <w:num w:numId="3" w16cid:durableId="2108384233">
    <w:abstractNumId w:val="8"/>
  </w:num>
  <w:num w:numId="4" w16cid:durableId="599139168">
    <w:abstractNumId w:val="9"/>
  </w:num>
  <w:num w:numId="5" w16cid:durableId="1446148151">
    <w:abstractNumId w:val="14"/>
  </w:num>
  <w:num w:numId="6" w16cid:durableId="763038562">
    <w:abstractNumId w:val="10"/>
  </w:num>
  <w:num w:numId="7" w16cid:durableId="1561820659">
    <w:abstractNumId w:val="11"/>
  </w:num>
  <w:num w:numId="8" w16cid:durableId="930119245">
    <w:abstractNumId w:val="13"/>
  </w:num>
  <w:num w:numId="9" w16cid:durableId="831797298">
    <w:abstractNumId w:val="8"/>
  </w:num>
  <w:num w:numId="10" w16cid:durableId="565533722">
    <w:abstractNumId w:val="3"/>
  </w:num>
  <w:num w:numId="11" w16cid:durableId="379981112">
    <w:abstractNumId w:val="2"/>
  </w:num>
  <w:num w:numId="12" w16cid:durableId="1511599884">
    <w:abstractNumId w:val="1"/>
  </w:num>
  <w:num w:numId="13" w16cid:durableId="729573960">
    <w:abstractNumId w:val="0"/>
  </w:num>
  <w:num w:numId="14" w16cid:durableId="604460412">
    <w:abstractNumId w:val="9"/>
  </w:num>
  <w:num w:numId="15" w16cid:durableId="1140076510">
    <w:abstractNumId w:val="7"/>
  </w:num>
  <w:num w:numId="16" w16cid:durableId="563416438">
    <w:abstractNumId w:val="6"/>
  </w:num>
  <w:num w:numId="17" w16cid:durableId="592517366">
    <w:abstractNumId w:val="5"/>
  </w:num>
  <w:num w:numId="18" w16cid:durableId="1125195303">
    <w:abstractNumId w:val="4"/>
  </w:num>
  <w:num w:numId="19" w16cid:durableId="20758855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13514DC2-3DCF-43E8-8B4D-C044EE717C57}"/>
  </w:docVars>
  <w:rsids>
    <w:rsidRoot w:val="00555502"/>
    <w:rsid w:val="004F6DF0"/>
    <w:rsid w:val="005555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C079886-2D75-4EAB-88D9-E7037603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breadbold1">
    <w:name w:val="breadbold1"/>
    <w:basedOn w:val="Standardstycketeckensnitt"/>
    <w:rPr>
      <w:rFonts w:ascii="Verdana" w:hAnsi="Verdana" w:hint="default"/>
      <w:b/>
      <w:bCs/>
      <w:color w:val="333333"/>
      <w:sz w:val="15"/>
      <w:szCs w:val="15"/>
    </w:rPr>
  </w:style>
  <w:style w:type="character" w:customStyle="1" w:styleId="bread1">
    <w:name w:val="bread1"/>
    <w:basedOn w:val="Standardstycketeckensnitt"/>
    <w:rPr>
      <w:rFonts w:ascii="Verdana" w:hAnsi="Verdana" w:hint="default"/>
      <w:color w:val="333333"/>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2197</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m1527</vt:lpstr>
    </vt:vector>
  </TitlesOfParts>
  <Company>Riksdagen</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m1527</dc:title>
  <dc:subject>m1527</dc:subject>
  <dc:creator>Riksdagen</dc:creator>
  <cp:keywords>Riksdagen</cp:keywords>
  <dc:description>TKG-ktrl, MSMQ4mb, PersReg-Distribution mm b-&gt;ny fplogga c-&gt;nygamla s-rosen</dc:description>
  <cp:lastModifiedBy>Lars Brink</cp:lastModifiedBy>
  <cp:revision>2</cp:revision>
  <cp:lastPrinted>2009-02-03T16:21:00Z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Slopat förmynderi inom alkoholpolitiken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Slopat förmynderi inom alkoholpolitiken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So537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20082009000000000109000015270069</vt:lpwstr>
  </property>
  <property fmtid="{D5CDD505-2E9C-101B-9397-08002B2CF9AE}" pid="47" name="datum">
    <vt:lpwstr>080929</vt:lpwstr>
  </property>
  <property fmtid="{D5CDD505-2E9C-101B-9397-08002B2CF9AE}" pid="48" name="avsändar-e-post">
    <vt:lpwstr>ida.karlbom@riksdagen.se</vt:lpwstr>
  </property>
  <property fmtid="{D5CDD505-2E9C-101B-9397-08002B2CF9AE}" pid="49" name="id">
    <vt:lpwstr>20082009000000000109000015270069</vt:lpwstr>
  </property>
  <property fmtid="{D5CDD505-2E9C-101B-9397-08002B2CF9AE}" pid="50" name="nummer">
    <vt:lpwstr>537</vt:lpwstr>
  </property>
  <property fmtid="{D5CDD505-2E9C-101B-9397-08002B2CF9AE}" pid="51" name="utskottsbeteckning">
    <vt:lpwstr>So</vt:lpwstr>
  </property>
  <property fmtid="{D5CDD505-2E9C-101B-9397-08002B2CF9AE}" pid="52" name="GlobalUID">
    <vt:lpwstr>{321B09FE-924D-4A4C-95A4-0D0F8CF5351A}</vt:lpwstr>
  </property>
  <property fmtid="{D5CDD505-2E9C-101B-9397-08002B2CF9AE}" pid="53" name="Överföringar">
    <vt:i4>0</vt:i4>
  </property>
  <property fmtid="{D5CDD505-2E9C-101B-9397-08002B2CF9AE}" pid="54" name="Checksum">
    <vt:lpwstr>*1001299567075*</vt:lpwstr>
  </property>
  <property fmtid="{D5CDD505-2E9C-101B-9397-08002B2CF9AE}" pid="55" name="skuggnummer">
    <vt:lpwstr>3222</vt:lpwstr>
  </property>
  <property fmtid="{D5CDD505-2E9C-101B-9397-08002B2CF9AE}" pid="56" name="urixVersion">
    <vt:lpwstr>3.2.0.8</vt:lpwstr>
  </property>
  <property fmtid="{D5CDD505-2E9C-101B-9397-08002B2CF9AE}" pid="57" name="urixOrigin">
    <vt:lpwstr>090402 18:47:31.530</vt:lpwstr>
  </property>
  <property fmtid="{D5CDD505-2E9C-101B-9397-08002B2CF9AE}" pid="58" name="urixGuid">
    <vt:lpwstr>{682C7C6E-E56F-4B59-9E3E-4F7F2545F2E5}</vt:lpwstr>
  </property>
</Properties>
</file>