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27AF252" w14:textId="77777777">
      <w:pPr>
        <w:pStyle w:val="Normalutanindragellerluft"/>
      </w:pPr>
      <w:bookmarkStart w:name="_GoBack" w:id="0"/>
      <w:bookmarkEnd w:id="0"/>
    </w:p>
    <w:sdt>
      <w:sdtPr>
        <w:alias w:val="CC_Boilerplate_4"/>
        <w:tag w:val="CC_Boilerplate_4"/>
        <w:id w:val="-1644581176"/>
        <w:lock w:val="sdtLocked"/>
        <w:placeholder>
          <w:docPart w:val="C0A75BD260BE4F2D98489CCE7B0AEC99"/>
        </w:placeholder>
        <w15:appearance w15:val="hidden"/>
        <w:text/>
      </w:sdtPr>
      <w:sdtEndPr/>
      <w:sdtContent>
        <w:p w:rsidR="00AF30DD" w:rsidP="00CC4C93" w:rsidRDefault="00AF30DD" w14:paraId="027AF253" w14:textId="77777777">
          <w:pPr>
            <w:pStyle w:val="Rubrik1"/>
          </w:pPr>
          <w:r>
            <w:t>Förslag till riksdagsbeslut</w:t>
          </w:r>
        </w:p>
      </w:sdtContent>
    </w:sdt>
    <w:sdt>
      <w:sdtPr>
        <w:alias w:val="Förslag 1"/>
        <w:tag w:val="7a51270f-ef16-40c1-a39d-11cc7f400a1b"/>
        <w:id w:val="-20717007"/>
        <w:lock w:val="sdtLocked"/>
      </w:sdtPr>
      <w:sdtEndPr/>
      <w:sdtContent>
        <w:p w:rsidR="007B63F8" w:rsidRDefault="00E22057" w14:paraId="027AF254" w14:textId="77777777">
          <w:pPr>
            <w:pStyle w:val="Frslagstext"/>
          </w:pPr>
          <w:r>
            <w:t>Riksdagen tillkännager för regeringen som sin mening vad som anförs i motionen om att stärka arbetet för att skapa framtidens attraktiva städer.</w:t>
          </w:r>
        </w:p>
      </w:sdtContent>
    </w:sdt>
    <w:p w:rsidR="00AF30DD" w:rsidP="00AF30DD" w:rsidRDefault="000156D9" w14:paraId="027AF255" w14:textId="77777777">
      <w:pPr>
        <w:pStyle w:val="Rubrik1"/>
      </w:pPr>
      <w:bookmarkStart w:name="MotionsStart" w:id="1"/>
      <w:bookmarkEnd w:id="1"/>
      <w:r>
        <w:t>Motivering</w:t>
      </w:r>
    </w:p>
    <w:p w:rsidR="00C92460" w:rsidP="00C92460" w:rsidRDefault="00C92460" w14:paraId="027AF256" w14:textId="77777777">
      <w:pPr>
        <w:pStyle w:val="Normalutanindragellerluft"/>
      </w:pPr>
      <w:r>
        <w:t>Den snabba globala urbaniseringen innebär att en allt större andel av världens befolkning bor i städer och tätorter. Städerna blir allt viktigare för ekonomisk utveckling och livskvalitet, men också för miljön. Inte minst blir utvecklingen i städerna viktig för hur klimatutmaningen kan mötas. Bebyggelse och transporter i städer står för en stor andel av energianvändningen. Urbaniseringen är en global trend och i Europa 2020 uttrycks även klart vikten av attraktiva städer.</w:t>
      </w:r>
    </w:p>
    <w:p w:rsidR="00C92460" w:rsidP="00C92460" w:rsidRDefault="00C92460" w14:paraId="027AF257" w14:textId="77777777">
      <w:pPr>
        <w:pStyle w:val="Normalutanindragellerluft"/>
      </w:pPr>
    </w:p>
    <w:p w:rsidR="00C92460" w:rsidP="00C92460" w:rsidRDefault="00C92460" w14:paraId="027AF258" w14:textId="77777777">
      <w:pPr>
        <w:pStyle w:val="Normalutanindragellerluft"/>
      </w:pPr>
      <w:r>
        <w:t xml:space="preserve">I Sverige finns i dag bland annat organisationen Svenska Stadskärnor, som har samlat erfarenhet från 20 års arbete med stadsutveckling i ett hundratal kommuner. Organisationen har utbildningsprogram och processverktyg som kan utnyttjas i större utsträckning. Dock är organisationen beroende </w:t>
      </w:r>
      <w:r>
        <w:lastRenderedPageBreak/>
        <w:t>av frivilliga bidrag från medlemmarna vilket begränsar deras möjlighet att stödja, inspirera och utbilda behövande städer.</w:t>
      </w:r>
    </w:p>
    <w:p w:rsidR="00C92460" w:rsidP="00C92460" w:rsidRDefault="00C92460" w14:paraId="027AF259" w14:textId="77777777">
      <w:pPr>
        <w:pStyle w:val="Normalutanindragellerluft"/>
      </w:pPr>
      <w:r>
        <w:t xml:space="preserve">Därför bör man överväga att se över behovet av en samlande plattform för samverkan mellan stadens olika intressenter, offentliga såväl som privata. Plattformen skulle kunna formas som ett institut för stadsutveckling där politik, akademi och näringsliv kan mötas och samverka. Institutet blir därmed en viktig remissinstans för departementsövergripande frågor som berör städers attraktion och utveckling. </w:t>
      </w:r>
    </w:p>
    <w:p w:rsidR="00C92460" w:rsidP="00C92460" w:rsidRDefault="00C92460" w14:paraId="027AF25A" w14:textId="77777777">
      <w:pPr>
        <w:pStyle w:val="Normalutanindragellerluft"/>
      </w:pPr>
    </w:p>
    <w:p w:rsidR="00AF30DD" w:rsidP="00C92460" w:rsidRDefault="00C92460" w14:paraId="027AF25B" w14:textId="77777777">
      <w:pPr>
        <w:pStyle w:val="Normalutanindragellerluft"/>
      </w:pPr>
      <w:r>
        <w:t xml:space="preserve">Detta bör ges regeringen till känna. </w:t>
      </w:r>
    </w:p>
    <w:sdt>
      <w:sdtPr>
        <w:rPr>
          <w:i/>
          <w:noProof/>
        </w:rPr>
        <w:alias w:val="CC_Underskrifter"/>
        <w:tag w:val="CC_Underskrifter"/>
        <w:id w:val="583496634"/>
        <w:lock w:val="sdtContentLocked"/>
        <w:placeholder>
          <w:docPart w:val="0221FE801D2F4CDB809BE421789F2A22"/>
        </w:placeholder>
        <w15:appearance w15:val="hidden"/>
      </w:sdtPr>
      <w:sdtEndPr>
        <w:rPr>
          <w:i w:val="0"/>
          <w:noProof w:val="0"/>
        </w:rPr>
      </w:sdtEndPr>
      <w:sdtContent>
        <w:p w:rsidRPr="009E153C" w:rsidR="00865E70" w:rsidP="00967E11" w:rsidRDefault="009B434D" w14:paraId="027AF25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181F4A" w:rsidRDefault="00181F4A" w14:paraId="027AF260" w14:textId="77777777"/>
    <w:sectPr w:rsidR="00181F4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AF262" w14:textId="77777777" w:rsidR="00C92460" w:rsidRDefault="00C92460" w:rsidP="000C1CAD">
      <w:pPr>
        <w:spacing w:line="240" w:lineRule="auto"/>
      </w:pPr>
      <w:r>
        <w:separator/>
      </w:r>
    </w:p>
  </w:endnote>
  <w:endnote w:type="continuationSeparator" w:id="0">
    <w:p w14:paraId="027AF263" w14:textId="77777777" w:rsidR="00C92460" w:rsidRDefault="00C924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AF267"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28543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AF26E" w14:textId="77777777" w:rsidR="00FA6946" w:rsidRDefault="00FA6946">
    <w:pPr>
      <w:pStyle w:val="Sidfot"/>
    </w:pPr>
    <w:r>
      <w:fldChar w:fldCharType="begin"/>
    </w:r>
    <w:r>
      <w:instrText xml:space="preserve"> PRINTDATE  \@ "yyyy-MM-dd HH:mm"  \* MERGEFORMAT </w:instrText>
    </w:r>
    <w:r>
      <w:fldChar w:fldCharType="separate"/>
    </w:r>
    <w:r>
      <w:rPr>
        <w:noProof/>
      </w:rPr>
      <w:t>2014-11-07 12:50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AF260" w14:textId="77777777" w:rsidR="00C92460" w:rsidRDefault="00C92460" w:rsidP="000C1CAD">
      <w:pPr>
        <w:spacing w:line="240" w:lineRule="auto"/>
      </w:pPr>
      <w:r>
        <w:separator/>
      </w:r>
    </w:p>
  </w:footnote>
  <w:footnote w:type="continuationSeparator" w:id="0">
    <w:p w14:paraId="027AF261" w14:textId="77777777" w:rsidR="00C92460" w:rsidRDefault="00C9246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27AF268"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FA6946">
      <w:rPr>
        <w:rStyle w:val="Platshllartext"/>
        <w:color w:val="auto"/>
      </w:rPr>
      <w:t>M1680</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285435" w14:paraId="027AF26A"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1422</w:t>
        </w:r>
      </w:sdtContent>
    </w:sdt>
  </w:p>
  <w:p w:rsidR="00C850B3" w:rsidP="00283E0F" w:rsidRDefault="00285435" w14:paraId="027AF26B" w14:textId="77777777">
    <w:pPr>
      <w:pStyle w:val="FSHRub2"/>
    </w:pPr>
    <w:sdt>
      <w:sdtPr>
        <w:alias w:val="CC_Noformat_Avtext"/>
        <w:tag w:val="CC_Noformat_Avtext"/>
        <w:id w:val="1389603703"/>
        <w:lock w:val="sdtContentLocked"/>
        <w15:appearance w15:val="hidden"/>
        <w:text/>
      </w:sdtPr>
      <w:sdtEndPr/>
      <w:sdtContent>
        <w:r>
          <w:t>av Boriana Åberg (M)</w:t>
        </w:r>
      </w:sdtContent>
    </w:sdt>
  </w:p>
  <w:sdt>
    <w:sdtPr>
      <w:alias w:val="CC_Noformat_Rubtext"/>
      <w:tag w:val="CC_Noformat_Rubtext"/>
      <w:id w:val="1800419874"/>
      <w:lock w:val="sdtLocked"/>
      <w15:appearance w15:val="hidden"/>
      <w:text/>
    </w:sdtPr>
    <w:sdtContent>
      <w:p w:rsidR="00C850B3" w:rsidP="00283E0F" w:rsidRDefault="00285435" w14:paraId="027AF26C" w14:textId="21F6EB61">
        <w:pPr>
          <w:pStyle w:val="FSHRub2"/>
        </w:pPr>
        <w:r>
          <w:t>Förstärkning av</w:t>
        </w:r>
        <w:r>
          <w:t xml:space="preserve"> arbete</w:t>
        </w:r>
        <w:r>
          <w:t>t</w:t>
        </w:r>
        <w:r>
          <w:t xml:space="preserve"> för att skapa framtidens attraktiva städer</w:t>
        </w:r>
      </w:p>
    </w:sdtContent>
  </w:sdt>
  <w:sdt>
    <w:sdtPr>
      <w:alias w:val="CC_Boilerplate_3"/>
      <w:tag w:val="CC_Boilerplate_3"/>
      <w:id w:val="-1567486118"/>
      <w:lock w:val="sdtContentLocked"/>
      <w15:appearance w15:val="hidden"/>
      <w:text w:multiLine="1"/>
    </w:sdtPr>
    <w:sdtEndPr/>
    <w:sdtContent>
      <w:p w:rsidR="00C850B3" w:rsidP="00283E0F" w:rsidRDefault="00C850B3" w14:paraId="027AF26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B3DB79-A0C1-4C46-BCBD-E9E174C175B1}"/>
  </w:docVars>
  <w:rsids>
    <w:rsidRoot w:val="00C9246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1F4A"/>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5435"/>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3F8"/>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E11"/>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434D"/>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1AA"/>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460"/>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2057"/>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6946"/>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7AF252"/>
  <w15:chartTrackingRefBased/>
  <w15:docId w15:val="{C77AD968-FEFA-4795-B6FB-E9F18B2F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A75BD260BE4F2D98489CCE7B0AEC99"/>
        <w:category>
          <w:name w:val="Allmänt"/>
          <w:gallery w:val="placeholder"/>
        </w:category>
        <w:types>
          <w:type w:val="bbPlcHdr"/>
        </w:types>
        <w:behaviors>
          <w:behavior w:val="content"/>
        </w:behaviors>
        <w:guid w:val="{99B7BFB1-0CF5-46E8-8A4C-D5C8038F381E}"/>
      </w:docPartPr>
      <w:docPartBody>
        <w:p w:rsidR="0019020B" w:rsidRDefault="0019020B">
          <w:pPr>
            <w:pStyle w:val="C0A75BD260BE4F2D98489CCE7B0AEC99"/>
          </w:pPr>
          <w:r w:rsidRPr="009A726D">
            <w:rPr>
              <w:rStyle w:val="Platshllartext"/>
            </w:rPr>
            <w:t>Klicka här för att ange text.</w:t>
          </w:r>
        </w:p>
      </w:docPartBody>
    </w:docPart>
    <w:docPart>
      <w:docPartPr>
        <w:name w:val="0221FE801D2F4CDB809BE421789F2A22"/>
        <w:category>
          <w:name w:val="Allmänt"/>
          <w:gallery w:val="placeholder"/>
        </w:category>
        <w:types>
          <w:type w:val="bbPlcHdr"/>
        </w:types>
        <w:behaviors>
          <w:behavior w:val="content"/>
        </w:behaviors>
        <w:guid w:val="{B3BDD6B9-AD31-482E-BB9C-663FEA83FD3C}"/>
      </w:docPartPr>
      <w:docPartBody>
        <w:p w:rsidR="0019020B" w:rsidRDefault="0019020B">
          <w:pPr>
            <w:pStyle w:val="0221FE801D2F4CDB809BE421789F2A2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20B"/>
    <w:rsid w:val="00190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0A75BD260BE4F2D98489CCE7B0AEC99">
    <w:name w:val="C0A75BD260BE4F2D98489CCE7B0AEC99"/>
  </w:style>
  <w:style w:type="paragraph" w:customStyle="1" w:styleId="E4E9D66D01364856998EF79EC4CD0D0D">
    <w:name w:val="E4E9D66D01364856998EF79EC4CD0D0D"/>
  </w:style>
  <w:style w:type="paragraph" w:customStyle="1" w:styleId="0221FE801D2F4CDB809BE421789F2A22">
    <w:name w:val="0221FE801D2F4CDB809BE421789F2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1456</RubrikLookup>
    <MotionGuid xmlns="00d11361-0b92-4bae-a181-288d6a55b763">e3514ef0-976d-4796-b2a6-98d4ea951355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6C88D-4351-4D68-9847-7D65C88AF6CC}"/>
</file>

<file path=customXml/itemProps2.xml><?xml version="1.0" encoding="utf-8"?>
<ds:datastoreItem xmlns:ds="http://schemas.openxmlformats.org/officeDocument/2006/customXml" ds:itemID="{1C286308-4151-47DA-958E-2D05DCFDDD32}"/>
</file>

<file path=customXml/itemProps3.xml><?xml version="1.0" encoding="utf-8"?>
<ds:datastoreItem xmlns:ds="http://schemas.openxmlformats.org/officeDocument/2006/customXml" ds:itemID="{8E8950E6-DF23-47D2-8BCE-B066BCA2233C}"/>
</file>

<file path=customXml/itemProps4.xml><?xml version="1.0" encoding="utf-8"?>
<ds:datastoreItem xmlns:ds="http://schemas.openxmlformats.org/officeDocument/2006/customXml" ds:itemID="{8E2A0A54-8DBB-4DD9-B238-FDAB75B72236}"/>
</file>

<file path=docProps/app.xml><?xml version="1.0" encoding="utf-8"?>
<Properties xmlns="http://schemas.openxmlformats.org/officeDocument/2006/extended-properties" xmlns:vt="http://schemas.openxmlformats.org/officeDocument/2006/docPropsVTypes">
  <Template>GranskaMot.dotm</Template>
  <TotalTime>4</TotalTime>
  <Pages>2</Pages>
  <Words>219</Words>
  <Characters>1332</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201415M1680 Stärk arbetet för att skapa framtidens attraktiva städer</dc:title>
  <dc:subject/>
  <dc:creator>It-avdelningen</dc:creator>
  <cp:keywords/>
  <dc:description/>
  <cp:lastModifiedBy>Ann Larsson</cp:lastModifiedBy>
  <cp:revision>6</cp:revision>
  <cp:lastPrinted>2014-11-07T11:50:00Z</cp:lastPrinted>
  <dcterms:created xsi:type="dcterms:W3CDTF">2014-10-28T13:01:00Z</dcterms:created>
  <dcterms:modified xsi:type="dcterms:W3CDTF">2014-11-07T16:51:00Z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28 oktober 2014</vt:lpwstr>
  </property>
  <property fmtid="{D5CDD505-2E9C-101B-9397-08002B2CF9AE}" pid="6" name="avsändar-e-post">
    <vt:lpwstr>peter.warring@riksdagen.se </vt:lpwstr>
  </property>
  <property fmtid="{D5CDD505-2E9C-101B-9397-08002B2CF9AE}" pid="7" name="Checksum">
    <vt:lpwstr>*T4772B165CB2E*</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M1680</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http://filur.riksdagen.se/drop/DropOffLibrary/T4772B165CB2E.docx</vt:lpwstr>
  </property>
</Properties>
</file>