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2985" w:rsidRPr="00902985" w:rsidRDefault="00902985">
      <w:pPr>
        <w:pStyle w:val="Hemstlrubrik"/>
      </w:pPr>
      <w:r w:rsidRPr="00902985">
        <w:t>Förslag till riksdagsbeslut</w:t>
      </w:r>
    </w:p>
    <w:p w:rsidR="00902985" w:rsidRPr="00902985" w:rsidRDefault="00902985">
      <w:pPr>
        <w:pStyle w:val="Hemstlatt"/>
        <w:ind w:left="0"/>
      </w:pPr>
      <w:r w:rsidRPr="00902985">
        <w:t>Riksdagen tillkännager för regeringen som sin mening vad som anförs i motionen om att regeringen ska skärpa reglerna kring m</w:t>
      </w:r>
      <w:r w:rsidRPr="00902985">
        <w:t>o</w:t>
      </w:r>
      <w:r w:rsidRPr="00902985">
        <w:t>pedkörning för att öka trafiksäkerheten.</w:t>
      </w:r>
    </w:p>
    <w:p w:rsidR="00902985" w:rsidRPr="00902985" w:rsidRDefault="00902985">
      <w:pPr>
        <w:pStyle w:val="Rubrik1"/>
      </w:pPr>
      <w:r w:rsidRPr="00902985">
        <w:t>Motivering</w:t>
      </w:r>
    </w:p>
    <w:p w:rsidR="00902985" w:rsidRPr="00902985" w:rsidRDefault="00902985">
      <w:r w:rsidRPr="00902985">
        <w:t>När unga kommer upp i tonåren växer behovet av att kunna förflytta sig me</w:t>
      </w:r>
      <w:r w:rsidRPr="00902985">
        <w:t>l</w:t>
      </w:r>
      <w:r w:rsidRPr="00902985">
        <w:t>lan hemmet, vänner och fritidsaktiveter. Många väljer mopeden som färdm</w:t>
      </w:r>
      <w:r w:rsidRPr="00902985">
        <w:t>e</w:t>
      </w:r>
      <w:r w:rsidRPr="00902985">
        <w:t>del eftersom det ökar deras självständighet.</w:t>
      </w:r>
    </w:p>
    <w:p w:rsidR="00902985" w:rsidRPr="00902985" w:rsidRDefault="00902985">
      <w:pPr>
        <w:rPr>
          <w:color w:val="000000"/>
        </w:rPr>
      </w:pPr>
      <w:r w:rsidRPr="00902985">
        <w:rPr>
          <w:color w:val="000000"/>
        </w:rPr>
        <w:t xml:space="preserve">Tyvärr har detta många gånger ett högt pris. För hand i hand med den ökade </w:t>
      </w:r>
      <w:r w:rsidRPr="00902985">
        <w:rPr>
          <w:color w:val="000000"/>
          <w:spacing w:val="-2"/>
        </w:rPr>
        <w:t>försäljningen av mopeder så ökar också antalet olyckor. Sedan EU-</w:t>
      </w:r>
      <w:r w:rsidRPr="00902985">
        <w:rPr>
          <w:color w:val="000000"/>
        </w:rPr>
        <w:t xml:space="preserve">mopederna kom till Sverige har antalet mopedolyckor ökat dramatiskt, från 900 sedan millennieskiftet till mer än det dubbla, 2 000 förra året. 81 personer har under samma tid omkommit och 1 780 har skadats svårt. </w:t>
      </w:r>
      <w:r w:rsidRPr="00902985">
        <w:rPr>
          <w:bCs/>
          <w:iCs/>
          <w:color w:val="000000"/>
        </w:rPr>
        <w:t>Den typiska polisrapport</w:t>
      </w:r>
      <w:r w:rsidRPr="00902985">
        <w:rPr>
          <w:bCs/>
          <w:iCs/>
          <w:color w:val="000000"/>
        </w:rPr>
        <w:t>e</w:t>
      </w:r>
      <w:r w:rsidRPr="00902985">
        <w:rPr>
          <w:bCs/>
          <w:iCs/>
          <w:color w:val="000000"/>
        </w:rPr>
        <w:t>rade mopedolyckan består av en 15-årig manlig person som skadas svårt i en korsning inom tätbebyggt storstadsområde. Den typiska dödsolyckan på m</w:t>
      </w:r>
      <w:r w:rsidRPr="00902985">
        <w:rPr>
          <w:bCs/>
          <w:iCs/>
          <w:color w:val="000000"/>
        </w:rPr>
        <w:t>o</w:t>
      </w:r>
      <w:r w:rsidRPr="00902985">
        <w:rPr>
          <w:bCs/>
          <w:iCs/>
          <w:color w:val="000000"/>
        </w:rPr>
        <w:t>ped är en 15-årig manlig person på trimmad moped som kör rakt i</w:t>
      </w:r>
      <w:r w:rsidRPr="00902985">
        <w:rPr>
          <w:bCs/>
          <w:iCs/>
          <w:color w:val="000000"/>
        </w:rPr>
        <w:t>n i en pe</w:t>
      </w:r>
      <w:r w:rsidRPr="00902985">
        <w:rPr>
          <w:bCs/>
          <w:iCs/>
          <w:color w:val="000000"/>
        </w:rPr>
        <w:t>r</w:t>
      </w:r>
      <w:r w:rsidRPr="00902985">
        <w:rPr>
          <w:bCs/>
          <w:iCs/>
          <w:color w:val="000000"/>
        </w:rPr>
        <w:t xml:space="preserve">sonbil i en landsvägskorsning skyltad </w:t>
      </w:r>
      <w:smartTag w:uri="urn:schemas-microsoft-com:office:smarttags" w:element="metricconverter">
        <w:smartTagPr>
          <w:attr w:name="ProductID" w:val="70 km/h"/>
        </w:smartTagPr>
        <w:r w:rsidRPr="00902985">
          <w:rPr>
            <w:bCs/>
            <w:iCs/>
            <w:color w:val="000000"/>
          </w:rPr>
          <w:t>70 km/h</w:t>
        </w:r>
      </w:smartTag>
      <w:r w:rsidRPr="00902985">
        <w:rPr>
          <w:bCs/>
          <w:iCs/>
          <w:color w:val="000000"/>
        </w:rPr>
        <w:t>, mopedi</w:t>
      </w:r>
      <w:r w:rsidRPr="00902985">
        <w:rPr>
          <w:bCs/>
          <w:iCs/>
          <w:color w:val="000000"/>
        </w:rPr>
        <w:t>s</w:t>
      </w:r>
      <w:r w:rsidRPr="00902985">
        <w:rPr>
          <w:bCs/>
          <w:iCs/>
          <w:color w:val="000000"/>
        </w:rPr>
        <w:t>ten tappar hjälmen och omkommer på grund av skallskador.</w:t>
      </w:r>
      <w:r w:rsidRPr="00902985">
        <w:rPr>
          <w:color w:val="000000"/>
        </w:rPr>
        <w:t xml:space="preserve"> Dessutom uppl</w:t>
      </w:r>
      <w:r w:rsidRPr="00902985">
        <w:rPr>
          <w:color w:val="000000"/>
        </w:rPr>
        <w:t>e</w:t>
      </w:r>
      <w:r w:rsidRPr="00902985">
        <w:rPr>
          <w:color w:val="000000"/>
        </w:rPr>
        <w:t>ver många andra trafikanter att mopedkörning såväl på gång- och cykelbanor som i trafiken är vårdslös. Många olyckor och tillbud drabbar medtrafikanter där gående och cyklister råkat ut för krockar och omkullkörningar, ibland med svåra skador. Alltför många mopeder är trimmade och körs i höga hastigh</w:t>
      </w:r>
      <w:r w:rsidRPr="00902985">
        <w:rPr>
          <w:color w:val="000000"/>
        </w:rPr>
        <w:t>e</w:t>
      </w:r>
      <w:r w:rsidRPr="00902985">
        <w:rPr>
          <w:color w:val="000000"/>
        </w:rPr>
        <w:t>ter, vilket ökar olycksrisken påtagligt. Polisen bör öka trafikkontrollerna</w:t>
      </w:r>
      <w:r w:rsidRPr="00902985">
        <w:rPr>
          <w:color w:val="000000"/>
        </w:rPr>
        <w:t xml:space="preserve"> av m</w:t>
      </w:r>
      <w:r w:rsidRPr="00902985">
        <w:rPr>
          <w:color w:val="000000"/>
        </w:rPr>
        <w:t>o</w:t>
      </w:r>
      <w:r w:rsidRPr="00902985">
        <w:rPr>
          <w:color w:val="000000"/>
        </w:rPr>
        <w:t>peder som ett led i ökad trafiksäkerhet.</w:t>
      </w:r>
    </w:p>
    <w:p w:rsidR="00902985" w:rsidRPr="00902985" w:rsidRDefault="00902985">
      <w:r w:rsidRPr="00902985">
        <w:rPr>
          <w:color w:val="000000"/>
        </w:rPr>
        <w:t xml:space="preserve">För moped klass 2 saknas idag helt krav för att få köra. Här bör samma krav införas som idag finns för att få köra EU-moped, det vill säga förarbevis och </w:t>
      </w:r>
      <w:r w:rsidRPr="00902985">
        <w:rPr>
          <w:color w:val="000000"/>
        </w:rPr>
        <w:lastRenderedPageBreak/>
        <w:t>obligatorisk utbildning. Det är förändringar som ytterst handlar om att rädda liv. Trenden med fler sålda mopeder avtar inte, ej heller antalet olyckor. Dä</w:t>
      </w:r>
      <w:r w:rsidRPr="00902985">
        <w:rPr>
          <w:color w:val="000000"/>
        </w:rPr>
        <w:t>r</w:t>
      </w:r>
      <w:r w:rsidRPr="00902985">
        <w:rPr>
          <w:color w:val="000000"/>
        </w:rPr>
        <w:t xml:space="preserve">för måste åtgärder snarast vidtas. </w:t>
      </w:r>
      <w:r w:rsidRPr="00902985">
        <w:t>Med nya regler kan vi rädda livet på fler ungdomar som färdas på moped och minska olyckorna i trafiken.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02985">
        <w:trPr>
          <w:cantSplit/>
        </w:trPr>
        <w:tc>
          <w:tcPr>
            <w:tcW w:w="3046" w:type="dxa"/>
          </w:tcPr>
          <w:p w:rsidR="00902985" w:rsidRPr="00902985" w:rsidRDefault="00902985">
            <w:pPr>
              <w:pStyle w:val="UnderskriftDatum"/>
              <w:spacing w:before="240"/>
            </w:pPr>
            <w:r w:rsidRPr="00902985">
              <w:t>Stockholm den 26 september 2008</w:t>
            </w:r>
          </w:p>
        </w:tc>
        <w:tc>
          <w:tcPr>
            <w:tcW w:w="3047" w:type="dxa"/>
          </w:tcPr>
          <w:p w:rsidR="00902985" w:rsidRPr="00902985" w:rsidRDefault="00902985">
            <w:pPr>
              <w:pStyle w:val="Underskrifter"/>
              <w:spacing w:before="240"/>
            </w:pPr>
          </w:p>
        </w:tc>
      </w:tr>
      <w:tr w:rsidR="00000000" w:rsidRPr="00902985">
        <w:trPr>
          <w:cantSplit/>
        </w:trPr>
        <w:tc>
          <w:tcPr>
            <w:tcW w:w="3046" w:type="dxa"/>
          </w:tcPr>
          <w:p w:rsidR="00902985" w:rsidRPr="00902985" w:rsidRDefault="00902985">
            <w:pPr>
              <w:pStyle w:val="Underskrifter"/>
            </w:pPr>
            <w:r w:rsidRPr="00902985">
              <w:t>Katarina Brännström (m)</w:t>
            </w:r>
          </w:p>
        </w:tc>
        <w:tc>
          <w:tcPr>
            <w:tcW w:w="3046" w:type="dxa"/>
          </w:tcPr>
          <w:p w:rsidR="00902985" w:rsidRPr="00902985" w:rsidRDefault="00902985">
            <w:pPr>
              <w:pStyle w:val="Underskrifter"/>
            </w:pPr>
          </w:p>
        </w:tc>
      </w:tr>
    </w:tbl>
    <w:p w:rsidR="00902985" w:rsidRPr="00902985" w:rsidRDefault="00902985">
      <w:pPr>
        <w:pStyle w:val="Normaltindrag"/>
      </w:pPr>
    </w:p>
    <w:sectPr w:rsidR="00000000" w:rsidRPr="009029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2985" w:rsidRPr="00902985" w:rsidRDefault="00902985">
      <w:r w:rsidRPr="00902985">
        <w:separator/>
      </w:r>
    </w:p>
  </w:endnote>
  <w:endnote w:type="continuationSeparator" w:id="0">
    <w:p w:rsidR="00902985" w:rsidRPr="00902985" w:rsidRDefault="00902985">
      <w:r w:rsidRPr="009029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85" w:rsidRPr="00902985" w:rsidRDefault="00902985">
    <w:pPr>
      <w:pStyle w:val="Sidfot"/>
    </w:pPr>
    <w:r w:rsidRPr="009029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464192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85" w:rsidRDefault="009029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02985" w:rsidRDefault="009029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85" w:rsidRPr="00902985" w:rsidRDefault="00902985">
    <w:pPr>
      <w:pStyle w:val="Sidfot"/>
    </w:pPr>
    <w:r w:rsidRPr="009029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714231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85" w:rsidRDefault="009029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985" w:rsidRDefault="009029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85" w:rsidRPr="00902985" w:rsidRDefault="00902985">
    <w:pPr>
      <w:pStyle w:val="Sidfot"/>
    </w:pPr>
    <w:r w:rsidRPr="009029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25351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85" w:rsidRDefault="009029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02985" w:rsidRDefault="009029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2985" w:rsidRPr="00902985" w:rsidRDefault="00902985">
      <w:r w:rsidRPr="00902985">
        <w:separator/>
      </w:r>
    </w:p>
  </w:footnote>
  <w:footnote w:type="continuationSeparator" w:id="0">
    <w:p w:rsidR="00902985" w:rsidRPr="00902985" w:rsidRDefault="00902985">
      <w:r w:rsidRPr="009029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85" w:rsidRPr="00902985" w:rsidRDefault="00902985">
    <w:pPr>
      <w:pStyle w:val="Sidhuvud"/>
    </w:pPr>
    <w:r w:rsidRPr="009029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37536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85" w:rsidRDefault="009029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02985" w:rsidRDefault="009029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85" w:rsidRPr="00902985" w:rsidRDefault="00902985">
    <w:pPr>
      <w:pStyle w:val="Sidhuvud"/>
    </w:pPr>
    <w:r w:rsidRPr="009029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081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985" w:rsidRDefault="009029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02985" w:rsidRDefault="009029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2985" w:rsidRPr="00902985" w:rsidRDefault="00902985">
    <w:pPr>
      <w:pStyle w:val="FSHNormal"/>
      <w:tabs>
        <w:tab w:val="right" w:pos="5840"/>
      </w:tabs>
    </w:pPr>
    <w:r w:rsidRPr="00902985">
      <w:br/>
    </w:r>
    <w:r w:rsidRPr="00902985">
      <w:fldChar w:fldCharType="begin" w:fldLock="1"/>
    </w:r>
    <w:r w:rsidRPr="00902985">
      <w:instrText xml:space="preserve"> DOCPROPERTY</w:instrText>
    </w:r>
    <w:r w:rsidRPr="00902985">
      <w:rPr>
        <w:sz w:val="18"/>
      </w:rPr>
      <w:instrText xml:space="preserve"> "YearUser" *\charformat </w:instrText>
    </w:r>
    <w:r w:rsidRPr="00902985">
      <w:fldChar w:fldCharType="separate"/>
    </w:r>
    <w:r w:rsidRPr="00902985">
      <w:t>2008/09</w:t>
    </w:r>
    <w:r w:rsidRPr="00902985">
      <w:fldChar w:fldCharType="end"/>
    </w:r>
    <w:r w:rsidRPr="00902985">
      <w:t xml:space="preserve"> </w:t>
    </w:r>
    <w:r w:rsidRPr="00902985">
      <w:tab/>
      <w:t xml:space="preserve">mnr: </w:t>
    </w:r>
    <w:r w:rsidRPr="00902985">
      <w:fldChar w:fldCharType="begin" w:fldLock="1"/>
    </w:r>
    <w:r w:rsidRPr="00902985">
      <w:instrText xml:space="preserve"> DOCPROPERTY</w:instrText>
    </w:r>
    <w:r w:rsidRPr="00902985">
      <w:rPr>
        <w:sz w:val="18"/>
      </w:rPr>
      <w:instrText xml:space="preserve"> "Motionsnummer" *\charformat </w:instrText>
    </w:r>
    <w:r w:rsidRPr="00902985">
      <w:fldChar w:fldCharType="separate"/>
    </w:r>
    <w:r w:rsidRPr="00902985">
      <w:t>T217</w:t>
    </w:r>
    <w:r w:rsidRPr="00902985">
      <w:fldChar w:fldCharType="end"/>
    </w:r>
    <w:r w:rsidRPr="00902985">
      <w:br/>
    </w:r>
    <w:r w:rsidRPr="00902985">
      <w:fldChar w:fldCharType="begin" w:fldLock="1"/>
    </w:r>
    <w:r w:rsidRPr="00902985">
      <w:instrText xml:space="preserve"> DOCPROPERTY</w:instrText>
    </w:r>
    <w:r w:rsidRPr="00902985">
      <w:rPr>
        <w:sz w:val="18"/>
      </w:rPr>
      <w:instrText xml:space="preserve"> "Samling" *\charformat </w:instrText>
    </w:r>
    <w:r w:rsidRPr="00902985">
      <w:fldChar w:fldCharType="end"/>
    </w:r>
    <w:r w:rsidRPr="00902985">
      <w:tab/>
      <w:t xml:space="preserve">pnr: </w:t>
    </w:r>
    <w:r w:rsidRPr="00902985">
      <w:fldChar w:fldCharType="begin" w:fldLock="1"/>
    </w:r>
    <w:r w:rsidRPr="00902985">
      <w:instrText xml:space="preserve"> DOCPROPERTY</w:instrText>
    </w:r>
    <w:r w:rsidRPr="00902985">
      <w:rPr>
        <w:sz w:val="18"/>
      </w:rPr>
      <w:instrText xml:space="preserve"> "Partinummer" *\charformat </w:instrText>
    </w:r>
    <w:r w:rsidRPr="00902985">
      <w:fldChar w:fldCharType="separate"/>
    </w:r>
    <w:r w:rsidRPr="00902985">
      <w:t>m1199</w:t>
    </w:r>
    <w:r w:rsidRPr="00902985">
      <w:fldChar w:fldCharType="end"/>
    </w:r>
  </w:p>
  <w:p w:rsidR="00902985" w:rsidRPr="00902985" w:rsidRDefault="00902985">
    <w:pPr>
      <w:pStyle w:val="FSHRub1"/>
    </w:pPr>
    <w:r w:rsidRPr="00902985">
      <w:t>Motion till riksdagen</w:t>
    </w:r>
    <w:r w:rsidRPr="00902985">
      <w:br/>
    </w:r>
    <w:r w:rsidRPr="00902985">
      <w:fldChar w:fldCharType="begin" w:fldLock="1"/>
    </w:r>
    <w:r w:rsidRPr="00902985">
      <w:instrText xml:space="preserve"> DOCPROPERTY "YearUser" *\charformat </w:instrText>
    </w:r>
    <w:r w:rsidRPr="00902985">
      <w:fldChar w:fldCharType="separate"/>
    </w:r>
    <w:r w:rsidRPr="00902985">
      <w:t>2008/09</w:t>
    </w:r>
    <w:r w:rsidRPr="00902985">
      <w:fldChar w:fldCharType="end"/>
    </w:r>
    <w:r w:rsidRPr="00902985">
      <w:t>:</w:t>
    </w:r>
    <w:r w:rsidRPr="00902985">
      <w:fldChar w:fldCharType="begin" w:fldLock="1"/>
    </w:r>
    <w:r w:rsidRPr="00902985">
      <w:instrText xml:space="preserve"> DOCPROPERTY "Motionsnummer" *\charformat </w:instrText>
    </w:r>
    <w:r w:rsidRPr="00902985">
      <w:fldChar w:fldCharType="separate"/>
    </w:r>
    <w:r w:rsidRPr="00902985">
      <w:t>T217</w:t>
    </w:r>
    <w:r w:rsidRPr="00902985">
      <w:fldChar w:fldCharType="end"/>
    </w:r>
  </w:p>
  <w:p w:rsidR="00902985" w:rsidRPr="00902985" w:rsidRDefault="00902985">
    <w:pPr>
      <w:pStyle w:val="FSHNormalS5"/>
    </w:pPr>
    <w:r w:rsidRPr="00902985">
      <w:fldChar w:fldCharType="begin" w:fldLock="1"/>
    </w:r>
    <w:r w:rsidRPr="00902985">
      <w:instrText xml:space="preserve"> DOCPROPERTY "MotionarText" *\charformat </w:instrText>
    </w:r>
    <w:r w:rsidRPr="00902985">
      <w:fldChar w:fldCharType="separate"/>
    </w:r>
    <w:r w:rsidRPr="00902985">
      <w:t>av Katarina Brännström (m)</w:t>
    </w:r>
    <w:r w:rsidRPr="00902985">
      <w:fldChar w:fldCharType="end"/>
    </w:r>
    <w:r w:rsidRPr="00902985">
      <w:br/>
    </w:r>
    <w:r w:rsidRPr="00902985">
      <w:fldChar w:fldCharType="begin" w:fldLock="1"/>
    </w:r>
    <w:r w:rsidRPr="00902985">
      <w:instrText xml:space="preserve"> DOCPROPERTY "SvarFrasKort" *\charformat </w:instrText>
    </w:r>
    <w:r w:rsidRPr="00902985">
      <w:fldChar w:fldCharType="end"/>
    </w:r>
  </w:p>
  <w:p w:rsidR="00902985" w:rsidRPr="00902985" w:rsidRDefault="00902985">
    <w:pPr>
      <w:pStyle w:val="FSHTitel"/>
    </w:pPr>
    <w:r w:rsidRPr="00902985">
      <w:fldChar w:fldCharType="begin" w:fldLock="1"/>
    </w:r>
    <w:r w:rsidRPr="00902985">
      <w:instrText xml:space="preserve"> DOCPROPERTY</w:instrText>
    </w:r>
    <w:r w:rsidRPr="00902985">
      <w:rPr>
        <w:sz w:val="18"/>
      </w:rPr>
      <w:instrText xml:space="preserve"> "RubrikSvar" *\charformat </w:instrText>
    </w:r>
    <w:r w:rsidRPr="00902985">
      <w:fldChar w:fldCharType="separate"/>
    </w:r>
    <w:r w:rsidRPr="00902985">
      <w:t>Krav vid mopedkörning</w:t>
    </w:r>
    <w:r w:rsidRPr="00902985">
      <w:fldChar w:fldCharType="end"/>
    </w:r>
  </w:p>
  <w:p w:rsidR="00902985" w:rsidRPr="00902985" w:rsidRDefault="00902985">
    <w:pPr>
      <w:pStyle w:val="Normal00"/>
    </w:pPr>
  </w:p>
  <w:p w:rsidR="00902985" w:rsidRPr="00902985" w:rsidRDefault="009029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5945072">
    <w:abstractNumId w:val="8"/>
  </w:num>
  <w:num w:numId="2" w16cid:durableId="395322997">
    <w:abstractNumId w:val="9"/>
  </w:num>
  <w:num w:numId="3" w16cid:durableId="533032738">
    <w:abstractNumId w:val="8"/>
  </w:num>
  <w:num w:numId="4" w16cid:durableId="811488660">
    <w:abstractNumId w:val="9"/>
  </w:num>
  <w:num w:numId="5" w16cid:durableId="1273585623">
    <w:abstractNumId w:val="13"/>
  </w:num>
  <w:num w:numId="6" w16cid:durableId="2107917195">
    <w:abstractNumId w:val="10"/>
  </w:num>
  <w:num w:numId="7" w16cid:durableId="1924559108">
    <w:abstractNumId w:val="11"/>
  </w:num>
  <w:num w:numId="8" w16cid:durableId="1940020049">
    <w:abstractNumId w:val="12"/>
  </w:num>
  <w:num w:numId="9" w16cid:durableId="212276168">
    <w:abstractNumId w:val="8"/>
  </w:num>
  <w:num w:numId="10" w16cid:durableId="617761456">
    <w:abstractNumId w:val="3"/>
  </w:num>
  <w:num w:numId="11" w16cid:durableId="2085830486">
    <w:abstractNumId w:val="2"/>
  </w:num>
  <w:num w:numId="12" w16cid:durableId="368261441">
    <w:abstractNumId w:val="1"/>
  </w:num>
  <w:num w:numId="13" w16cid:durableId="1094404067">
    <w:abstractNumId w:val="0"/>
  </w:num>
  <w:num w:numId="14" w16cid:durableId="258027900">
    <w:abstractNumId w:val="9"/>
  </w:num>
  <w:num w:numId="15" w16cid:durableId="412362313">
    <w:abstractNumId w:val="7"/>
  </w:num>
  <w:num w:numId="16" w16cid:durableId="2017535191">
    <w:abstractNumId w:val="6"/>
  </w:num>
  <w:num w:numId="17" w16cid:durableId="2098861287">
    <w:abstractNumId w:val="5"/>
  </w:num>
  <w:num w:numId="18" w16cid:durableId="282658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BB327B92-650D-4364-BD90-DB4597BFFA3E}"/>
  </w:docVars>
  <w:rsids>
    <w:rsidRoot w:val="007E7F7A"/>
    <w:rsid w:val="007E7F7A"/>
    <w:rsid w:val="0090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6880CAF-D8CA-4FCB-AEB6-6DA101E2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1734</Characters>
  <Application>Microsoft Office Word</Application>
  <DocSecurity>4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m1199</vt:lpstr>
    </vt:vector>
  </TitlesOfParts>
  <Company>Riksdagen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m1199</dc:title>
  <dc:subject>m1199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2008-11-04T15:06:00Z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al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Krav vid mopedkörning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vid mopedkörning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Katarina Brännström (m)</vt:lpwstr>
  </property>
  <property fmtid="{D5CDD505-2E9C-101B-9397-08002B2CF9AE}" pid="26" name="MotionarLista">
    <vt:lpwstr>Brännström, Katarina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Katarina Brännström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anna.loof@riksdagen.se</vt:lpwstr>
  </property>
  <property fmtid="{D5CDD505-2E9C-101B-9397-08002B2CF9AE}" pid="45" name="ReservUID">
    <vt:lpwstr>aa0420aa</vt:lpwstr>
  </property>
  <property fmtid="{D5CDD505-2E9C-101B-9397-08002B2CF9AE}" pid="46" name="MotionID">
    <vt:lpwstr>20082009000000000109000011990069</vt:lpwstr>
  </property>
  <property fmtid="{D5CDD505-2E9C-101B-9397-08002B2CF9AE}" pid="47" name="datum">
    <vt:lpwstr>080926</vt:lpwstr>
  </property>
  <property fmtid="{D5CDD505-2E9C-101B-9397-08002B2CF9AE}" pid="48" name="avsändar-e-post">
    <vt:lpwstr>anna.loof@riksdagen.se</vt:lpwstr>
  </property>
  <property fmtid="{D5CDD505-2E9C-101B-9397-08002B2CF9AE}" pid="49" name="id">
    <vt:lpwstr>20082009000000000109000011990069</vt:lpwstr>
  </property>
  <property fmtid="{D5CDD505-2E9C-101B-9397-08002B2CF9AE}" pid="50" name="nummer">
    <vt:lpwstr>217</vt:lpwstr>
  </property>
  <property fmtid="{D5CDD505-2E9C-101B-9397-08002B2CF9AE}" pid="51" name="utskottsbeteckning">
    <vt:lpwstr>T</vt:lpwstr>
  </property>
  <property fmtid="{D5CDD505-2E9C-101B-9397-08002B2CF9AE}" pid="52" name="GlobalUID">
    <vt:lpwstr>{21AC3184-51A4-47F4-B95E-537798992335}</vt:lpwstr>
  </property>
  <property fmtid="{D5CDD505-2E9C-101B-9397-08002B2CF9AE}" pid="53" name="Överföringar">
    <vt:i4>0</vt:i4>
  </property>
  <property fmtid="{D5CDD505-2E9C-101B-9397-08002B2CF9AE}" pid="54" name="Checksum">
    <vt:lpwstr>*1008566640196*</vt:lpwstr>
  </property>
  <property fmtid="{D5CDD505-2E9C-101B-9397-08002B2CF9AE}" pid="55" name="skuggnummer">
    <vt:lpwstr>202</vt:lpwstr>
  </property>
  <property fmtid="{D5CDD505-2E9C-101B-9397-08002B2CF9AE}" pid="56" name="urixVersion">
    <vt:lpwstr>3.2.0.8</vt:lpwstr>
  </property>
  <property fmtid="{D5CDD505-2E9C-101B-9397-08002B2CF9AE}" pid="57" name="urixOrigin">
    <vt:lpwstr>090402 07:43:20.926</vt:lpwstr>
  </property>
  <property fmtid="{D5CDD505-2E9C-101B-9397-08002B2CF9AE}" pid="58" name="urixGuid">
    <vt:lpwstr>{254E73CF-A03E-415C-9706-A624EE0993A8}</vt:lpwstr>
  </property>
</Properties>
</file>