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170FD8">
        <w:tblPrEx>
          <w:tblCellMar>
            <w:top w:w="0" w:type="dxa"/>
            <w:bottom w:w="0" w:type="dxa"/>
          </w:tblCellMar>
        </w:tblPrEx>
        <w:trPr>
          <w:cantSplit/>
          <w:trHeight w:val="1720"/>
        </w:trPr>
        <w:tc>
          <w:tcPr>
            <w:tcW w:w="6024" w:type="dxa"/>
            <w:gridSpan w:val="2"/>
          </w:tcPr>
          <w:p w:rsidR="000C6E9C" w:rsidRPr="00170FD8" w:rsidRDefault="00532746" w:rsidP="0020634B">
            <w:pPr>
              <w:pStyle w:val="HuvudRubrik"/>
            </w:pPr>
            <w:r w:rsidRPr="00170FD8">
              <w:t>Redogörelse till riksdagen</w:t>
            </w:r>
          </w:p>
          <w:p w:rsidR="000C6E9C" w:rsidRPr="00170FD8" w:rsidRDefault="00DC3A48" w:rsidP="006D0187">
            <w:pPr>
              <w:pStyle w:val="HuvudRubrikRad2"/>
            </w:pPr>
            <w:bookmarkStart w:id="0" w:name="BetänkandeNr"/>
            <w:bookmarkEnd w:id="0"/>
            <w:r w:rsidRPr="00170FD8">
              <w:t>2007/08</w:t>
            </w:r>
            <w:r w:rsidR="000C6E9C" w:rsidRPr="00170FD8">
              <w:t>:</w:t>
            </w:r>
            <w:r w:rsidRPr="00170FD8">
              <w:t>RRS8</w:t>
            </w:r>
          </w:p>
        </w:tc>
        <w:tc>
          <w:tcPr>
            <w:tcW w:w="1418" w:type="dxa"/>
            <w:tcBorders>
              <w:bottom w:val="nil"/>
            </w:tcBorders>
          </w:tcPr>
          <w:p w:rsidR="000C6E9C" w:rsidRPr="00170FD8" w:rsidRDefault="00170FD8">
            <w:pPr>
              <w:spacing w:line="230" w:lineRule="auto"/>
              <w:jc w:val="center"/>
            </w:pPr>
            <w:r w:rsidRPr="00170FD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170FD8" w:rsidRDefault="000C6E9C">
            <w:pPr>
              <w:pStyle w:val="Normaltindrag"/>
              <w:jc w:val="center"/>
            </w:pPr>
          </w:p>
          <w:p w:rsidR="000C6E9C" w:rsidRPr="00170FD8" w:rsidRDefault="000C6E9C">
            <w:pPr>
              <w:pStyle w:val="StatusSida1"/>
            </w:pPr>
          </w:p>
          <w:p w:rsidR="000C6E9C" w:rsidRPr="00170FD8" w:rsidRDefault="000C6E9C">
            <w:pPr>
              <w:pStyle w:val="UtskriftsdatumSida1"/>
              <w:framePr w:wrap="around"/>
            </w:pPr>
          </w:p>
        </w:tc>
      </w:tr>
      <w:tr w:rsidR="000C6E9C" w:rsidRPr="00170FD8">
        <w:tblPrEx>
          <w:tblCellMar>
            <w:top w:w="0" w:type="dxa"/>
            <w:bottom w:w="0" w:type="dxa"/>
          </w:tblCellMar>
        </w:tblPrEx>
        <w:trPr>
          <w:cantSplit/>
        </w:trPr>
        <w:tc>
          <w:tcPr>
            <w:tcW w:w="6024" w:type="dxa"/>
            <w:gridSpan w:val="2"/>
            <w:tcBorders>
              <w:bottom w:val="single" w:sz="4" w:space="0" w:color="auto"/>
            </w:tcBorders>
          </w:tcPr>
          <w:p w:rsidR="000C6E9C" w:rsidRPr="00170FD8" w:rsidRDefault="00532746">
            <w:pPr>
              <w:pStyle w:val="DokumentRubrik"/>
              <w:rPr>
                <w:noProof w:val="0"/>
              </w:rPr>
            </w:pPr>
            <w:bookmarkStart w:id="1" w:name="Huvudrubrik"/>
            <w:bookmarkEnd w:id="1"/>
            <w:r w:rsidRPr="00170FD8">
              <w:rPr>
                <w:noProof w:val="0"/>
              </w:rPr>
              <w:t xml:space="preserve">Riksrevisionens styrelses redogörelse angående hur </w:t>
            </w:r>
            <w:r w:rsidR="0087586E" w:rsidRPr="00170FD8">
              <w:rPr>
                <w:noProof w:val="0"/>
              </w:rPr>
              <w:t>regeringen förbereder arbetsmarknadspolitiken</w:t>
            </w:r>
          </w:p>
        </w:tc>
        <w:tc>
          <w:tcPr>
            <w:tcW w:w="1418" w:type="dxa"/>
            <w:tcBorders>
              <w:bottom w:val="nil"/>
            </w:tcBorders>
          </w:tcPr>
          <w:p w:rsidR="000C6E9C" w:rsidRPr="00170FD8" w:rsidRDefault="000C6E9C"/>
        </w:tc>
      </w:tr>
      <w:tr w:rsidR="000C6E9C" w:rsidRPr="00170FD8">
        <w:tblPrEx>
          <w:tblCellMar>
            <w:top w:w="0" w:type="dxa"/>
            <w:bottom w:w="0" w:type="dxa"/>
          </w:tblCellMar>
        </w:tblPrEx>
        <w:trPr>
          <w:cantSplit/>
          <w:trHeight w:hRule="exact" w:val="360"/>
        </w:trPr>
        <w:tc>
          <w:tcPr>
            <w:tcW w:w="3012" w:type="dxa"/>
          </w:tcPr>
          <w:p w:rsidR="000C6E9C" w:rsidRPr="00170FD8" w:rsidRDefault="000C6E9C"/>
        </w:tc>
        <w:tc>
          <w:tcPr>
            <w:tcW w:w="3012" w:type="dxa"/>
          </w:tcPr>
          <w:p w:rsidR="000C6E9C" w:rsidRPr="00170FD8" w:rsidRDefault="000C6E9C"/>
        </w:tc>
        <w:tc>
          <w:tcPr>
            <w:tcW w:w="1418" w:type="dxa"/>
          </w:tcPr>
          <w:p w:rsidR="000C6E9C" w:rsidRPr="00170FD8" w:rsidRDefault="000C6E9C"/>
        </w:tc>
      </w:tr>
    </w:tbl>
    <w:p w:rsidR="000C6E9C" w:rsidRPr="00170FD8" w:rsidRDefault="000C6E9C" w:rsidP="00017DBE">
      <w:pPr>
        <w:tabs>
          <w:tab w:val="left" w:pos="2835"/>
        </w:tabs>
      </w:pPr>
    </w:p>
    <w:p w:rsidR="00532746" w:rsidRPr="00170FD8" w:rsidRDefault="00532746" w:rsidP="00532746">
      <w:pPr>
        <w:pStyle w:val="Rubrik1"/>
        <w:spacing w:after="180"/>
        <w:rPr>
          <w:noProof w:val="0"/>
        </w:rPr>
      </w:pPr>
      <w:bookmarkStart w:id="2" w:name="_Toc179765632"/>
      <w:r w:rsidRPr="00170FD8">
        <w:rPr>
          <w:noProof w:val="0"/>
        </w:rPr>
        <w:t>Sammanfattning</w:t>
      </w:r>
      <w:bookmarkEnd w:id="2"/>
    </w:p>
    <w:p w:rsidR="00532746" w:rsidRPr="00170FD8" w:rsidRDefault="00550CBA" w:rsidP="00532746">
      <w:bookmarkStart w:id="3" w:name="TextStart"/>
      <w:bookmarkEnd w:id="3"/>
      <w:r w:rsidRPr="00170FD8">
        <w:t>Riksrevisionen har granskat vilket beslutsunderlag som regeringen har haft för regelförändringar och för nya program och insatser inom arbetsmarknad</w:t>
      </w:r>
      <w:r w:rsidRPr="00170FD8">
        <w:t>s</w:t>
      </w:r>
      <w:r w:rsidRPr="00170FD8">
        <w:t xml:space="preserve">politiken. Resultatet av granskningen har redovisats i rapporten </w:t>
      </w:r>
      <w:r w:rsidRPr="00170FD8">
        <w:rPr>
          <w:i/>
        </w:rPr>
        <w:t>Hur förbereds arbetsmarknadspolitiken?</w:t>
      </w:r>
      <w:r w:rsidR="00D63616" w:rsidRPr="00170FD8">
        <w:rPr>
          <w:i/>
        </w:rPr>
        <w:t xml:space="preserve"> </w:t>
      </w:r>
      <w:r w:rsidRPr="00170FD8">
        <w:t>(RiR 2007:12).</w:t>
      </w:r>
    </w:p>
    <w:p w:rsidR="00550CBA" w:rsidRPr="00170FD8" w:rsidRDefault="00550CBA" w:rsidP="00550CBA">
      <w:pPr>
        <w:pStyle w:val="Normaltindrag"/>
      </w:pPr>
      <w:r w:rsidRPr="00170FD8">
        <w:t>Riksrevisionens granskning visar att det f</w:t>
      </w:r>
      <w:r w:rsidR="002002CB" w:rsidRPr="00170FD8">
        <w:t>ör den undersökta perioden 2001–</w:t>
      </w:r>
      <w:r w:rsidRPr="00170FD8">
        <w:t>2006 funnits stora brister i regeringens beslutsunderlag inför förän</w:t>
      </w:r>
      <w:r w:rsidRPr="00170FD8">
        <w:t>d</w:t>
      </w:r>
      <w:r w:rsidRPr="00170FD8">
        <w:t xml:space="preserve">ringar av det arbetsmarknadspolitiska regelverket. </w:t>
      </w:r>
      <w:r w:rsidR="006079A3" w:rsidRPr="00170FD8">
        <w:t>R</w:t>
      </w:r>
      <w:r w:rsidR="007D2F95" w:rsidRPr="00170FD8">
        <w:t xml:space="preserve">egeringen </w:t>
      </w:r>
      <w:r w:rsidR="006079A3" w:rsidRPr="00170FD8">
        <w:t xml:space="preserve">har inte </w:t>
      </w:r>
      <w:r w:rsidR="007D2F95" w:rsidRPr="00170FD8">
        <w:t>använt sig av de principer som det arbetsmarknadspolitiska regelve</w:t>
      </w:r>
      <w:r w:rsidR="007D2F95" w:rsidRPr="00170FD8">
        <w:t>r</w:t>
      </w:r>
      <w:r w:rsidR="007D2F95" w:rsidRPr="00170FD8">
        <w:t>ket ska ta hänsyn till</w:t>
      </w:r>
      <w:r w:rsidR="006079A3" w:rsidRPr="00170FD8">
        <w:t xml:space="preserve"> i beredningen. Dessa principer är </w:t>
      </w:r>
      <w:r w:rsidR="007D2F95" w:rsidRPr="00170FD8">
        <w:t>konkurrensneutralitet, rättssäkerhet, undanträngning, inlåsningseffekter och träffsäkerhet. I granskningen konstat</w:t>
      </w:r>
      <w:r w:rsidR="007D2F95" w:rsidRPr="00170FD8">
        <w:t>e</w:t>
      </w:r>
      <w:r w:rsidR="007D2F95" w:rsidRPr="00170FD8">
        <w:t xml:space="preserve">ras också att det inte gjorts några systematiska utvärderingar </w:t>
      </w:r>
      <w:r w:rsidR="006079A3" w:rsidRPr="00170FD8">
        <w:t>inför förändrin</w:t>
      </w:r>
      <w:r w:rsidR="006079A3" w:rsidRPr="00170FD8">
        <w:t>g</w:t>
      </w:r>
      <w:r w:rsidR="006079A3" w:rsidRPr="00170FD8">
        <w:t>ar av regelverket. Vidare har f</w:t>
      </w:r>
      <w:r w:rsidR="007D2F95" w:rsidRPr="00170FD8">
        <w:t>örsöksverksamhet utnyt</w:t>
      </w:r>
      <w:r w:rsidR="007D2F95" w:rsidRPr="00170FD8">
        <w:t>t</w:t>
      </w:r>
      <w:r w:rsidR="007D2F95" w:rsidRPr="00170FD8">
        <w:t>jas dåligt.</w:t>
      </w:r>
    </w:p>
    <w:p w:rsidR="007D2F95" w:rsidRPr="00170FD8" w:rsidRDefault="007D2F95" w:rsidP="007D2F95">
      <w:pPr>
        <w:pStyle w:val="Normaltindrag"/>
      </w:pPr>
      <w:r w:rsidRPr="00170FD8">
        <w:t>Styrelsen framhåller att arbetsmarknadspolitiska aktiviteter innebär stora ekonomiska åtaganden för staten. Vidare finns berättigade förvän</w:t>
      </w:r>
      <w:r w:rsidRPr="00170FD8">
        <w:t>t</w:t>
      </w:r>
      <w:r w:rsidRPr="00170FD8">
        <w:t>ningar från den enskilde deltagaren om att den arbetsmarknadspolitiska akt</w:t>
      </w:r>
      <w:r w:rsidRPr="00170FD8">
        <w:t>i</w:t>
      </w:r>
      <w:r w:rsidRPr="00170FD8">
        <w:t>viteten sk</w:t>
      </w:r>
      <w:r w:rsidR="006079A3" w:rsidRPr="00170FD8">
        <w:t>a</w:t>
      </w:r>
      <w:r w:rsidRPr="00170FD8">
        <w:t xml:space="preserve"> ge avsedd effekt, nämligen att möjli</w:t>
      </w:r>
      <w:r w:rsidRPr="00170FD8">
        <w:t>g</w:t>
      </w:r>
      <w:r w:rsidRPr="00170FD8">
        <w:t>heten att erhålla ett reguljärt arbete ska öka. Mot denna bakgrund anser styrelsen att det är särskilt viktigt att sådana aktiv</w:t>
      </w:r>
      <w:r w:rsidRPr="00170FD8">
        <w:t>i</w:t>
      </w:r>
      <w:r w:rsidRPr="00170FD8">
        <w:t xml:space="preserve">teter bereds och </w:t>
      </w:r>
      <w:r w:rsidR="004D6BC4" w:rsidRPr="00170FD8">
        <w:t xml:space="preserve">utvärderas </w:t>
      </w:r>
      <w:r w:rsidRPr="00170FD8">
        <w:t xml:space="preserve">på ett fullgott sätt. </w:t>
      </w:r>
      <w:r w:rsidR="004D6BC4" w:rsidRPr="00170FD8">
        <w:t>Större inslag av försöksver</w:t>
      </w:r>
      <w:r w:rsidR="004D6BC4" w:rsidRPr="00170FD8">
        <w:t>k</w:t>
      </w:r>
      <w:r w:rsidR="004D6BC4" w:rsidRPr="00170FD8">
        <w:t xml:space="preserve">samhet bör också övervägas. </w:t>
      </w:r>
      <w:r w:rsidR="00F4536C" w:rsidRPr="00170FD8">
        <w:t>Styrelsen anser således att Riksrev</w:t>
      </w:r>
      <w:r w:rsidR="00F4536C" w:rsidRPr="00170FD8">
        <w:t>i</w:t>
      </w:r>
      <w:r w:rsidR="00F4536C" w:rsidRPr="00170FD8">
        <w:t>sionens iakttagelser är väsentliga och att result</w:t>
      </w:r>
      <w:r w:rsidR="00F4536C" w:rsidRPr="00170FD8">
        <w:t>a</w:t>
      </w:r>
      <w:r w:rsidR="00F4536C" w:rsidRPr="00170FD8">
        <w:t xml:space="preserve">ten bör beaktas av riksdagen. </w:t>
      </w:r>
      <w:r w:rsidRPr="00170FD8">
        <w:t>Med detta överlämnas denna redogörelse till riksd</w:t>
      </w:r>
      <w:r w:rsidRPr="00170FD8">
        <w:t>a</w:t>
      </w:r>
      <w:r w:rsidRPr="00170FD8">
        <w:t>gen.</w:t>
      </w:r>
    </w:p>
    <w:p w:rsidR="007D2F95" w:rsidRPr="00170FD8" w:rsidRDefault="007D2F95" w:rsidP="00550CBA">
      <w:pPr>
        <w:pStyle w:val="Normaltindrag"/>
      </w:pPr>
    </w:p>
    <w:p w:rsidR="00532746" w:rsidRPr="00170FD8" w:rsidRDefault="00532746" w:rsidP="00532746">
      <w:pPr>
        <w:pStyle w:val="Normaltindrag"/>
      </w:pPr>
    </w:p>
    <w:p w:rsidR="00532746" w:rsidRPr="00170FD8" w:rsidRDefault="00532746" w:rsidP="00532746">
      <w:pPr>
        <w:pStyle w:val="Normaltindrag"/>
        <w:sectPr w:rsidR="00532746" w:rsidRPr="00170FD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32746" w:rsidRPr="00170FD8" w:rsidRDefault="00532746" w:rsidP="00532746">
      <w:pPr>
        <w:pStyle w:val="Rubrik1"/>
        <w:rPr>
          <w:noProof w:val="0"/>
        </w:rPr>
      </w:pPr>
      <w:bookmarkStart w:id="4" w:name="_Toc179765633"/>
      <w:r w:rsidRPr="00170FD8">
        <w:rPr>
          <w:noProof w:val="0"/>
        </w:rPr>
        <w:lastRenderedPageBreak/>
        <w:t>Innehållsförteckning</w:t>
      </w:r>
      <w:bookmarkEnd w:id="4"/>
    </w:p>
    <w:p w:rsidR="00726537" w:rsidRPr="00170FD8" w:rsidRDefault="00726537">
      <w:pPr>
        <w:pStyle w:val="Innehll1"/>
        <w:rPr>
          <w:sz w:val="24"/>
          <w:szCs w:val="24"/>
        </w:rPr>
      </w:pPr>
      <w:r w:rsidRPr="00170FD8">
        <w:t>Sammanfattning</w:t>
      </w:r>
      <w:r w:rsidRPr="00170FD8">
        <w:tab/>
        <w:t>1</w:t>
      </w:r>
    </w:p>
    <w:p w:rsidR="00726537" w:rsidRPr="00170FD8" w:rsidRDefault="00726537">
      <w:pPr>
        <w:pStyle w:val="Innehll1"/>
        <w:rPr>
          <w:sz w:val="24"/>
          <w:szCs w:val="24"/>
        </w:rPr>
      </w:pPr>
      <w:r w:rsidRPr="00170FD8">
        <w:t>Innehållsförteckning</w:t>
      </w:r>
      <w:r w:rsidRPr="00170FD8">
        <w:tab/>
        <w:t>2</w:t>
      </w:r>
    </w:p>
    <w:p w:rsidR="00726537" w:rsidRPr="00170FD8" w:rsidRDefault="00726537">
      <w:pPr>
        <w:pStyle w:val="Innehll1"/>
        <w:rPr>
          <w:sz w:val="24"/>
          <w:szCs w:val="24"/>
        </w:rPr>
      </w:pPr>
      <w:r w:rsidRPr="00170FD8">
        <w:t>Styrelsens förslag</w:t>
      </w:r>
      <w:r w:rsidRPr="00170FD8">
        <w:tab/>
        <w:t>3</w:t>
      </w:r>
    </w:p>
    <w:p w:rsidR="00726537" w:rsidRPr="00170FD8" w:rsidRDefault="00726537">
      <w:pPr>
        <w:pStyle w:val="Innehll1"/>
        <w:rPr>
          <w:sz w:val="24"/>
          <w:szCs w:val="24"/>
        </w:rPr>
      </w:pPr>
      <w:r w:rsidRPr="00170FD8">
        <w:t>Riksrevisionens granskning</w:t>
      </w:r>
      <w:r w:rsidRPr="00170FD8">
        <w:tab/>
        <w:t>4</w:t>
      </w:r>
    </w:p>
    <w:p w:rsidR="00726537" w:rsidRPr="00170FD8" w:rsidRDefault="00726537">
      <w:pPr>
        <w:pStyle w:val="Innehll2"/>
        <w:rPr>
          <w:sz w:val="24"/>
          <w:szCs w:val="24"/>
        </w:rPr>
      </w:pPr>
      <w:r w:rsidRPr="00170FD8">
        <w:t>Bakgrund</w:t>
      </w:r>
      <w:r w:rsidRPr="00170FD8">
        <w:tab/>
        <w:t>4</w:t>
      </w:r>
    </w:p>
    <w:p w:rsidR="00726537" w:rsidRPr="00170FD8" w:rsidRDefault="00726537">
      <w:pPr>
        <w:pStyle w:val="Innehll2"/>
        <w:rPr>
          <w:sz w:val="24"/>
          <w:szCs w:val="24"/>
        </w:rPr>
      </w:pPr>
      <w:r w:rsidRPr="00170FD8">
        <w:t>Krav på regeringens underlag</w:t>
      </w:r>
      <w:r w:rsidRPr="00170FD8">
        <w:tab/>
        <w:t>4</w:t>
      </w:r>
    </w:p>
    <w:p w:rsidR="00726537" w:rsidRPr="00170FD8" w:rsidRDefault="00726537">
      <w:pPr>
        <w:pStyle w:val="Innehll3"/>
        <w:rPr>
          <w:sz w:val="24"/>
          <w:szCs w:val="24"/>
        </w:rPr>
      </w:pPr>
      <w:r w:rsidRPr="00170FD8">
        <w:t>Budgetpropositionen för år 2000</w:t>
      </w:r>
      <w:r w:rsidRPr="00170FD8">
        <w:tab/>
        <w:t>4</w:t>
      </w:r>
    </w:p>
    <w:p w:rsidR="00726537" w:rsidRPr="00170FD8" w:rsidRDefault="00726537">
      <w:pPr>
        <w:pStyle w:val="Innehll3"/>
        <w:rPr>
          <w:sz w:val="24"/>
          <w:szCs w:val="24"/>
        </w:rPr>
      </w:pPr>
      <w:r w:rsidRPr="00170FD8">
        <w:t>Propositionen Förnyad arbetsmarknadspolitik för delaktighet och tillväxt</w:t>
      </w:r>
      <w:r w:rsidRPr="00170FD8">
        <w:tab/>
        <w:t>5</w:t>
      </w:r>
    </w:p>
    <w:p w:rsidR="00726537" w:rsidRPr="00170FD8" w:rsidRDefault="00726537">
      <w:pPr>
        <w:pStyle w:val="Innehll3"/>
        <w:rPr>
          <w:sz w:val="24"/>
          <w:szCs w:val="24"/>
        </w:rPr>
      </w:pPr>
      <w:r w:rsidRPr="00170FD8">
        <w:t>Generella krav på beredning</w:t>
      </w:r>
      <w:r w:rsidRPr="00170FD8">
        <w:tab/>
        <w:t>5</w:t>
      </w:r>
    </w:p>
    <w:p w:rsidR="00726537" w:rsidRPr="00170FD8" w:rsidRDefault="00726537">
      <w:pPr>
        <w:pStyle w:val="Innehll2"/>
        <w:rPr>
          <w:sz w:val="24"/>
          <w:szCs w:val="24"/>
        </w:rPr>
      </w:pPr>
      <w:r w:rsidRPr="00170FD8">
        <w:t>Granskningens syfte och inriktning</w:t>
      </w:r>
      <w:r w:rsidRPr="00170FD8">
        <w:tab/>
        <w:t>6</w:t>
      </w:r>
    </w:p>
    <w:p w:rsidR="00726537" w:rsidRPr="00170FD8" w:rsidRDefault="00726537">
      <w:pPr>
        <w:pStyle w:val="Innehll2"/>
        <w:rPr>
          <w:sz w:val="24"/>
          <w:szCs w:val="24"/>
        </w:rPr>
      </w:pPr>
      <w:r w:rsidRPr="00170FD8">
        <w:t>Riksrevisionens iakttagelser och slutsatser</w:t>
      </w:r>
      <w:r w:rsidRPr="00170FD8">
        <w:tab/>
        <w:t>7</w:t>
      </w:r>
    </w:p>
    <w:p w:rsidR="00726537" w:rsidRPr="00170FD8" w:rsidRDefault="00726537">
      <w:pPr>
        <w:pStyle w:val="Innehll3"/>
        <w:rPr>
          <w:sz w:val="24"/>
          <w:szCs w:val="24"/>
        </w:rPr>
      </w:pPr>
      <w:r w:rsidRPr="00170FD8">
        <w:t>Brist på underlag</w:t>
      </w:r>
      <w:r w:rsidRPr="00170FD8">
        <w:tab/>
        <w:t>7</w:t>
      </w:r>
    </w:p>
    <w:p w:rsidR="00726537" w:rsidRPr="00170FD8" w:rsidRDefault="00726537">
      <w:pPr>
        <w:pStyle w:val="Innehll3"/>
        <w:rPr>
          <w:sz w:val="24"/>
          <w:szCs w:val="24"/>
        </w:rPr>
      </w:pPr>
      <w:r w:rsidRPr="00170FD8">
        <w:t>Inga systematiska utvärderingar</w:t>
      </w:r>
      <w:r w:rsidRPr="00170FD8">
        <w:tab/>
        <w:t>8</w:t>
      </w:r>
    </w:p>
    <w:p w:rsidR="00726537" w:rsidRPr="00170FD8" w:rsidRDefault="00726537">
      <w:pPr>
        <w:pStyle w:val="Innehll3"/>
        <w:rPr>
          <w:sz w:val="24"/>
          <w:szCs w:val="24"/>
        </w:rPr>
      </w:pPr>
      <w:r w:rsidRPr="00170FD8">
        <w:t>Försöksverksamhet utnyttjas dåligt</w:t>
      </w:r>
      <w:r w:rsidRPr="00170FD8">
        <w:tab/>
        <w:t>8</w:t>
      </w:r>
    </w:p>
    <w:p w:rsidR="00726537" w:rsidRPr="00170FD8" w:rsidRDefault="00726537">
      <w:pPr>
        <w:pStyle w:val="Innehll2"/>
        <w:rPr>
          <w:sz w:val="24"/>
          <w:szCs w:val="24"/>
        </w:rPr>
      </w:pPr>
      <w:r w:rsidRPr="00170FD8">
        <w:t>Riksrevisionens rekommendation</w:t>
      </w:r>
      <w:r w:rsidRPr="00170FD8">
        <w:tab/>
        <w:t>9</w:t>
      </w:r>
    </w:p>
    <w:p w:rsidR="00726537" w:rsidRPr="00170FD8" w:rsidRDefault="00726537">
      <w:pPr>
        <w:pStyle w:val="Innehll1"/>
        <w:rPr>
          <w:sz w:val="24"/>
          <w:szCs w:val="24"/>
        </w:rPr>
      </w:pPr>
      <w:r w:rsidRPr="00170FD8">
        <w:t>Styrelsens överväganden</w:t>
      </w:r>
      <w:r w:rsidRPr="00170FD8">
        <w:tab/>
        <w:t>10</w:t>
      </w:r>
    </w:p>
    <w:p w:rsidR="00532746" w:rsidRPr="00170FD8" w:rsidRDefault="00532746" w:rsidP="00532746"/>
    <w:p w:rsidR="00532746" w:rsidRPr="00170FD8" w:rsidRDefault="00532746" w:rsidP="00532746">
      <w:pPr>
        <w:pStyle w:val="Normaltindrag"/>
        <w:sectPr w:rsidR="00532746" w:rsidRPr="00170FD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32746" w:rsidRPr="00170FD8" w:rsidRDefault="00532746" w:rsidP="00532746">
      <w:pPr>
        <w:pStyle w:val="Rubrik1"/>
        <w:rPr>
          <w:noProof w:val="0"/>
        </w:rPr>
      </w:pPr>
      <w:bookmarkStart w:id="5" w:name="_Toc179765634"/>
      <w:r w:rsidRPr="00170FD8">
        <w:rPr>
          <w:noProof w:val="0"/>
        </w:rPr>
        <w:t>Styrelsens förslag</w:t>
      </w:r>
      <w:bookmarkEnd w:id="5"/>
    </w:p>
    <w:p w:rsidR="00532746" w:rsidRPr="00170FD8" w:rsidRDefault="00D53E0E" w:rsidP="00532746">
      <w:r w:rsidRPr="00170FD8">
        <w:t>Riksrevisionens styrelse överlämnar denna redogörelse till riksdagen.</w:t>
      </w:r>
    </w:p>
    <w:p w:rsidR="00532746" w:rsidRPr="00170FD8" w:rsidRDefault="00532746" w:rsidP="00532746">
      <w:pPr>
        <w:pStyle w:val="Normaltindrag"/>
      </w:pPr>
    </w:p>
    <w:p w:rsidR="00532746" w:rsidRPr="00170FD8" w:rsidRDefault="00532746" w:rsidP="00532746">
      <w:pPr>
        <w:pStyle w:val="Normaltindrag"/>
      </w:pPr>
      <w:bookmarkStart w:id="6" w:name="Nästa_Hpunkt"/>
      <w:bookmarkEnd w:id="6"/>
    </w:p>
    <w:p w:rsidR="00532746" w:rsidRPr="00170FD8" w:rsidRDefault="00532746" w:rsidP="00532746">
      <w:pPr>
        <w:pStyle w:val="Normaltindrag"/>
      </w:pPr>
    </w:p>
    <w:p w:rsidR="00532746" w:rsidRPr="00170FD8" w:rsidRDefault="00D53E0E" w:rsidP="00532746">
      <w:pPr>
        <w:pStyle w:val="Utskriftsdatum"/>
      </w:pPr>
      <w:r w:rsidRPr="00170FD8">
        <w:t>Stockholm den 8 oktober 2007</w:t>
      </w:r>
    </w:p>
    <w:p w:rsidR="00532746" w:rsidRPr="00170FD8" w:rsidRDefault="00532746" w:rsidP="00532746">
      <w:r w:rsidRPr="00170FD8">
        <w:t>På Riksrevisionens styrelses vägnar</w:t>
      </w:r>
    </w:p>
    <w:p w:rsidR="002002CB" w:rsidRPr="00170FD8" w:rsidRDefault="002002CB" w:rsidP="002002CB">
      <w:pPr>
        <w:pStyle w:val="Normaltindrag"/>
      </w:pPr>
    </w:p>
    <w:p w:rsidR="002002CB" w:rsidRPr="00170FD8" w:rsidRDefault="002002CB" w:rsidP="002002CB">
      <w:pPr>
        <w:pStyle w:val="Normaltindrag"/>
      </w:pPr>
    </w:p>
    <w:p w:rsidR="002002CB" w:rsidRPr="00170FD8" w:rsidRDefault="002002CB" w:rsidP="002002CB">
      <w:pPr>
        <w:rPr>
          <w:i/>
        </w:rPr>
      </w:pPr>
    </w:p>
    <w:p w:rsidR="002002CB" w:rsidRPr="00170FD8" w:rsidRDefault="002002CB" w:rsidP="002002CB">
      <w:pPr>
        <w:rPr>
          <w:i/>
        </w:rPr>
      </w:pPr>
      <w:r w:rsidRPr="00170FD8">
        <w:rPr>
          <w:i/>
        </w:rPr>
        <w:t>Eva Flyborg</w:t>
      </w:r>
    </w:p>
    <w:p w:rsidR="002002CB" w:rsidRPr="00170FD8" w:rsidRDefault="002002CB" w:rsidP="002002CB">
      <w:pPr>
        <w:pStyle w:val="Normaltindrag"/>
      </w:pPr>
    </w:p>
    <w:p w:rsidR="002002CB" w:rsidRPr="00170FD8" w:rsidRDefault="002002CB" w:rsidP="002002CB">
      <w:pPr>
        <w:pStyle w:val="Normaltindrag"/>
        <w:rPr>
          <w:i/>
        </w:rPr>
      </w:pPr>
      <w:r w:rsidRPr="00170FD8">
        <w:tab/>
      </w:r>
      <w:r w:rsidRPr="00170FD8">
        <w:tab/>
      </w:r>
      <w:r w:rsidRPr="00170FD8">
        <w:rPr>
          <w:i/>
        </w:rPr>
        <w:t>Anna Aspegren</w:t>
      </w:r>
    </w:p>
    <w:p w:rsidR="00532746" w:rsidRPr="00170FD8" w:rsidRDefault="00532746" w:rsidP="00532746">
      <w:pPr>
        <w:pStyle w:val="Normaltindrag"/>
      </w:pPr>
      <w:bookmarkStart w:id="7" w:name="Ordförande"/>
      <w:bookmarkEnd w:id="7"/>
    </w:p>
    <w:p w:rsidR="002002CB" w:rsidRPr="00170FD8" w:rsidRDefault="002002CB" w:rsidP="00D53E0E">
      <w:bookmarkStart w:id="8" w:name="Deltagare"/>
      <w:bookmarkEnd w:id="8"/>
    </w:p>
    <w:p w:rsidR="004222AD" w:rsidRPr="00170FD8" w:rsidRDefault="004222AD" w:rsidP="00BB5BC5">
      <w:pPr>
        <w:pStyle w:val="Deltagare"/>
        <w:rPr>
          <w:noProof w:val="0"/>
        </w:rPr>
      </w:pPr>
      <w:r w:rsidRPr="00170FD8">
        <w:rPr>
          <w:noProof w:val="0"/>
        </w:rPr>
        <w:t xml:space="preserve">Följande ledamöter har deltagit i beslutet: Eva Flyborg (fp), </w:t>
      </w:r>
      <w:smartTag w:uri="urn:schemas-microsoft-com:office:smarttags" w:element="PersonName">
        <w:r w:rsidRPr="00170FD8">
          <w:rPr>
            <w:noProof w:val="0"/>
          </w:rPr>
          <w:t>Tommy Waidelich</w:t>
        </w:r>
      </w:smartTag>
      <w:r w:rsidRPr="00170FD8">
        <w:rPr>
          <w:noProof w:val="0"/>
        </w:rPr>
        <w:t xml:space="preserve"> (s), Anne-Marie Pålsson (m), Ewa Thalén Finné (m), Per Rosengren (v), </w:t>
      </w:r>
      <w:smartTag w:uri="urn:schemas-microsoft-com:office:smarttags" w:element="PersonName">
        <w:r w:rsidRPr="00170FD8">
          <w:rPr>
            <w:noProof w:val="0"/>
          </w:rPr>
          <w:t>Björn Hamilton</w:t>
        </w:r>
      </w:smartTag>
      <w:r w:rsidRPr="00170FD8">
        <w:rPr>
          <w:noProof w:val="0"/>
        </w:rPr>
        <w:t xml:space="preserve"> (m), </w:t>
      </w:r>
      <w:smartTag w:uri="urn:schemas-microsoft-com:office:smarttags" w:element="PersonName">
        <w:r w:rsidRPr="00170FD8">
          <w:rPr>
            <w:noProof w:val="0"/>
          </w:rPr>
          <w:t>Margareta Andersson</w:t>
        </w:r>
      </w:smartTag>
      <w:r w:rsidRPr="00170FD8">
        <w:rPr>
          <w:noProof w:val="0"/>
        </w:rPr>
        <w:t xml:space="preserve"> (c), Helena Hillar R</w:t>
      </w:r>
      <w:r w:rsidRPr="00170FD8">
        <w:rPr>
          <w:noProof w:val="0"/>
        </w:rPr>
        <w:t>o</w:t>
      </w:r>
      <w:r w:rsidRPr="00170FD8">
        <w:rPr>
          <w:noProof w:val="0"/>
        </w:rPr>
        <w:t>senqvist (mp) och Rose-Marie Frebran (kd).</w:t>
      </w:r>
    </w:p>
    <w:p w:rsidR="00532746" w:rsidRPr="00170FD8" w:rsidRDefault="00532746" w:rsidP="00532746">
      <w:pPr>
        <w:pStyle w:val="Normaltindrag"/>
      </w:pPr>
    </w:p>
    <w:p w:rsidR="00532746" w:rsidRPr="00170FD8" w:rsidRDefault="00532746" w:rsidP="00532746">
      <w:pPr>
        <w:pStyle w:val="Normaltindrag"/>
        <w:sectPr w:rsidR="00532746" w:rsidRPr="00170FD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32746" w:rsidRPr="00170FD8" w:rsidRDefault="00532746" w:rsidP="00532746">
      <w:pPr>
        <w:pStyle w:val="Rubrik1"/>
        <w:rPr>
          <w:noProof w:val="0"/>
        </w:rPr>
      </w:pPr>
      <w:bookmarkStart w:id="9" w:name="_Toc179765635"/>
      <w:r w:rsidRPr="00170FD8">
        <w:rPr>
          <w:noProof w:val="0"/>
        </w:rPr>
        <w:t>Riksrevisionens granskning</w:t>
      </w:r>
      <w:bookmarkEnd w:id="9"/>
    </w:p>
    <w:p w:rsidR="00D53E0E" w:rsidRPr="00170FD8" w:rsidRDefault="00D53E0E" w:rsidP="00D53E0E">
      <w:pPr>
        <w:pStyle w:val="Rubrik2"/>
      </w:pPr>
      <w:bookmarkStart w:id="10" w:name="_Toc179765636"/>
      <w:r w:rsidRPr="00170FD8">
        <w:t>Bakgrund</w:t>
      </w:r>
      <w:bookmarkEnd w:id="10"/>
    </w:p>
    <w:p w:rsidR="00AE43C1" w:rsidRPr="00170FD8" w:rsidRDefault="00AE43C1" w:rsidP="00AE43C1">
      <w:r w:rsidRPr="00170FD8">
        <w:t>Riksrevisionen har granskat vilket beslutsunderlag som regeringen har haft för regelförändringar och för nya program och insatser inom arbetsmarknad</w:t>
      </w:r>
      <w:r w:rsidRPr="00170FD8">
        <w:t>s</w:t>
      </w:r>
      <w:r w:rsidRPr="00170FD8">
        <w:t>politiken. Granskningen omfattar även i vilken mån utvärderingar görs av nya aktiviteter samt i vilken mån utvärderingar utnyttjas vid förändringar av a</w:t>
      </w:r>
      <w:r w:rsidRPr="00170FD8">
        <w:t>r</w:t>
      </w:r>
      <w:r w:rsidRPr="00170FD8">
        <w:t>betsmarknadspolitiska aktiviteter. Resultatet av granskningen har red</w:t>
      </w:r>
      <w:r w:rsidRPr="00170FD8">
        <w:t>o</w:t>
      </w:r>
      <w:r w:rsidRPr="00170FD8">
        <w:t xml:space="preserve">visats i rapporten </w:t>
      </w:r>
      <w:r w:rsidRPr="00170FD8">
        <w:rPr>
          <w:i/>
        </w:rPr>
        <w:t>Hur förbereds arbetsmarknadspolitiken? En granskning av rege</w:t>
      </w:r>
      <w:r w:rsidRPr="00170FD8">
        <w:rPr>
          <w:i/>
        </w:rPr>
        <w:t>r</w:t>
      </w:r>
      <w:r w:rsidRPr="00170FD8">
        <w:rPr>
          <w:i/>
        </w:rPr>
        <w:t xml:space="preserve">ingens underlag </w:t>
      </w:r>
      <w:r w:rsidRPr="00170FD8">
        <w:t>(RiR 2007:12). Rapporten beslutades i juni 2007.</w:t>
      </w:r>
    </w:p>
    <w:p w:rsidR="00D53E0E" w:rsidRPr="00170FD8" w:rsidRDefault="00AE43C1" w:rsidP="00D53E0E">
      <w:pPr>
        <w:pStyle w:val="Normaltindrag"/>
      </w:pPr>
      <w:r w:rsidRPr="00170FD8">
        <w:t>Arbetsmarknadspolitiken berör många människor och omsätter årligen ti</w:t>
      </w:r>
      <w:r w:rsidRPr="00170FD8">
        <w:t>o</w:t>
      </w:r>
      <w:r w:rsidRPr="00170FD8">
        <w:t>tals miljarder kronor. År 2006 påbörjade t.ex. 470 000 inskrivna arbetssöka</w:t>
      </w:r>
      <w:r w:rsidRPr="00170FD8">
        <w:t>n</w:t>
      </w:r>
      <w:r w:rsidRPr="00170FD8">
        <w:t>de ett program med aktivitetsstöd eller fick ett arbete med stöd. Kostnaden för pr</w:t>
      </w:r>
      <w:r w:rsidRPr="00170FD8">
        <w:t>o</w:t>
      </w:r>
      <w:r w:rsidRPr="00170FD8">
        <w:t>grammen uppgick 2006 till ca 30 miljarder kronor, vilket motsvarar ca 1,1 procent av BNP under samma år.</w:t>
      </w:r>
    </w:p>
    <w:p w:rsidR="00AE43C1" w:rsidRPr="00170FD8" w:rsidRDefault="00AE43C1" w:rsidP="00D53E0E">
      <w:pPr>
        <w:pStyle w:val="Normaltindrag"/>
      </w:pPr>
      <w:r w:rsidRPr="00170FD8">
        <w:t>Under ett antal år har det pågått ett arbete med att göra det arbetsmar</w:t>
      </w:r>
      <w:r w:rsidRPr="00170FD8">
        <w:t>k</w:t>
      </w:r>
      <w:r w:rsidRPr="00170FD8">
        <w:t>nadsp</w:t>
      </w:r>
      <w:r w:rsidRPr="00170FD8">
        <w:t>o</w:t>
      </w:r>
      <w:r w:rsidRPr="00170FD8">
        <w:t>litiska regelverket mer överskådligt och lättillgängligt. Strävan har i huvudsak varit att minska antalet åtgärder och uttrycka bestämmelserna på ett mer kortfattat och lättläst sätt. Enligt Riksr</w:t>
      </w:r>
      <w:r w:rsidRPr="00170FD8">
        <w:t>e</w:t>
      </w:r>
      <w:r w:rsidRPr="00170FD8">
        <w:t>visionen har förändringarna också inneburit att det ställs större krav på underlag vid beredningen av arbetsmar</w:t>
      </w:r>
      <w:r w:rsidRPr="00170FD8">
        <w:t>k</w:t>
      </w:r>
      <w:r w:rsidRPr="00170FD8">
        <w:t>nadsp</w:t>
      </w:r>
      <w:r w:rsidRPr="00170FD8">
        <w:t>o</w:t>
      </w:r>
      <w:r w:rsidRPr="00170FD8">
        <w:t xml:space="preserve">litiska program. </w:t>
      </w:r>
    </w:p>
    <w:p w:rsidR="00AE43C1" w:rsidRPr="00170FD8" w:rsidRDefault="00AE43C1" w:rsidP="00D53E0E">
      <w:pPr>
        <w:pStyle w:val="Rubrik2"/>
      </w:pPr>
      <w:bookmarkStart w:id="11" w:name="_Toc179765637"/>
      <w:r w:rsidRPr="00170FD8">
        <w:t>Krav på regeringens underlag</w:t>
      </w:r>
      <w:bookmarkEnd w:id="11"/>
      <w:r w:rsidRPr="00170FD8">
        <w:t xml:space="preserve"> </w:t>
      </w:r>
    </w:p>
    <w:p w:rsidR="00AE43C1" w:rsidRPr="00170FD8" w:rsidRDefault="00AE43C1" w:rsidP="00AE43C1">
      <w:r w:rsidRPr="00170FD8">
        <w:t>Riksrevisionen har i bedömningen av hur arbetsmarknadspolitiken förbereds använt tre bedömnings</w:t>
      </w:r>
      <w:r w:rsidR="00726537" w:rsidRPr="00170FD8">
        <w:t>g</w:t>
      </w:r>
      <w:r w:rsidRPr="00170FD8">
        <w:t xml:space="preserve">runder: budgetpropositionen för år 2000 (prop. 1999/2000:1), propositionen </w:t>
      </w:r>
      <w:r w:rsidRPr="00170FD8">
        <w:rPr>
          <w:i/>
        </w:rPr>
        <w:t>Förnyad arbetsmarknadspolitik för delaktighet och tillväxt</w:t>
      </w:r>
      <w:r w:rsidRPr="00170FD8">
        <w:t xml:space="preserve"> (prop. 1999/2000:98) samt de generella krav som finns på bere</w:t>
      </w:r>
      <w:r w:rsidRPr="00170FD8">
        <w:t>d</w:t>
      </w:r>
      <w:r w:rsidRPr="00170FD8">
        <w:t>ning av regeringsärenden.</w:t>
      </w:r>
    </w:p>
    <w:p w:rsidR="00AE43C1" w:rsidRPr="00170FD8" w:rsidRDefault="00AE43C1" w:rsidP="00D53E0E">
      <w:pPr>
        <w:pStyle w:val="Rubrik3"/>
        <w:rPr>
          <w:noProof w:val="0"/>
        </w:rPr>
      </w:pPr>
      <w:bookmarkStart w:id="12" w:name="_Toc179765638"/>
      <w:r w:rsidRPr="00170FD8">
        <w:rPr>
          <w:noProof w:val="0"/>
        </w:rPr>
        <w:t>Budgetpropositionen för år 2000</w:t>
      </w:r>
      <w:bookmarkEnd w:id="12"/>
    </w:p>
    <w:p w:rsidR="00AE43C1" w:rsidRPr="00170FD8" w:rsidRDefault="00AE43C1" w:rsidP="00AE43C1">
      <w:r w:rsidRPr="00170FD8">
        <w:t>I budgetpropositionen för år 2000 anförde regeringen att det borde ske en förenkling av de arbetsmarknadspolitiska regelsystemen. Regeringen ansåg att arbetsmarknadspolitiken i högre grad skulle styras av att riksdag och r</w:t>
      </w:r>
      <w:r w:rsidRPr="00170FD8">
        <w:t>e</w:t>
      </w:r>
      <w:r w:rsidRPr="00170FD8">
        <w:t xml:space="preserve">gering utformade ett tydligt och överblickbart regelverk, angav prioriteringar, ställde upp tydliga och uppföljningsbara mål och anvisade medel. </w:t>
      </w:r>
    </w:p>
    <w:p w:rsidR="00AE43C1" w:rsidRPr="00170FD8" w:rsidRDefault="00AE43C1" w:rsidP="00D53E0E">
      <w:pPr>
        <w:pStyle w:val="Normaltindrag"/>
      </w:pPr>
      <w:r w:rsidRPr="00170FD8">
        <w:t>Enligt propositionen borde förenklingen av regelsystemen bygga på bl.a. följande principer:</w:t>
      </w:r>
    </w:p>
    <w:p w:rsidR="00AE43C1" w:rsidRPr="00170FD8" w:rsidRDefault="00AE43C1" w:rsidP="00BB5BC5">
      <w:pPr>
        <w:pStyle w:val="Punktlista"/>
        <w:tabs>
          <w:tab w:val="clear" w:pos="360"/>
        </w:tabs>
      </w:pPr>
      <w:r w:rsidRPr="00170FD8">
        <w:t>Regelverket ska utformas så att träffsäkerheten av de statliga insatserna ökar. Insatserna ska öka den arbetslöses möjligheter till reguljär sysse</w:t>
      </w:r>
      <w:r w:rsidRPr="00170FD8">
        <w:t>l</w:t>
      </w:r>
      <w:r w:rsidRPr="00170FD8">
        <w:t>sättning.</w:t>
      </w:r>
    </w:p>
    <w:p w:rsidR="00AE43C1" w:rsidRPr="00170FD8" w:rsidRDefault="00AE43C1" w:rsidP="00BB5BC5">
      <w:pPr>
        <w:pStyle w:val="Punktlista"/>
        <w:tabs>
          <w:tab w:val="clear" w:pos="360"/>
        </w:tabs>
        <w:spacing w:before="0"/>
      </w:pPr>
      <w:r w:rsidRPr="00170FD8">
        <w:t>Regelsystemet bör vara så utformat att regering och riksdag kan besluta om nya satsningar eller en förändrad inriktning av insatserna inom ramen för detta nya system utan att nya särregler behöver byggas upp.</w:t>
      </w:r>
    </w:p>
    <w:p w:rsidR="00AE43C1" w:rsidRPr="00170FD8" w:rsidRDefault="00AE43C1" w:rsidP="00BB5BC5">
      <w:pPr>
        <w:pStyle w:val="Punktlista"/>
        <w:tabs>
          <w:tab w:val="clear" w:pos="360"/>
        </w:tabs>
        <w:spacing w:before="0"/>
      </w:pPr>
      <w:r w:rsidRPr="00170FD8">
        <w:t>Vikten av en väl utformad redovisning av hur medlen har använts och vad de lett till bör betonas.</w:t>
      </w:r>
    </w:p>
    <w:p w:rsidR="00D53E0E" w:rsidRPr="00170FD8" w:rsidRDefault="00AE43C1" w:rsidP="00BB5BC5">
      <w:r w:rsidRPr="00170FD8">
        <w:t>I propositionen beskrevs även ett antal försöksverksamheter. Regeringen nämnde att erfarenheter från en försöksverksamhet med en friare användning av de arbetsmarknadspolitiska medlen i fem län skulle tas till</w:t>
      </w:r>
      <w:r w:rsidR="00726537" w:rsidRPr="00170FD8">
        <w:t xml:space="preserve"> </w:t>
      </w:r>
      <w:r w:rsidRPr="00170FD8">
        <w:t>vara vid u</w:t>
      </w:r>
      <w:r w:rsidRPr="00170FD8">
        <w:t>t</w:t>
      </w:r>
      <w:r w:rsidRPr="00170FD8">
        <w:t xml:space="preserve">formningen av arbetslöshetsförsäkringen. </w:t>
      </w:r>
    </w:p>
    <w:p w:rsidR="00AE43C1" w:rsidRPr="00170FD8" w:rsidRDefault="00AE43C1" w:rsidP="00D53E0E">
      <w:pPr>
        <w:pStyle w:val="Normaltindrag"/>
      </w:pPr>
      <w:r w:rsidRPr="00170FD8">
        <w:rPr>
          <w:spacing w:val="-4"/>
        </w:rPr>
        <w:t>Propositionen behandlades av arbet</w:t>
      </w:r>
      <w:r w:rsidRPr="00170FD8">
        <w:rPr>
          <w:spacing w:val="-4"/>
        </w:rPr>
        <w:t>s</w:t>
      </w:r>
      <w:r w:rsidRPr="00170FD8">
        <w:rPr>
          <w:spacing w:val="-4"/>
        </w:rPr>
        <w:t>marknadsutskottet (bet. 1999/2000:AU1).</w:t>
      </w:r>
      <w:r w:rsidRPr="00170FD8">
        <w:t xml:space="preserve"> I betänkandet anförde utskottet bl.a. att det var av största vikt att fortlöpande följa upp och utvärdera de arbetsmarknadspolitiska insa</w:t>
      </w:r>
      <w:r w:rsidRPr="00170FD8">
        <w:t>t</w:t>
      </w:r>
      <w:r w:rsidRPr="00170FD8">
        <w:t>serna. I likhet med vad regeringen framförde i propositionen ansåg utskottet att erfarenheterna av försöksverksamheter skulle tas till vara vid utformnin</w:t>
      </w:r>
      <w:r w:rsidRPr="00170FD8">
        <w:t>g</w:t>
      </w:r>
      <w:r w:rsidRPr="00170FD8">
        <w:t xml:space="preserve">en av nya förenklade regler. </w:t>
      </w:r>
    </w:p>
    <w:p w:rsidR="00AE43C1" w:rsidRPr="00170FD8" w:rsidRDefault="00AE43C1" w:rsidP="00D53E0E">
      <w:pPr>
        <w:pStyle w:val="Rubrik3"/>
        <w:rPr>
          <w:noProof w:val="0"/>
        </w:rPr>
      </w:pPr>
      <w:bookmarkStart w:id="13" w:name="_Toc179765639"/>
      <w:r w:rsidRPr="00170FD8">
        <w:rPr>
          <w:noProof w:val="0"/>
        </w:rPr>
        <w:t>Propositionen Förnyad arbetsmarknadspolitik för delaktighet och tillväxt</w:t>
      </w:r>
      <w:bookmarkEnd w:id="13"/>
    </w:p>
    <w:p w:rsidR="00AE43C1" w:rsidRPr="00170FD8" w:rsidRDefault="00AE43C1" w:rsidP="00AE43C1">
      <w:r w:rsidRPr="00170FD8">
        <w:t xml:space="preserve">I propositionen </w:t>
      </w:r>
      <w:r w:rsidRPr="00170FD8">
        <w:rPr>
          <w:i/>
        </w:rPr>
        <w:t>Förnyad arbetsmarknadspolitik för delaktighet och tillväxt</w:t>
      </w:r>
      <w:r w:rsidRPr="00170FD8">
        <w:t xml:space="preserve"> (prop. 1999/2000:98) behandlades bl.a. de regelförenklingar som fanns o</w:t>
      </w:r>
      <w:r w:rsidRPr="00170FD8">
        <w:t>m</w:t>
      </w:r>
      <w:r w:rsidRPr="00170FD8">
        <w:t>nämnda i budgetpropositionen för år 2000. Regeringen lämnade inget förslag till riksdagsbeslut gällande de uppsatta principerna. I likhet med budgetprop</w:t>
      </w:r>
      <w:r w:rsidRPr="00170FD8">
        <w:t>o</w:t>
      </w:r>
      <w:r w:rsidRPr="00170FD8">
        <w:t>sitionen anförde regeringen att förenklingen skulle bygga på ett antal princ</w:t>
      </w:r>
      <w:r w:rsidRPr="00170FD8">
        <w:t>i</w:t>
      </w:r>
      <w:r w:rsidRPr="00170FD8">
        <w:t>per. Dessa var:</w:t>
      </w:r>
    </w:p>
    <w:p w:rsidR="00AE43C1" w:rsidRPr="00170FD8" w:rsidRDefault="00AE43C1" w:rsidP="00BB5BC5">
      <w:pPr>
        <w:pStyle w:val="Punktlista"/>
        <w:tabs>
          <w:tab w:val="clear" w:pos="360"/>
        </w:tabs>
      </w:pPr>
      <w:r w:rsidRPr="00170FD8">
        <w:rPr>
          <w:spacing w:val="-2"/>
        </w:rPr>
        <w:t>Antalet program (åtgärder) bö</w:t>
      </w:r>
      <w:r w:rsidR="00BB5BC5" w:rsidRPr="00170FD8">
        <w:rPr>
          <w:spacing w:val="-2"/>
        </w:rPr>
        <w:t>r reduceras väsentligt.</w:t>
      </w:r>
      <w:r w:rsidRPr="00170FD8">
        <w:rPr>
          <w:spacing w:val="-2"/>
        </w:rPr>
        <w:t>Program med i pri</w:t>
      </w:r>
      <w:r w:rsidRPr="00170FD8">
        <w:rPr>
          <w:spacing w:val="-2"/>
        </w:rPr>
        <w:t>n</w:t>
      </w:r>
      <w:r w:rsidRPr="00170FD8">
        <w:rPr>
          <w:spacing w:val="-2"/>
        </w:rPr>
        <w:t>cip</w:t>
      </w:r>
      <w:r w:rsidRPr="00170FD8">
        <w:t xml:space="preserve"> samma syfte bör föras samman.</w:t>
      </w:r>
    </w:p>
    <w:p w:rsidR="00AE43C1" w:rsidRPr="00170FD8" w:rsidRDefault="00AE43C1" w:rsidP="00BB5BC5">
      <w:pPr>
        <w:pStyle w:val="Punktlista"/>
        <w:tabs>
          <w:tab w:val="clear" w:pos="360"/>
        </w:tabs>
        <w:spacing w:before="0"/>
      </w:pPr>
      <w:r w:rsidRPr="00170FD8">
        <w:t>Inom varje enskilt program bör det finnas enhetliga, enkla, tydliga och transparenta regler. Undantag och särregler bör undvikas.</w:t>
      </w:r>
    </w:p>
    <w:p w:rsidR="00AE43C1" w:rsidRPr="00170FD8" w:rsidRDefault="00AE43C1" w:rsidP="00BB5BC5">
      <w:pPr>
        <w:pStyle w:val="Punktlista"/>
        <w:tabs>
          <w:tab w:val="clear" w:pos="360"/>
        </w:tabs>
        <w:spacing w:before="0"/>
      </w:pPr>
      <w:r w:rsidRPr="00170FD8">
        <w:t>Vikten av en väl utformad redovisning av hur medlen har använts och vad de lett till betonas.</w:t>
      </w:r>
    </w:p>
    <w:p w:rsidR="00AE43C1" w:rsidRPr="00170FD8" w:rsidRDefault="00AE43C1" w:rsidP="00BB5BC5">
      <w:pPr>
        <w:pStyle w:val="Punktlista"/>
        <w:tabs>
          <w:tab w:val="clear" w:pos="360"/>
        </w:tabs>
        <w:spacing w:before="0"/>
        <w:rPr>
          <w:spacing w:val="-2"/>
        </w:rPr>
      </w:pPr>
      <w:r w:rsidRPr="00170FD8">
        <w:rPr>
          <w:spacing w:val="-2"/>
        </w:rPr>
        <w:t>Otraditionella insatser bör ingå i ett nytt särskilt program döpt till pr</w:t>
      </w:r>
      <w:r w:rsidRPr="00170FD8">
        <w:rPr>
          <w:spacing w:val="-2"/>
        </w:rPr>
        <w:t>o</w:t>
      </w:r>
      <w:r w:rsidRPr="00170FD8">
        <w:rPr>
          <w:spacing w:val="-2"/>
        </w:rPr>
        <w:t>jekt.</w:t>
      </w:r>
    </w:p>
    <w:p w:rsidR="00AE43C1" w:rsidRPr="00170FD8" w:rsidRDefault="00AE43C1" w:rsidP="002002CB">
      <w:r w:rsidRPr="00170FD8">
        <w:rPr>
          <w:spacing w:val="-4"/>
        </w:rPr>
        <w:t>Arbetsmarknadsutskottet behand</w:t>
      </w:r>
      <w:r w:rsidR="00BB7364" w:rsidRPr="00170FD8">
        <w:rPr>
          <w:spacing w:val="-4"/>
        </w:rPr>
        <w:t>lade propositionen i betänkande</w:t>
      </w:r>
      <w:r w:rsidRPr="00170FD8">
        <w:rPr>
          <w:spacing w:val="-4"/>
        </w:rPr>
        <w:t xml:space="preserve"> 1999/2000</w:t>
      </w:r>
      <w:r w:rsidR="00726537" w:rsidRPr="00170FD8">
        <w:rPr>
          <w:spacing w:val="-4"/>
        </w:rPr>
        <w:t>:</w:t>
      </w:r>
      <w:r w:rsidRPr="00170FD8">
        <w:rPr>
          <w:spacing w:val="-4"/>
        </w:rPr>
        <w:t>AU7</w:t>
      </w:r>
      <w:r w:rsidRPr="00170FD8">
        <w:t>. Utskottet hade inte någon annan åsikt än regeringen när det gällde den av regeringen uttalade nödvändigheten att förenkla det arbet</w:t>
      </w:r>
      <w:r w:rsidRPr="00170FD8">
        <w:t>s</w:t>
      </w:r>
      <w:r w:rsidRPr="00170FD8">
        <w:t xml:space="preserve">marknadspolitiska regelsystemet. </w:t>
      </w:r>
    </w:p>
    <w:p w:rsidR="00AE43C1" w:rsidRPr="00170FD8" w:rsidRDefault="00AE43C1" w:rsidP="00D53E0E">
      <w:pPr>
        <w:pStyle w:val="Rubrik3"/>
        <w:rPr>
          <w:noProof w:val="0"/>
        </w:rPr>
      </w:pPr>
      <w:bookmarkStart w:id="14" w:name="_Toc179765640"/>
      <w:r w:rsidRPr="00170FD8">
        <w:rPr>
          <w:noProof w:val="0"/>
        </w:rPr>
        <w:t>Generella krav på beredning</w:t>
      </w:r>
      <w:bookmarkEnd w:id="14"/>
    </w:p>
    <w:p w:rsidR="00AE43C1" w:rsidRPr="00170FD8" w:rsidRDefault="00AE43C1" w:rsidP="00AE43C1">
      <w:r w:rsidRPr="00170FD8">
        <w:t>Riksrevisionen redovisar också mer generella krav på hur regeringsärenden ska förberedas. Riksrevisionen hänvisar bl.a. till reglerna i 7 kap. 2 § rege</w:t>
      </w:r>
      <w:r w:rsidRPr="00170FD8">
        <w:t>r</w:t>
      </w:r>
      <w:r w:rsidRPr="00170FD8">
        <w:t>ingsformen där det framgår att behövliga upplysningar och yttranden ska inhämtas från berörda myndigheter vid beredningen av regeringsärenden. I den omfattning som behövs ska tillfälle ges för sammanslutningar och enski</w:t>
      </w:r>
      <w:r w:rsidRPr="00170FD8">
        <w:t>l</w:t>
      </w:r>
      <w:r w:rsidRPr="00170FD8">
        <w:t xml:space="preserve">da att yttra sig. </w:t>
      </w:r>
    </w:p>
    <w:p w:rsidR="00AE43C1" w:rsidRPr="00170FD8" w:rsidRDefault="00AE43C1" w:rsidP="00D53E0E">
      <w:pPr>
        <w:pStyle w:val="Normaltindrag"/>
      </w:pPr>
      <w:r w:rsidRPr="00170FD8">
        <w:t>I riksdagsordningen föreskrivs att propositioner bl.a. ska innehålla en r</w:t>
      </w:r>
      <w:r w:rsidRPr="00170FD8">
        <w:t>e</w:t>
      </w:r>
      <w:r w:rsidRPr="00170FD8">
        <w:t>dovisning av ärendets beredning samt skälen för regeringens förslag (3 kap</w:t>
      </w:r>
      <w:r w:rsidR="00726537" w:rsidRPr="00170FD8">
        <w:t>.</w:t>
      </w:r>
      <w:r w:rsidRPr="00170FD8">
        <w:t xml:space="preserve"> </w:t>
      </w:r>
      <w:r w:rsidR="00726537" w:rsidRPr="00170FD8">
        <w:br/>
      </w:r>
      <w:r w:rsidRPr="00170FD8">
        <w:t>1 §). Där stadgas vidare bl.a. att en proposition med förslag om ett nytt e</w:t>
      </w:r>
      <w:r w:rsidRPr="00170FD8">
        <w:t>l</w:t>
      </w:r>
      <w:r w:rsidRPr="00170FD8">
        <w:t>ler väsentligen höjt anslag bör innehålla en uppskattning av de framtida kostn</w:t>
      </w:r>
      <w:r w:rsidRPr="00170FD8">
        <w:t>a</w:t>
      </w:r>
      <w:r w:rsidRPr="00170FD8">
        <w:t>derna för det ändamål som förslaget avser (3 kap. 2 § fjärde stycket). Om ett förslag till anslag grundar sig på en plan för en längre tid än den för vilken anslaget har beräknats i propositionen, bör planen redovisas.</w:t>
      </w:r>
    </w:p>
    <w:p w:rsidR="00D53E0E" w:rsidRPr="00170FD8" w:rsidRDefault="00AE43C1" w:rsidP="00D53E0E">
      <w:pPr>
        <w:pStyle w:val="Normaltindrag"/>
      </w:pPr>
      <w:r w:rsidRPr="00170FD8">
        <w:t>Lagen om statsbudgeten (1996:1059) innehåller bestämmelser om bl.a. e</w:t>
      </w:r>
      <w:r w:rsidRPr="00170FD8">
        <w:t>f</w:t>
      </w:r>
      <w:r w:rsidRPr="00170FD8">
        <w:t>fe</w:t>
      </w:r>
      <w:r w:rsidRPr="00170FD8">
        <w:t>k</w:t>
      </w:r>
      <w:r w:rsidRPr="00170FD8">
        <w:t>tivitet och resultat. Av lagen framgår att i statens verksamhet ska hög effektivitet eftersträvas och god hushållning iakttas (1 §). I förarbetena defin</w:t>
      </w:r>
      <w:r w:rsidRPr="00170FD8">
        <w:t>i</w:t>
      </w:r>
      <w:r w:rsidRPr="00170FD8">
        <w:t>eras hög effektivitet som att den statliga verksamheten ska bedrivas så att de mål riksdagen har satt upp nås i så hög grad som möjligt inom ramen för tillgän</w:t>
      </w:r>
      <w:r w:rsidRPr="00170FD8">
        <w:t>g</w:t>
      </w:r>
      <w:r w:rsidRPr="00170FD8">
        <w:t>liga resurser. God hushållning innebär att onödiga utgifter undviks och att verksamheten bedrivs med hög produktivitet. Av förarbetena framgår också att en kontroll av resultat och uppnådda effekter är en förutsättning för en målstyrd offentlig förvaltning. Att jämföra resultatet av en verksamhet med målet för densamma är grundläggande för att uppnå en allt effektivare ver</w:t>
      </w:r>
      <w:r w:rsidRPr="00170FD8">
        <w:t>k</w:t>
      </w:r>
      <w:r w:rsidRPr="00170FD8">
        <w:t>samhet.</w:t>
      </w:r>
    </w:p>
    <w:p w:rsidR="00D53E0E" w:rsidRPr="00170FD8" w:rsidRDefault="00AE43C1" w:rsidP="00D53E0E">
      <w:pPr>
        <w:pStyle w:val="Normaltindrag"/>
      </w:pPr>
      <w:r w:rsidRPr="00170FD8">
        <w:t>Riksrevisionen redogör också för att konstitutionsutskottet vid ett flertal tillfällen har uttryckt krav på att regeringen ska följa upp och utvärdera statl</w:t>
      </w:r>
      <w:r w:rsidRPr="00170FD8">
        <w:t>i</w:t>
      </w:r>
      <w:r w:rsidRPr="00170FD8">
        <w:t>ga verksamheter. Konstitutionsutskottet har betonat att ett skriftligt remissfö</w:t>
      </w:r>
      <w:r w:rsidRPr="00170FD8">
        <w:t>r</w:t>
      </w:r>
      <w:r w:rsidRPr="00170FD8">
        <w:t>farande är och alltid bör vara det normala sättet att inhämta synpun</w:t>
      </w:r>
      <w:r w:rsidRPr="00170FD8">
        <w:t>k</w:t>
      </w:r>
      <w:r w:rsidRPr="00170FD8">
        <w:t>ter från utomstående när ett lagförslag bereds (bet. 2003/04:KU10, bet. 1999/2000:KU10). Utskottet menar att remissmöten, dvs. muntligt inhämta</w:t>
      </w:r>
      <w:r w:rsidRPr="00170FD8">
        <w:t>n</w:t>
      </w:r>
      <w:r w:rsidRPr="00170FD8">
        <w:t>de av synpunkter som ett led i beredningen, främst är användbara som ko</w:t>
      </w:r>
      <w:r w:rsidRPr="00170FD8">
        <w:t>m</w:t>
      </w:r>
      <w:r w:rsidRPr="00170FD8">
        <w:t xml:space="preserve">plement till ett skriftligt förfarande. Att regeringens beredning av lagförslag begränsar sig till underhandskontakter med berörda myndigheter bör endast komma i fråga i verkliga undantagsfall (bet. 2003/04:KU10). </w:t>
      </w:r>
    </w:p>
    <w:p w:rsidR="00D53E0E" w:rsidRPr="00170FD8" w:rsidRDefault="00AE43C1" w:rsidP="00D53E0E">
      <w:pPr>
        <w:pStyle w:val="Normaltindrag"/>
        <w:rPr>
          <w:spacing w:val="-2"/>
        </w:rPr>
      </w:pPr>
      <w:r w:rsidRPr="00170FD8">
        <w:rPr>
          <w:spacing w:val="-2"/>
        </w:rPr>
        <w:t xml:space="preserve">Riksrevisionen hänvisar också till propositionen </w:t>
      </w:r>
      <w:r w:rsidRPr="00170FD8">
        <w:rPr>
          <w:i/>
          <w:spacing w:val="-2"/>
        </w:rPr>
        <w:t>Statlig förvaltning i me</w:t>
      </w:r>
      <w:r w:rsidRPr="00170FD8">
        <w:rPr>
          <w:i/>
          <w:spacing w:val="-2"/>
        </w:rPr>
        <w:t>d</w:t>
      </w:r>
      <w:r w:rsidRPr="00170FD8">
        <w:rPr>
          <w:i/>
          <w:spacing w:val="-2"/>
        </w:rPr>
        <w:t xml:space="preserve">borgarnas tjänst </w:t>
      </w:r>
      <w:r w:rsidRPr="00170FD8">
        <w:rPr>
          <w:spacing w:val="-3"/>
        </w:rPr>
        <w:t xml:space="preserve">(prop. 1997/98:136) samt </w:t>
      </w:r>
      <w:r w:rsidRPr="00170FD8">
        <w:rPr>
          <w:i/>
          <w:spacing w:val="-3"/>
        </w:rPr>
        <w:t xml:space="preserve">Propositionshandboken </w:t>
      </w:r>
      <w:r w:rsidRPr="00170FD8">
        <w:rPr>
          <w:spacing w:val="-3"/>
        </w:rPr>
        <w:t>(Ds 1997:1).</w:t>
      </w:r>
    </w:p>
    <w:p w:rsidR="00AE43C1" w:rsidRPr="00170FD8" w:rsidRDefault="00D53E0E" w:rsidP="00D53E0E">
      <w:pPr>
        <w:pStyle w:val="Normaltindrag"/>
      </w:pPr>
      <w:r w:rsidRPr="00170FD8">
        <w:t>S</w:t>
      </w:r>
      <w:r w:rsidR="00AE43C1" w:rsidRPr="00170FD8">
        <w:t>ammanfattningsvis konstaterar Riksrevisionen att omfattningen av bere</w:t>
      </w:r>
      <w:r w:rsidR="00AE43C1" w:rsidRPr="00170FD8">
        <w:t>d</w:t>
      </w:r>
      <w:r w:rsidR="00AE43C1" w:rsidRPr="00170FD8">
        <w:t>ningstvånget är oklart. Det finns t.ex. inget explicit uttalat om bere</w:t>
      </w:r>
      <w:r w:rsidR="00AE43C1" w:rsidRPr="00170FD8">
        <w:t>d</w:t>
      </w:r>
      <w:r w:rsidR="00AE43C1" w:rsidRPr="00170FD8">
        <w:t xml:space="preserve">ningen av budgetpropositioner. </w:t>
      </w:r>
    </w:p>
    <w:p w:rsidR="00AE43C1" w:rsidRPr="00170FD8" w:rsidRDefault="00AE43C1" w:rsidP="00D53E0E">
      <w:pPr>
        <w:pStyle w:val="Rubrik2"/>
      </w:pPr>
      <w:bookmarkStart w:id="15" w:name="_Toc179765641"/>
      <w:r w:rsidRPr="00170FD8">
        <w:t>Granskningens syfte och inriktning</w:t>
      </w:r>
      <w:bookmarkEnd w:id="15"/>
      <w:r w:rsidRPr="00170FD8">
        <w:t xml:space="preserve"> </w:t>
      </w:r>
    </w:p>
    <w:p w:rsidR="00D53E0E" w:rsidRPr="00170FD8" w:rsidRDefault="00AE43C1" w:rsidP="00AE43C1">
      <w:r w:rsidRPr="00170FD8">
        <w:t>Syftet med granskningen är att undersöka vilket underlag som ligger till grund för regelförändringar och nya program och insatser inom arbetsmar</w:t>
      </w:r>
      <w:r w:rsidRPr="00170FD8">
        <w:t>k</w:t>
      </w:r>
      <w:r w:rsidRPr="00170FD8">
        <w:t xml:space="preserve">nadspolitiken (arbetsmarknadspolitiska aktiviteter). Granskningen syftar även till att besvara i vilken mån utvärderingar görs av nya aktiviteter samt i vilken mån utvärderingar utnyttjas vid förändringar av arbetsmarknadspolitiska aktiviteter. </w:t>
      </w:r>
    </w:p>
    <w:p w:rsidR="00D53E0E" w:rsidRPr="00170FD8" w:rsidRDefault="00AE43C1" w:rsidP="00D53E0E">
      <w:pPr>
        <w:pStyle w:val="Normaltindrag"/>
      </w:pPr>
      <w:r w:rsidRPr="00170FD8">
        <w:t>Den övergripande revisionsfrågan är om de underlag som tas fram inför nya och förändrade arbetsmarknadspolitiska aktiviteter uppfyller de principer för sådana beslut som regeringen har fastställt.</w:t>
      </w:r>
    </w:p>
    <w:p w:rsidR="00AE43C1" w:rsidRPr="00170FD8" w:rsidRDefault="00AE43C1" w:rsidP="00D53E0E">
      <w:pPr>
        <w:pStyle w:val="Normaltindrag"/>
      </w:pPr>
      <w:r w:rsidRPr="00170FD8">
        <w:t>Revisionsfrågan har brutits ned i ett antal delfrågor:</w:t>
      </w:r>
    </w:p>
    <w:p w:rsidR="00AE43C1" w:rsidRPr="00170FD8" w:rsidRDefault="00AE43C1" w:rsidP="00F52DD3">
      <w:pPr>
        <w:pStyle w:val="PunktlistaTankstreck"/>
      </w:pPr>
      <w:r w:rsidRPr="00170FD8">
        <w:t>Vilket underlag har regeringen använt sig av vid införandet av nya arbet</w:t>
      </w:r>
      <w:r w:rsidRPr="00170FD8">
        <w:t>s</w:t>
      </w:r>
      <w:r w:rsidRPr="00170FD8">
        <w:t>marknadspolitiska aktiviteter?</w:t>
      </w:r>
    </w:p>
    <w:p w:rsidR="00AE43C1" w:rsidRPr="00170FD8" w:rsidRDefault="00AE43C1" w:rsidP="00F52DD3">
      <w:pPr>
        <w:pStyle w:val="PunktlistaTankstreck"/>
        <w:spacing w:before="0"/>
      </w:pPr>
      <w:r w:rsidRPr="00170FD8">
        <w:t>Har regeringen systematiskt utvärderat nya eller förändrade arbetsmar</w:t>
      </w:r>
      <w:r w:rsidRPr="00170FD8">
        <w:t>k</w:t>
      </w:r>
      <w:r w:rsidRPr="00170FD8">
        <w:t>nadspolitiska aktiviteter?</w:t>
      </w:r>
    </w:p>
    <w:p w:rsidR="00AE43C1" w:rsidRPr="00170FD8" w:rsidRDefault="00AE43C1" w:rsidP="00F52DD3">
      <w:pPr>
        <w:pStyle w:val="PunktlistaTankstreck"/>
        <w:spacing w:before="0"/>
      </w:pPr>
      <w:r w:rsidRPr="00170FD8">
        <w:t>Vilka effekter visar utvärderingar av befintliga program och hur utnyttjar</w:t>
      </w:r>
      <w:r w:rsidR="002002CB" w:rsidRPr="00170FD8">
        <w:t xml:space="preserve"> </w:t>
      </w:r>
      <w:r w:rsidRPr="00170FD8">
        <w:t>r</w:t>
      </w:r>
      <w:r w:rsidRPr="00170FD8">
        <w:t>e</w:t>
      </w:r>
      <w:r w:rsidRPr="00170FD8">
        <w:t>geringen dessa resultat?</w:t>
      </w:r>
    </w:p>
    <w:p w:rsidR="00AE43C1" w:rsidRPr="00170FD8" w:rsidRDefault="00AE43C1" w:rsidP="00F52DD3">
      <w:pPr>
        <w:pStyle w:val="PunktlistaTankstreck"/>
        <w:spacing w:before="0"/>
      </w:pPr>
      <w:r w:rsidRPr="00170FD8">
        <w:t>I vilken mån utnyttjar regeringen försöksverksamheter vid införa</w:t>
      </w:r>
      <w:r w:rsidRPr="00170FD8">
        <w:t>n</w:t>
      </w:r>
      <w:r w:rsidRPr="00170FD8">
        <w:t>de</w:t>
      </w:r>
      <w:r w:rsidR="00BB7364" w:rsidRPr="00170FD8">
        <w:t>t</w:t>
      </w:r>
      <w:r w:rsidRPr="00170FD8">
        <w:t xml:space="preserve"> av arbetsmarknadspolitiska aktiviteter och hur utvärderas i så fall dessa?</w:t>
      </w:r>
    </w:p>
    <w:p w:rsidR="00AE43C1" w:rsidRPr="00170FD8" w:rsidRDefault="00AE43C1" w:rsidP="00F52DD3">
      <w:r w:rsidRPr="00170FD8">
        <w:t>Riksrevisionen har i första hand granskat de arbetsmarknadspolitiska aktivit</w:t>
      </w:r>
      <w:r w:rsidRPr="00170FD8">
        <w:t>e</w:t>
      </w:r>
      <w:r w:rsidRPr="00170FD8">
        <w:t xml:space="preserve">ter som tas upp i budgetpropositioner för åren 2001–2006. Riksrevisionen har utifrån denna genomgång valt att granska sex sådana aktiviteter närmare. I granskningen undersöker Riksrevisionen i vilken utsträckning hänsyn har tagits till principerna i de propositioner som redovisats ovan. </w:t>
      </w:r>
    </w:p>
    <w:p w:rsidR="00AE43C1" w:rsidRPr="00170FD8" w:rsidRDefault="00AE43C1" w:rsidP="00D53E0E">
      <w:pPr>
        <w:pStyle w:val="Rubrik2"/>
      </w:pPr>
      <w:bookmarkStart w:id="16" w:name="_Toc179765642"/>
      <w:r w:rsidRPr="00170FD8">
        <w:t>Riksrevisionens iakttagelser och slutsatser</w:t>
      </w:r>
      <w:bookmarkEnd w:id="16"/>
      <w:r w:rsidRPr="00170FD8">
        <w:t xml:space="preserve"> </w:t>
      </w:r>
    </w:p>
    <w:p w:rsidR="00AE43C1" w:rsidRPr="00170FD8" w:rsidRDefault="00AE43C1" w:rsidP="00D53E0E">
      <w:pPr>
        <w:pStyle w:val="Rubrik3"/>
        <w:rPr>
          <w:noProof w:val="0"/>
        </w:rPr>
      </w:pPr>
      <w:bookmarkStart w:id="17" w:name="_Toc179765643"/>
      <w:r w:rsidRPr="00170FD8">
        <w:rPr>
          <w:noProof w:val="0"/>
        </w:rPr>
        <w:t>Brist på underlag</w:t>
      </w:r>
      <w:bookmarkEnd w:id="17"/>
    </w:p>
    <w:p w:rsidR="00AE43C1" w:rsidRPr="00170FD8" w:rsidRDefault="00AE43C1" w:rsidP="00AE43C1">
      <w:r w:rsidRPr="00170FD8">
        <w:t>Regeringen har – som också omnämnts ovan – ställt upp ett antal principer för det arbetsmarknadspolitiska regelverket som ska ligga till grund för a</w:t>
      </w:r>
      <w:r w:rsidRPr="00170FD8">
        <w:t>r</w:t>
      </w:r>
      <w:r w:rsidRPr="00170FD8">
        <w:t>betsmarknadspolitiska aktiviteter. Dessa principer, som Riksrevisionen haft som utgångspunkt i granskningen, handlar om konkurrensneutralitet, rättss</w:t>
      </w:r>
      <w:r w:rsidRPr="00170FD8">
        <w:t>ä</w:t>
      </w:r>
      <w:r w:rsidRPr="00170FD8">
        <w:t xml:space="preserve">kerhet, undanträngning, inlåsningseffekter och träffsäkerhet. </w:t>
      </w:r>
    </w:p>
    <w:p w:rsidR="00D53E0E" w:rsidRPr="00170FD8" w:rsidRDefault="00AE43C1" w:rsidP="00D53E0E">
      <w:pPr>
        <w:pStyle w:val="Normaltindrag"/>
      </w:pPr>
      <w:r w:rsidRPr="00170FD8">
        <w:t>Genomgången av budgetpropositionerna för åren 2001–2006 och av sex arbetsmarknadspolitiska aktiviteter visar att regeringen endast i enstaka fall återkopplat till de principer som finns uppställda när nya eller förändrade arbetsmarknadspolitiska aktiviteter föreslagits. I granskningsarbetet har för</w:t>
      </w:r>
      <w:r w:rsidRPr="00170FD8">
        <w:t>e</w:t>
      </w:r>
      <w:r w:rsidRPr="00170FD8">
        <w:t>trädare för Arbetsmarknadsdepartementet framfört att det förekommit disku</w:t>
      </w:r>
      <w:r w:rsidRPr="00170FD8">
        <w:t>s</w:t>
      </w:r>
      <w:r w:rsidRPr="00170FD8">
        <w:t xml:space="preserve">sioner kring vissa av principerna inom ramen för den beredning som görs inom Regeringskansliet. Någon dokumentation från diskussionerna, eller som visar i vilken utsträckning hänsyn har tagits till principerna, finns dock inte enligt företrädarna. </w:t>
      </w:r>
    </w:p>
    <w:p w:rsidR="00D53E0E" w:rsidRPr="00170FD8" w:rsidRDefault="00AE43C1" w:rsidP="00D53E0E">
      <w:pPr>
        <w:pStyle w:val="Normaltindrag"/>
      </w:pPr>
      <w:r w:rsidRPr="00170FD8">
        <w:t>Granskningen visar också att effekterna av åtgärderna överskattats kraftigt genom att undanträngningseffekterna inte har räknats med i beslutsunderl</w:t>
      </w:r>
      <w:r w:rsidRPr="00170FD8">
        <w:t>a</w:t>
      </w:r>
      <w:r w:rsidRPr="00170FD8">
        <w:t>get. Inte heller har Arbetsmarknadsdepartementet presenterat någon dok</w:t>
      </w:r>
      <w:r w:rsidRPr="00170FD8">
        <w:t>u</w:t>
      </w:r>
      <w:r w:rsidRPr="00170FD8">
        <w:t>mentation över hur volymerna har beräknats, men företrädare för departeme</w:t>
      </w:r>
      <w:r w:rsidRPr="00170FD8">
        <w:t>n</w:t>
      </w:r>
      <w:r w:rsidRPr="00170FD8">
        <w:t>tet har uppgett att det handlar om det övergripande målet för arbetsmarknad</w:t>
      </w:r>
      <w:r w:rsidRPr="00170FD8">
        <w:t>s</w:t>
      </w:r>
      <w:r w:rsidRPr="00170FD8">
        <w:t xml:space="preserve">politiken och de budgetmässiga ramarna. </w:t>
      </w:r>
    </w:p>
    <w:p w:rsidR="00AE43C1" w:rsidRPr="00170FD8" w:rsidRDefault="00AE43C1" w:rsidP="00D53E0E">
      <w:pPr>
        <w:pStyle w:val="Normaltindrag"/>
      </w:pPr>
      <w:r w:rsidRPr="00170FD8">
        <w:t>Företrädare för Arbetsmarknadsdepartementet har för Riksrevisionen pr</w:t>
      </w:r>
      <w:r w:rsidRPr="00170FD8">
        <w:t>e</w:t>
      </w:r>
      <w:r w:rsidRPr="00170FD8">
        <w:t>senterat en sammanställning av dok</w:t>
      </w:r>
      <w:r w:rsidRPr="00170FD8">
        <w:t>u</w:t>
      </w:r>
      <w:r w:rsidRPr="00170FD8">
        <w:t>ment som haft betydelse vid införandet av vissa program. Dokumenten inn</w:t>
      </w:r>
      <w:r w:rsidRPr="00170FD8">
        <w:t>e</w:t>
      </w:r>
      <w:r w:rsidRPr="00170FD8">
        <w:t>höll dock inga förväntade effekter av de arbetsmarknadspolitiska aktivitete</w:t>
      </w:r>
      <w:r w:rsidRPr="00170FD8">
        <w:t>r</w:t>
      </w:r>
      <w:r w:rsidRPr="00170FD8">
        <w:t>na. Inte heller har det framkommit vilken betydelse dokumenten haft för införandet och utformningen av aktiviteterna. Riksrevisionens genomgång av sammanställningen visar att dokumenten förefaller vara en förklaring till att åtgärderna införts snarare än en redogöre</w:t>
      </w:r>
      <w:r w:rsidRPr="00170FD8">
        <w:t>l</w:t>
      </w:r>
      <w:r w:rsidRPr="00170FD8">
        <w:t xml:space="preserve">se för förväntade effekter.  </w:t>
      </w:r>
    </w:p>
    <w:p w:rsidR="00AE43C1" w:rsidRPr="00170FD8" w:rsidRDefault="00AE43C1" w:rsidP="00D53E0E">
      <w:pPr>
        <w:pStyle w:val="Rubrik3"/>
        <w:rPr>
          <w:noProof w:val="0"/>
        </w:rPr>
      </w:pPr>
      <w:bookmarkStart w:id="18" w:name="_Toc179765644"/>
      <w:r w:rsidRPr="00170FD8">
        <w:rPr>
          <w:noProof w:val="0"/>
        </w:rPr>
        <w:t>Inga systematiska utvärderingar</w:t>
      </w:r>
      <w:bookmarkEnd w:id="18"/>
    </w:p>
    <w:p w:rsidR="00AE43C1" w:rsidRPr="00170FD8" w:rsidRDefault="00AE43C1" w:rsidP="00AE43C1">
      <w:r w:rsidRPr="00170FD8">
        <w:t>Riksrevisionens genomgång visar att regeringen i regleringsbrev och genom andra former av uppdrag har beställt utvärderingar och uppföljningar inom arbetsmarknadspolitiken. Av de sex arbetsmarknadspolitiska aktiviteter som Riksrevisionen valt att granska närmare har fyra stycken följts upp eller u</w:t>
      </w:r>
      <w:r w:rsidRPr="00170FD8">
        <w:t>t</w:t>
      </w:r>
      <w:r w:rsidRPr="00170FD8">
        <w:t>värderats. Enligt Riksrevisionen finns det dock inget som tyder på att dessa fyra uppföljningar och utvärderingar fanns med på planeringsstadiet för de arbetsmarknadspolitiska aktiviteterna</w:t>
      </w:r>
      <w:r w:rsidR="005938C1" w:rsidRPr="00170FD8">
        <w:t>,</w:t>
      </w:r>
      <w:r w:rsidRPr="00170FD8">
        <w:t xml:space="preserve"> och de förefaller således inte ha varit en integrerad del i planering och införande</w:t>
      </w:r>
      <w:r w:rsidR="002002CB" w:rsidRPr="00170FD8">
        <w:t>.</w:t>
      </w:r>
      <w:r w:rsidRPr="00170FD8">
        <w:t xml:space="preserve"> Eftersom det förefaller saknas såd</w:t>
      </w:r>
      <w:r w:rsidRPr="00170FD8">
        <w:t>a</w:t>
      </w:r>
      <w:r w:rsidRPr="00170FD8">
        <w:t>na systematiska utvärderingar anser Riksrevisionen att det är svårt att i dag</w:t>
      </w:r>
      <w:r w:rsidRPr="00170FD8">
        <w:t>s</w:t>
      </w:r>
      <w:r w:rsidRPr="00170FD8">
        <w:t>läget se hur resultaten av dessa har utnyttjats.</w:t>
      </w:r>
    </w:p>
    <w:p w:rsidR="00D53E0E" w:rsidRPr="00170FD8" w:rsidRDefault="00AE43C1" w:rsidP="00D53E0E">
      <w:pPr>
        <w:pStyle w:val="Normaltindrag"/>
      </w:pPr>
      <w:r w:rsidRPr="00170FD8">
        <w:t>Riksrevisionen framhåller också att AMS sedan mitten av 1990-talet har publicerat en årsrapport som i huvudsak innehåller grundläggande statistik om de arbetsmarknadspolitiska programmen. Enligt Riksrevisionen är det osäkert hur resultaten från årsrapporten har använts vid förändringar eller införandet av nya arbetsmarknadspolitiska aktiviteter.</w:t>
      </w:r>
    </w:p>
    <w:p w:rsidR="00AE43C1" w:rsidRPr="00170FD8" w:rsidRDefault="00AE43C1" w:rsidP="00D53E0E">
      <w:pPr>
        <w:pStyle w:val="Normaltindrag"/>
      </w:pPr>
      <w:r w:rsidRPr="00170FD8">
        <w:t>Riksrevisionen pekar samtidigt på att det grundläggande utvärderingspr</w:t>
      </w:r>
      <w:r w:rsidRPr="00170FD8">
        <w:t>o</w:t>
      </w:r>
      <w:r w:rsidRPr="00170FD8">
        <w:t>blemet inom arbetsmar</w:t>
      </w:r>
      <w:r w:rsidRPr="00170FD8">
        <w:t>k</w:t>
      </w:r>
      <w:r w:rsidRPr="00170FD8">
        <w:t>nadspolitiken är att det inte är möjligt att observera en och samma individ som både deltagare och icke-deltagare i ett program vid en och samma ti</w:t>
      </w:r>
      <w:r w:rsidRPr="00170FD8">
        <w:t>d</w:t>
      </w:r>
      <w:r w:rsidRPr="00170FD8">
        <w:t>punkt. Riksrevisionen menar att en lösning på detta är att använda kontroll</w:t>
      </w:r>
      <w:r w:rsidRPr="00170FD8">
        <w:t>e</w:t>
      </w:r>
      <w:r w:rsidRPr="00170FD8">
        <w:t>rade experiment där slumpen får avgöra vilka som får delta i programmet.</w:t>
      </w:r>
    </w:p>
    <w:p w:rsidR="00AE43C1" w:rsidRPr="00170FD8" w:rsidRDefault="00AE43C1" w:rsidP="00D53E0E">
      <w:pPr>
        <w:pStyle w:val="Rubrik3"/>
        <w:rPr>
          <w:noProof w:val="0"/>
        </w:rPr>
      </w:pPr>
      <w:bookmarkStart w:id="19" w:name="_Toc179765645"/>
      <w:r w:rsidRPr="00170FD8">
        <w:rPr>
          <w:noProof w:val="0"/>
        </w:rPr>
        <w:t>Försöksverksamhet utnyttjas dåligt</w:t>
      </w:r>
      <w:bookmarkEnd w:id="19"/>
    </w:p>
    <w:p w:rsidR="00AE43C1" w:rsidRPr="00170FD8" w:rsidRDefault="00AE43C1" w:rsidP="00AE43C1">
      <w:r w:rsidRPr="00170FD8">
        <w:t>Riksrevisionen framhåller att det finns svårigheter vid utvärderingar av a</w:t>
      </w:r>
      <w:r w:rsidRPr="00170FD8">
        <w:t>r</w:t>
      </w:r>
      <w:r w:rsidRPr="00170FD8">
        <w:t>betsmarknadspolitiska aktiviteter, men menar att olika former av försöksver</w:t>
      </w:r>
      <w:r w:rsidRPr="00170FD8">
        <w:t>k</w:t>
      </w:r>
      <w:r w:rsidRPr="00170FD8">
        <w:t xml:space="preserve">samheter kan underlätta utvärderingar och därmed vara ett värdefullt underlag för introduktion eller förändringar av arbetsmarknadspolitiska aktiviteter. </w:t>
      </w:r>
    </w:p>
    <w:p w:rsidR="00AE43C1" w:rsidRPr="00170FD8" w:rsidRDefault="00AE43C1" w:rsidP="00D53E0E">
      <w:pPr>
        <w:pStyle w:val="Normaltindrag"/>
      </w:pPr>
      <w:r w:rsidRPr="00170FD8">
        <w:t>Riksrevisionens genomgång av beredningen av förändringar eller införa</w:t>
      </w:r>
      <w:r w:rsidRPr="00170FD8">
        <w:t>n</w:t>
      </w:r>
      <w:r w:rsidRPr="00170FD8">
        <w:t>de av arbetsmarknadspolitiska program har visat att försöksverksamhet endast har använts i ett fåtal fall och inte heller på ett systematiskt sätt. Det är därför svårt att hänföra försöksverksamheter till specifika områden inom arbet</w:t>
      </w:r>
      <w:r w:rsidRPr="00170FD8">
        <w:t>s</w:t>
      </w:r>
      <w:r w:rsidRPr="00170FD8">
        <w:t>marknadspolitiken och att omsätta resultaten i konkreta åtgärder. Riksrevisi</w:t>
      </w:r>
      <w:r w:rsidRPr="00170FD8">
        <w:t>o</w:t>
      </w:r>
      <w:r w:rsidRPr="00170FD8">
        <w:t xml:space="preserve">nen konstaterar också att försöksverksamheterna inte har legat till grund för införandet av storskaliga arbetsmarknadspolitiska aktiviteter. </w:t>
      </w:r>
    </w:p>
    <w:p w:rsidR="00AE43C1" w:rsidRPr="00170FD8" w:rsidRDefault="00AE43C1" w:rsidP="00D53E0E">
      <w:pPr>
        <w:pStyle w:val="Rubrik2"/>
      </w:pPr>
      <w:bookmarkStart w:id="20" w:name="_Toc179765646"/>
      <w:r w:rsidRPr="00170FD8">
        <w:t>Riksrevisionens rekommendation</w:t>
      </w:r>
      <w:bookmarkEnd w:id="20"/>
    </w:p>
    <w:p w:rsidR="00D53E0E" w:rsidRPr="00170FD8" w:rsidRDefault="00AE43C1" w:rsidP="00AE43C1">
      <w:r w:rsidRPr="00170FD8">
        <w:t>S</w:t>
      </w:r>
      <w:r w:rsidR="005938C1" w:rsidRPr="00170FD8">
        <w:t>ammantaget anser Riksrevisionen</w:t>
      </w:r>
      <w:r w:rsidRPr="00170FD8">
        <w:t xml:space="preserve"> att det har funnits stora brister i regerin</w:t>
      </w:r>
      <w:r w:rsidRPr="00170FD8">
        <w:t>g</w:t>
      </w:r>
      <w:r w:rsidRPr="00170FD8">
        <w:t>ens beslutsunderlag inför förändringar av det arbetsmarknadspolitiska rege</w:t>
      </w:r>
      <w:r w:rsidRPr="00170FD8">
        <w:t>l</w:t>
      </w:r>
      <w:r w:rsidRPr="00170FD8">
        <w:t>verket. Det gäller bl</w:t>
      </w:r>
      <w:r w:rsidR="005938C1" w:rsidRPr="00170FD8">
        <w:t>.</w:t>
      </w:r>
      <w:r w:rsidRPr="00170FD8">
        <w:t>a</w:t>
      </w:r>
      <w:r w:rsidR="005938C1" w:rsidRPr="00170FD8">
        <w:t>.</w:t>
      </w:r>
      <w:r w:rsidRPr="00170FD8">
        <w:t xml:space="preserve"> underlag som visar hur inlåsnings- och undanträn</w:t>
      </w:r>
      <w:r w:rsidRPr="00170FD8">
        <w:t>g</w:t>
      </w:r>
      <w:r w:rsidRPr="00170FD8">
        <w:t>ningseffekter av arbetsmarknadspolitiska aktiviteter påverkar arbetsmarkn</w:t>
      </w:r>
      <w:r w:rsidRPr="00170FD8">
        <w:t>a</w:t>
      </w:r>
      <w:r w:rsidRPr="00170FD8">
        <w:t>den. Riksrevisionen anser att det är otillfredsställande att de principer som regeringen själv har ställt upp inte följts. Inte heller har, enligt Riksrevisi</w:t>
      </w:r>
      <w:r w:rsidRPr="00170FD8">
        <w:t>o</w:t>
      </w:r>
      <w:r w:rsidRPr="00170FD8">
        <w:t>nens bedömning, regeringen följt de principer som riksdag och regering fas</w:t>
      </w:r>
      <w:r w:rsidRPr="00170FD8">
        <w:t>t</w:t>
      </w:r>
      <w:r w:rsidRPr="00170FD8">
        <w:t>ställt för beredning av regeringsärenden generellt.</w:t>
      </w:r>
    </w:p>
    <w:p w:rsidR="00D53E0E" w:rsidRPr="00170FD8" w:rsidRDefault="00AE43C1" w:rsidP="00D53E0E">
      <w:pPr>
        <w:pStyle w:val="Normaltindrag"/>
      </w:pPr>
      <w:r w:rsidRPr="00170FD8">
        <w:t>Enligt Riksrevisionens bedömning är det viktigt att beredningsunderlagen är genomarbetade. Av underlagen bör det bl.a. framgå vilka nettoeffekter på sysselsättningen som är rimliga att förvänta sig av föreslagna aktiviteter och vad det skulle kosta.</w:t>
      </w:r>
    </w:p>
    <w:p w:rsidR="00D53E0E" w:rsidRPr="00170FD8" w:rsidRDefault="00AE43C1" w:rsidP="00D53E0E">
      <w:pPr>
        <w:pStyle w:val="Normaltindrag"/>
      </w:pPr>
      <w:r w:rsidRPr="00170FD8">
        <w:t>Vidare anser Riksrevisionen att ett större inslag av utvärderingar skulle kunna förbättra beredningsunderlaget. Samtidigt framhåller Riksrevisionen att det finns betydande svårigheter med att utvärdera arbet</w:t>
      </w:r>
      <w:r w:rsidRPr="00170FD8">
        <w:t>s</w:t>
      </w:r>
      <w:r w:rsidRPr="00170FD8">
        <w:t>marknadspolitiska aktiv</w:t>
      </w:r>
      <w:r w:rsidRPr="00170FD8">
        <w:t>i</w:t>
      </w:r>
      <w:r w:rsidRPr="00170FD8">
        <w:t>teter, vilket i sin tur påverkar beredningsunderlagen. I granskningen pekar därför Riksrevisionen bl.a. på behovet av större inslag av försöksver</w:t>
      </w:r>
      <w:r w:rsidRPr="00170FD8">
        <w:t>k</w:t>
      </w:r>
      <w:r w:rsidRPr="00170FD8">
        <w:t>samh</w:t>
      </w:r>
      <w:r w:rsidRPr="00170FD8">
        <w:t>e</w:t>
      </w:r>
      <w:r w:rsidRPr="00170FD8">
        <w:t xml:space="preserve">ter. </w:t>
      </w:r>
    </w:p>
    <w:p w:rsidR="00AE43C1" w:rsidRPr="00170FD8" w:rsidRDefault="00AE43C1" w:rsidP="00D53E0E">
      <w:r w:rsidRPr="00170FD8">
        <w:t>Riksrevisionens samlade bedömning är att regeringen:</w:t>
      </w:r>
    </w:p>
    <w:p w:rsidR="00D53E0E" w:rsidRPr="00170FD8" w:rsidRDefault="00AE43C1" w:rsidP="00F52DD3">
      <w:pPr>
        <w:pStyle w:val="Punktlista"/>
        <w:tabs>
          <w:tab w:val="clear" w:pos="360"/>
        </w:tabs>
      </w:pPr>
      <w:r w:rsidRPr="00170FD8">
        <w:t>bör tillse att beslutsunderlag inför nya eller förändrade arbetsmarknadsp</w:t>
      </w:r>
      <w:r w:rsidRPr="00170FD8">
        <w:t>o</w:t>
      </w:r>
      <w:r w:rsidRPr="00170FD8">
        <w:t>litiska aktiviteter innehåller förväntade effekter av de arbetsmarknadspol</w:t>
      </w:r>
      <w:r w:rsidRPr="00170FD8">
        <w:t>i</w:t>
      </w:r>
      <w:r w:rsidRPr="00170FD8">
        <w:t>tiska a</w:t>
      </w:r>
      <w:r w:rsidR="00BB5BC5" w:rsidRPr="00170FD8">
        <w:t xml:space="preserve">ktiviteterna. </w:t>
      </w:r>
    </w:p>
    <w:p w:rsidR="00AE43C1" w:rsidRPr="00170FD8" w:rsidRDefault="00AE43C1" w:rsidP="00BB5BC5">
      <w:r w:rsidRPr="00170FD8">
        <w:t>För att förbättra beslutsunderlaget bör regeringen:</w:t>
      </w:r>
    </w:p>
    <w:p w:rsidR="00AE43C1" w:rsidRPr="00170FD8" w:rsidRDefault="00AE43C1" w:rsidP="00F52DD3">
      <w:pPr>
        <w:pStyle w:val="Punktlista"/>
        <w:tabs>
          <w:tab w:val="clear" w:pos="360"/>
        </w:tabs>
      </w:pPr>
      <w:r w:rsidRPr="00170FD8">
        <w:t>systematiskt följa upp och utvärdera arbetsmarknadspolitiska aktivit</w:t>
      </w:r>
      <w:r w:rsidRPr="00170FD8">
        <w:t>e</w:t>
      </w:r>
      <w:r w:rsidRPr="00170FD8">
        <w:t>ter. Regeringen bör införa krav på utvärderingar, inklusive grundläggande u</w:t>
      </w:r>
      <w:r w:rsidRPr="00170FD8">
        <w:t>t</w:t>
      </w:r>
      <w:r w:rsidRPr="00170FD8">
        <w:t>formning av dessa, i lagförslag och förordningar om arbetsmarknadspol</w:t>
      </w:r>
      <w:r w:rsidRPr="00170FD8">
        <w:t>i</w:t>
      </w:r>
      <w:r w:rsidRPr="00170FD8">
        <w:t>tiska aktivit</w:t>
      </w:r>
      <w:r w:rsidRPr="00170FD8">
        <w:t>e</w:t>
      </w:r>
      <w:r w:rsidR="005938C1" w:rsidRPr="00170FD8">
        <w:t>ter,</w:t>
      </w:r>
    </w:p>
    <w:p w:rsidR="00AE43C1" w:rsidRPr="00170FD8" w:rsidRDefault="00AE43C1" w:rsidP="00F52DD3">
      <w:pPr>
        <w:pStyle w:val="Punktlista"/>
        <w:tabs>
          <w:tab w:val="clear" w:pos="360"/>
        </w:tabs>
        <w:spacing w:before="0"/>
      </w:pPr>
      <w:r w:rsidRPr="00170FD8">
        <w:t>underlätta och uppmuntra användandet av utvärderingsmetoder som</w:t>
      </w:r>
      <w:r w:rsidR="00C8635F" w:rsidRPr="00170FD8">
        <w:t xml:space="preserve"> </w:t>
      </w:r>
      <w:r w:rsidRPr="00170FD8">
        <w:t>fö</w:t>
      </w:r>
      <w:r w:rsidRPr="00170FD8">
        <w:t>r</w:t>
      </w:r>
      <w:r w:rsidRPr="00170FD8">
        <w:t>söksverksamheter, t.ex. kontrollerade experiment.</w:t>
      </w:r>
    </w:p>
    <w:p w:rsidR="00AE43C1" w:rsidRPr="00170FD8" w:rsidRDefault="00AE43C1" w:rsidP="00AE43C1"/>
    <w:p w:rsidR="00AE43C1" w:rsidRPr="00170FD8" w:rsidRDefault="00AE43C1" w:rsidP="00AE43C1"/>
    <w:p w:rsidR="00532746" w:rsidRPr="00170FD8" w:rsidRDefault="00532746" w:rsidP="00532746">
      <w:pPr>
        <w:pStyle w:val="Normaltindrag"/>
        <w:sectPr w:rsidR="00532746" w:rsidRPr="00170FD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32746" w:rsidRPr="00170FD8" w:rsidRDefault="00532746" w:rsidP="00532746">
      <w:pPr>
        <w:pStyle w:val="Rubrik1"/>
        <w:rPr>
          <w:noProof w:val="0"/>
        </w:rPr>
      </w:pPr>
      <w:bookmarkStart w:id="21" w:name="_Toc179765647"/>
      <w:r w:rsidRPr="00170FD8">
        <w:rPr>
          <w:noProof w:val="0"/>
        </w:rPr>
        <w:t>Styrelsens överväganden</w:t>
      </w:r>
      <w:bookmarkEnd w:id="21"/>
    </w:p>
    <w:p w:rsidR="00532746" w:rsidRPr="00170FD8" w:rsidRDefault="00D63616" w:rsidP="00532746">
      <w:r w:rsidRPr="00170FD8">
        <w:t>Styrelsen noterar att regeringen i budgetpropositionen för 2</w:t>
      </w:r>
      <w:r w:rsidR="00286F39" w:rsidRPr="00170FD8">
        <w:t xml:space="preserve">008 (prop. 2007/08:1) redovisar som sin </w:t>
      </w:r>
      <w:r w:rsidRPr="00170FD8">
        <w:t>uppfattning att underlag för beslut om regelfö</w:t>
      </w:r>
      <w:r w:rsidRPr="00170FD8">
        <w:t>r</w:t>
      </w:r>
      <w:r w:rsidRPr="00170FD8">
        <w:t xml:space="preserve">ändringar och nya program </w:t>
      </w:r>
      <w:r w:rsidR="00286F39" w:rsidRPr="00170FD8">
        <w:t xml:space="preserve">inom arbetsmarknadspolitiken </w:t>
      </w:r>
      <w:r w:rsidRPr="00170FD8">
        <w:t>ska innehålla an</w:t>
      </w:r>
      <w:r w:rsidRPr="00170FD8">
        <w:t>a</w:t>
      </w:r>
      <w:r w:rsidRPr="00170FD8">
        <w:t>lyser av förväntade effekter och att reformer systematiskt ska följas upp och utvärderas. Regeringens bedömning är att rapporten har beakta</w:t>
      </w:r>
      <w:r w:rsidR="00BB7364" w:rsidRPr="00170FD8">
        <w:t>t</w:t>
      </w:r>
      <w:r w:rsidRPr="00170FD8">
        <w:t xml:space="preserve">s. </w:t>
      </w:r>
      <w:r w:rsidR="0087586E" w:rsidRPr="00170FD8">
        <w:t>Riksrev</w:t>
      </w:r>
      <w:r w:rsidR="0087586E" w:rsidRPr="00170FD8">
        <w:t>i</w:t>
      </w:r>
      <w:r w:rsidR="0087586E" w:rsidRPr="00170FD8">
        <w:t xml:space="preserve">sionens styrelse har </w:t>
      </w:r>
      <w:r w:rsidRPr="00170FD8">
        <w:t xml:space="preserve">ändå </w:t>
      </w:r>
      <w:r w:rsidR="0087586E" w:rsidRPr="00170FD8">
        <w:t>funnit att resultatet av den granskning som Riksrev</w:t>
      </w:r>
      <w:r w:rsidR="0087586E" w:rsidRPr="00170FD8">
        <w:t>i</w:t>
      </w:r>
      <w:r w:rsidR="0087586E" w:rsidRPr="00170FD8">
        <w:t xml:space="preserve">sionen har redovisat i rapporten </w:t>
      </w:r>
      <w:r w:rsidR="0087586E" w:rsidRPr="00170FD8">
        <w:rPr>
          <w:i/>
        </w:rPr>
        <w:t>Hur förbereds arbetsmarknadspolitiken? En granskning av regeringens underlag</w:t>
      </w:r>
      <w:r w:rsidR="0026741E" w:rsidRPr="00170FD8">
        <w:t xml:space="preserve"> (RiR 2007:12) bör överlämnas till rik</w:t>
      </w:r>
      <w:r w:rsidR="0026741E" w:rsidRPr="00170FD8">
        <w:t>s</w:t>
      </w:r>
      <w:r w:rsidR="0026741E" w:rsidRPr="00170FD8">
        <w:t>dagen i form av en redogörelse. I anslutning till detta vill st</w:t>
      </w:r>
      <w:r w:rsidR="0026741E" w:rsidRPr="00170FD8">
        <w:t>y</w:t>
      </w:r>
      <w:r w:rsidR="0026741E" w:rsidRPr="00170FD8">
        <w:t xml:space="preserve">relsen anföra följande. </w:t>
      </w:r>
    </w:p>
    <w:p w:rsidR="0026741E" w:rsidRPr="00170FD8" w:rsidRDefault="00E13AEB" w:rsidP="0026741E">
      <w:pPr>
        <w:pStyle w:val="Normaltindrag"/>
      </w:pPr>
      <w:r w:rsidRPr="00170FD8">
        <w:t>I granskningen görs en genomgång av</w:t>
      </w:r>
      <w:r w:rsidR="000256F5" w:rsidRPr="00170FD8">
        <w:t xml:space="preserve"> budgetpropositionerna för 2001–</w:t>
      </w:r>
      <w:r w:rsidRPr="00170FD8">
        <w:t>2006 och av sex arbetsmarknadspolitiska aktiviteter</w:t>
      </w:r>
      <w:r w:rsidR="000256F5" w:rsidRPr="00170FD8">
        <w:t xml:space="preserve"> under samma period</w:t>
      </w:r>
      <w:r w:rsidRPr="00170FD8">
        <w:t xml:space="preserve">. </w:t>
      </w:r>
      <w:r w:rsidR="002A21DF" w:rsidRPr="00170FD8">
        <w:t>Syftet är att undersöka huruvida de underlag som tas fram inför nya och fö</w:t>
      </w:r>
      <w:r w:rsidR="002A21DF" w:rsidRPr="00170FD8">
        <w:t>r</w:t>
      </w:r>
      <w:r w:rsidR="002A21DF" w:rsidRPr="00170FD8">
        <w:t>ändrade a</w:t>
      </w:r>
      <w:r w:rsidR="002A21DF" w:rsidRPr="00170FD8">
        <w:t>r</w:t>
      </w:r>
      <w:r w:rsidR="002A21DF" w:rsidRPr="00170FD8">
        <w:t>betsmarknadspolitiska aktiviteter föregås av de principer för sådana beslut som rege</w:t>
      </w:r>
      <w:r w:rsidR="002A21DF" w:rsidRPr="00170FD8">
        <w:t>r</w:t>
      </w:r>
      <w:r w:rsidR="002A21DF" w:rsidRPr="00170FD8">
        <w:t xml:space="preserve">ingen fastställt. </w:t>
      </w:r>
      <w:r w:rsidRPr="00170FD8">
        <w:t>Genomgången visar att regeringen endast i enstaka fall</w:t>
      </w:r>
      <w:r w:rsidR="002A21DF" w:rsidRPr="00170FD8">
        <w:t xml:space="preserve"> återkopplat till de</w:t>
      </w:r>
      <w:r w:rsidR="00490B1C" w:rsidRPr="00170FD8">
        <w:t>ssa</w:t>
      </w:r>
      <w:r w:rsidR="002A21DF" w:rsidRPr="00170FD8">
        <w:t xml:space="preserve"> principer. </w:t>
      </w:r>
      <w:r w:rsidR="00490B1C" w:rsidRPr="00170FD8">
        <w:t>E</w:t>
      </w:r>
      <w:r w:rsidR="00600E62" w:rsidRPr="00170FD8">
        <w:t xml:space="preserve">ffekterna av åtgärderna </w:t>
      </w:r>
      <w:r w:rsidR="00490B1C" w:rsidRPr="00170FD8">
        <w:t xml:space="preserve">har t.ex. </w:t>
      </w:r>
      <w:r w:rsidR="00600E62" w:rsidRPr="00170FD8">
        <w:t>överskattats och någon dokumentation av hur volymerna har b</w:t>
      </w:r>
      <w:r w:rsidR="00600E62" w:rsidRPr="00170FD8">
        <w:t>e</w:t>
      </w:r>
      <w:r w:rsidR="00600E62" w:rsidRPr="00170FD8">
        <w:t>räknats har inte kunnat presenteras. Vissa arbetsmarknadspoliti</w:t>
      </w:r>
      <w:r w:rsidR="00F607A8" w:rsidRPr="00170FD8">
        <w:t>s</w:t>
      </w:r>
      <w:r w:rsidR="00600E62" w:rsidRPr="00170FD8">
        <w:t>ka aktivitet</w:t>
      </w:r>
      <w:r w:rsidR="00F607A8" w:rsidRPr="00170FD8">
        <w:t>e</w:t>
      </w:r>
      <w:r w:rsidR="00600E62" w:rsidRPr="00170FD8">
        <w:t xml:space="preserve">r har följts upp och utvärderats, men enligt </w:t>
      </w:r>
      <w:r w:rsidR="002002CB" w:rsidRPr="00170FD8">
        <w:t>Riksrevisionens granskning</w:t>
      </w:r>
      <w:r w:rsidR="00600E62" w:rsidRPr="00170FD8">
        <w:t xml:space="preserve"> finns det inget som tyder på att resultaten har använts i planering</w:t>
      </w:r>
      <w:r w:rsidR="00F607A8" w:rsidRPr="00170FD8">
        <w:t>en för komm</w:t>
      </w:r>
      <w:r w:rsidR="000256F5" w:rsidRPr="00170FD8">
        <w:t xml:space="preserve">ande </w:t>
      </w:r>
      <w:r w:rsidR="00600E62" w:rsidRPr="00170FD8">
        <w:t>aktivit</w:t>
      </w:r>
      <w:r w:rsidR="00600E62" w:rsidRPr="00170FD8">
        <w:t>e</w:t>
      </w:r>
      <w:r w:rsidR="00600E62" w:rsidRPr="00170FD8">
        <w:t xml:space="preserve">ter. </w:t>
      </w:r>
      <w:r w:rsidR="00F607A8" w:rsidRPr="00170FD8">
        <w:t xml:space="preserve">Det är också osäkert hur resultat från annan </w:t>
      </w:r>
      <w:r w:rsidR="00490B1C" w:rsidRPr="00170FD8">
        <w:t xml:space="preserve">tillgänglig </w:t>
      </w:r>
      <w:r w:rsidR="00F607A8" w:rsidRPr="00170FD8">
        <w:t>statistik används i planeringen av arbetsmarknadspolitiska aktiviteter. Försöksverksa</w:t>
      </w:r>
      <w:r w:rsidR="00F607A8" w:rsidRPr="00170FD8">
        <w:t>m</w:t>
      </w:r>
      <w:r w:rsidR="00F607A8" w:rsidRPr="00170FD8">
        <w:t xml:space="preserve">het har endast använts i ett fåtal fall. </w:t>
      </w:r>
    </w:p>
    <w:p w:rsidR="00490B1C" w:rsidRPr="00170FD8" w:rsidRDefault="00FE644A" w:rsidP="00490B1C">
      <w:pPr>
        <w:pStyle w:val="Normaltindrag"/>
      </w:pPr>
      <w:r w:rsidRPr="00170FD8">
        <w:t>Styrelsen är väl medveten om att det kan vara nödvändigt att i</w:t>
      </w:r>
      <w:r w:rsidR="000256F5" w:rsidRPr="00170FD8">
        <w:t>bland</w:t>
      </w:r>
      <w:r w:rsidRPr="00170FD8">
        <w:t xml:space="preserve"> fö</w:t>
      </w:r>
      <w:r w:rsidRPr="00170FD8">
        <w:t>r</w:t>
      </w:r>
      <w:r w:rsidRPr="00170FD8">
        <w:t>ändra eller genomföra reformer, t</w:t>
      </w:r>
      <w:r w:rsidR="000256F5" w:rsidRPr="00170FD8">
        <w:t>.ex. inom arbetsmarknadspolitiken</w:t>
      </w:r>
      <w:r w:rsidRPr="00170FD8">
        <w:t>, under stor bråd</w:t>
      </w:r>
      <w:r w:rsidRPr="00170FD8">
        <w:t>s</w:t>
      </w:r>
      <w:r w:rsidRPr="00170FD8">
        <w:t xml:space="preserve">ka. Situationer kan uppstå som gör det nödvändigt att en förändring genomförs </w:t>
      </w:r>
      <w:r w:rsidR="00490B1C" w:rsidRPr="00170FD8">
        <w:t xml:space="preserve">trots att beredningen inte har utförts på </w:t>
      </w:r>
      <w:r w:rsidRPr="00170FD8">
        <w:t>önsk</w:t>
      </w:r>
      <w:r w:rsidR="000256F5" w:rsidRPr="00170FD8">
        <w:t>värt</w:t>
      </w:r>
      <w:r w:rsidR="00490B1C" w:rsidRPr="00170FD8">
        <w:t xml:space="preserve"> sätt</w:t>
      </w:r>
      <w:r w:rsidRPr="00170FD8">
        <w:t xml:space="preserve">. </w:t>
      </w:r>
      <w:r w:rsidR="001351C7" w:rsidRPr="00170FD8">
        <w:t xml:space="preserve">Styrelsen anser </w:t>
      </w:r>
      <w:r w:rsidRPr="00170FD8">
        <w:t>dock att</w:t>
      </w:r>
      <w:r w:rsidR="00BE3975" w:rsidRPr="00170FD8">
        <w:t xml:space="preserve"> </w:t>
      </w:r>
      <w:r w:rsidR="00490B1C" w:rsidRPr="00170FD8">
        <w:t>granskningen visar att införandet av arbetsmarknad</w:t>
      </w:r>
      <w:r w:rsidR="00490B1C" w:rsidRPr="00170FD8">
        <w:t>s</w:t>
      </w:r>
      <w:r w:rsidR="00490B1C" w:rsidRPr="00170FD8">
        <w:t>politiska aktiviteter i alltför hög utsträckning genomförts utan tillräcklig b</w:t>
      </w:r>
      <w:r w:rsidR="00490B1C" w:rsidRPr="00170FD8">
        <w:t>e</w:t>
      </w:r>
      <w:r w:rsidR="00490B1C" w:rsidRPr="00170FD8">
        <w:t>redning.</w:t>
      </w:r>
    </w:p>
    <w:p w:rsidR="00D63616" w:rsidRPr="00170FD8" w:rsidRDefault="00BE3975" w:rsidP="0026741E">
      <w:pPr>
        <w:pStyle w:val="Normaltindrag"/>
      </w:pPr>
      <w:r w:rsidRPr="00170FD8">
        <w:t>Arbetsmarknadspolitiska aktiviteter innebär stora ekonomiska åtaga</w:t>
      </w:r>
      <w:r w:rsidRPr="00170FD8">
        <w:t>n</w:t>
      </w:r>
      <w:r w:rsidRPr="00170FD8">
        <w:t>den för staten. Vidare finns det berättigade förväntningar från den enskilde delt</w:t>
      </w:r>
      <w:r w:rsidRPr="00170FD8">
        <w:t>a</w:t>
      </w:r>
      <w:r w:rsidRPr="00170FD8">
        <w:t>garen om att den arbetsmarknadspolitiska aktiviteten ska ge avsedd effekt, nämligen att möjligheten att erhålla ett regu</w:t>
      </w:r>
      <w:r w:rsidRPr="00170FD8">
        <w:t>l</w:t>
      </w:r>
      <w:r w:rsidRPr="00170FD8">
        <w:t xml:space="preserve">järt arbete ska öka. Mot denna bakgrund anser styrelsen att det är särskilt viktigt att sådana aktiviteter bereds och </w:t>
      </w:r>
      <w:r w:rsidR="004D6BC4" w:rsidRPr="00170FD8">
        <w:t>utvärderas</w:t>
      </w:r>
      <w:r w:rsidRPr="00170FD8">
        <w:t xml:space="preserve"> på ett fullgott sätt.</w:t>
      </w:r>
      <w:r w:rsidR="00DC0574" w:rsidRPr="00170FD8">
        <w:t xml:space="preserve"> </w:t>
      </w:r>
      <w:r w:rsidR="004D6BC4" w:rsidRPr="00170FD8">
        <w:t xml:space="preserve">Större inslag av försöksverksamhet bör också övervägas. </w:t>
      </w:r>
    </w:p>
    <w:p w:rsidR="001351C7" w:rsidRPr="00170FD8" w:rsidRDefault="000256F5" w:rsidP="0026741E">
      <w:pPr>
        <w:pStyle w:val="Normaltindrag"/>
      </w:pPr>
      <w:r w:rsidRPr="00170FD8">
        <w:t>Styrelsen anser således att Rik</w:t>
      </w:r>
      <w:r w:rsidRPr="00170FD8">
        <w:t>s</w:t>
      </w:r>
      <w:r w:rsidRPr="00170FD8">
        <w:t xml:space="preserve">revisionens iakttagelser är väsentliga och att resultaten bör beaktas av riksdagen. </w:t>
      </w:r>
      <w:r w:rsidR="00DC0574" w:rsidRPr="00170FD8">
        <w:t>Med detta överlämnas denna redog</w:t>
      </w:r>
      <w:r w:rsidR="00DC0574" w:rsidRPr="00170FD8">
        <w:t>ö</w:t>
      </w:r>
      <w:r w:rsidR="00DC0574" w:rsidRPr="00170FD8">
        <w:t>relse till rik</w:t>
      </w:r>
      <w:r w:rsidR="00DC0574" w:rsidRPr="00170FD8">
        <w:t>s</w:t>
      </w:r>
      <w:r w:rsidR="00DC0574" w:rsidRPr="00170FD8">
        <w:t>dagen.</w:t>
      </w:r>
    </w:p>
    <w:p w:rsidR="009E5A0F" w:rsidRPr="00170FD8" w:rsidRDefault="009E5A0F" w:rsidP="0026741E">
      <w:pPr>
        <w:pStyle w:val="Normaltindrag"/>
      </w:pPr>
    </w:p>
    <w:p w:rsidR="00BB5BC5" w:rsidRPr="00170FD8" w:rsidRDefault="00BB5BC5" w:rsidP="00BB5BC5">
      <w:pPr>
        <w:pStyle w:val="Tryckort"/>
        <w:framePr w:wrap="around"/>
        <w:jc w:val="right"/>
      </w:pPr>
      <w:r w:rsidRPr="00170FD8">
        <w:t>Tryck: Elanders, Vällingby 2007</w:t>
      </w:r>
    </w:p>
    <w:p w:rsidR="000C6E9C" w:rsidRPr="00170FD8" w:rsidRDefault="000C6E9C" w:rsidP="00532746">
      <w:pPr>
        <w:pStyle w:val="Normaltindrag"/>
      </w:pPr>
    </w:p>
    <w:sectPr w:rsidR="000C6E9C" w:rsidRPr="00170FD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FC6" w:rsidRPr="00170FD8" w:rsidRDefault="00C23FC6">
      <w:r w:rsidRPr="00170FD8">
        <w:separator/>
      </w:r>
    </w:p>
  </w:endnote>
  <w:endnote w:type="continuationSeparator" w:id="0">
    <w:p w:rsidR="00C23FC6" w:rsidRPr="00170FD8" w:rsidRDefault="00C23FC6">
      <w:r w:rsidRPr="00170F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fotV"/>
      <w:framePr w:w="8732" w:h="284" w:hRule="exact" w:hSpace="0" w:vSpace="0" w:wrap="around" w:xAlign="inside" w:y="13042" w:anchorLock="0"/>
    </w:pP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Pr="00170FD8">
      <w:t>10</w:t>
    </w:r>
    <w:r w:rsidRPr="00170FD8">
      <w:fldChar w:fldCharType="end"/>
    </w:r>
  </w:p>
  <w:p w:rsidR="00214943" w:rsidRPr="00170FD8" w:rsidRDefault="0021494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fotV"/>
      <w:framePr w:w="8732" w:h="284" w:hRule="exact" w:hSpace="0" w:vSpace="0" w:wrap="around" w:xAlign="inside" w:y="13042" w:anchorLock="0"/>
    </w:pP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00F51002" w:rsidRPr="00170FD8">
      <w:t>6</w:t>
    </w:r>
    <w:r w:rsidRPr="00170FD8">
      <w:fldChar w:fldCharType="end"/>
    </w:r>
  </w:p>
  <w:p w:rsidR="00214943" w:rsidRPr="00170FD8" w:rsidRDefault="0021494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fotH"/>
      <w:framePr w:w="8732" w:h="284" w:hRule="exact" w:hSpace="0" w:vSpace="0" w:wrap="around" w:xAlign="inside" w:y="13042" w:anchorLock="0"/>
    </w:pP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00F51002" w:rsidRPr="00170FD8">
      <w:t>9</w:t>
    </w:r>
    <w:r w:rsidRPr="00170FD8">
      <w:fldChar w:fldCharType="end"/>
    </w:r>
  </w:p>
  <w:p w:rsidR="00214943" w:rsidRPr="00170FD8" w:rsidRDefault="0021494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fotV"/>
      <w:framePr w:w="8732" w:h="284" w:hRule="exact" w:hSpace="0" w:vSpace="0" w:wrap="around" w:xAlign="inside" w:y="13042" w:anchorLock="0"/>
    </w:pPr>
    <w:r w:rsidRPr="00170FD8">
      <w:fldChar w:fldCharType="begin" w:fldLock="1"/>
    </w:r>
    <w:r w:rsidRPr="00170FD8">
      <w:instrText xml:space="preserve"> if </w:instrText>
    </w:r>
    <w:r w:rsidRPr="00170FD8">
      <w:fldChar w:fldCharType="begin" w:fldLock="1"/>
    </w:r>
    <w:r w:rsidRPr="00170FD8">
      <w:instrText xml:space="preserve"> = </w:instrText>
    </w:r>
    <w:r w:rsidRPr="00170FD8">
      <w:fldChar w:fldCharType="begin" w:fldLock="1"/>
    </w:r>
    <w:r w:rsidRPr="00170FD8">
      <w:instrText xml:space="preserve"> = </w:instrText>
    </w:r>
    <w:r w:rsidRPr="00170FD8">
      <w:fldChar w:fldCharType="begin" w:fldLock="1"/>
    </w:r>
    <w:r w:rsidRPr="00170FD8">
      <w:instrText xml:space="preserve"> page</w:instrText>
    </w:r>
    <w:r w:rsidRPr="00170FD8">
      <w:fldChar w:fldCharType="separate"/>
    </w:r>
    <w:r w:rsidR="00F51002" w:rsidRPr="00170FD8">
      <w:instrText>4</w:instrText>
    </w:r>
    <w:r w:rsidRPr="00170FD8">
      <w:fldChar w:fldCharType="end"/>
    </w:r>
    <w:r w:rsidRPr="00170FD8">
      <w:instrText xml:space="preserve">/2 </w:instrText>
    </w:r>
    <w:r w:rsidRPr="00170FD8">
      <w:fldChar w:fldCharType="separate"/>
    </w:r>
    <w:r w:rsidR="00F51002" w:rsidRPr="00170FD8">
      <w:instrText>2</w:instrText>
    </w:r>
    <w:r w:rsidRPr="00170FD8">
      <w:fldChar w:fldCharType="end"/>
    </w:r>
    <w:r w:rsidRPr="00170FD8">
      <w:instrText xml:space="preserve"> - </w:instrText>
    </w:r>
    <w:r w:rsidRPr="00170FD8">
      <w:fldChar w:fldCharType="begin" w:fldLock="1"/>
    </w:r>
    <w:r w:rsidRPr="00170FD8">
      <w:instrText xml:space="preserve"> = int(</w:instrText>
    </w:r>
    <w:r w:rsidRPr="00170FD8">
      <w:fldChar w:fldCharType="begin" w:fldLock="1"/>
    </w:r>
    <w:r w:rsidRPr="00170FD8">
      <w:instrText xml:space="preserve"> page</w:instrText>
    </w:r>
    <w:r w:rsidRPr="00170FD8">
      <w:fldChar w:fldCharType="separate"/>
    </w:r>
    <w:r w:rsidR="00F51002" w:rsidRPr="00170FD8">
      <w:instrText>4</w:instrText>
    </w:r>
    <w:r w:rsidRPr="00170FD8">
      <w:fldChar w:fldCharType="end"/>
    </w:r>
    <w:r w:rsidRPr="00170FD8">
      <w:instrText xml:space="preserve">/2) </w:instrText>
    </w:r>
    <w:r w:rsidRPr="00170FD8">
      <w:fldChar w:fldCharType="separate"/>
    </w:r>
    <w:r w:rsidR="00F51002" w:rsidRPr="00170FD8">
      <w:instrText>2</w:instrText>
    </w:r>
    <w:r w:rsidRPr="00170FD8">
      <w:fldChar w:fldCharType="end"/>
    </w:r>
    <w:r w:rsidRPr="00170FD8">
      <w:fldChar w:fldCharType="separate"/>
    </w:r>
    <w:r w:rsidR="00F51002" w:rsidRPr="00170FD8">
      <w:instrText>0</w:instrText>
    </w:r>
    <w:r w:rsidRPr="00170FD8">
      <w:fldChar w:fldCharType="end"/>
    </w:r>
    <w:r w:rsidRPr="00170FD8">
      <w:instrText xml:space="preserve"> = 0 "</w:instrText>
    </w: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00F51002" w:rsidRPr="00170FD8">
      <w:instrText>4</w:instrText>
    </w:r>
    <w:r w:rsidRPr="00170FD8">
      <w:fldChar w:fldCharType="end"/>
    </w:r>
  </w:p>
  <w:p w:rsidR="00F51002" w:rsidRPr="00170FD8" w:rsidRDefault="00214943">
    <w:pPr>
      <w:pStyle w:val="SidfotV"/>
      <w:framePr w:w="8732" w:h="284" w:hRule="exact" w:hSpace="0" w:vSpace="0" w:wrap="around" w:xAlign="inside" w:y="13042" w:anchorLock="0"/>
    </w:pPr>
    <w:r w:rsidRPr="00170FD8">
      <w:instrText>""</w:instrText>
    </w: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Pr="00170FD8">
      <w:instrText>5</w:instrText>
    </w:r>
    <w:r w:rsidRPr="00170FD8">
      <w:fldChar w:fldCharType="end"/>
    </w:r>
    <w:r w:rsidRPr="00170FD8">
      <w:instrText>"</w:instrText>
    </w:r>
    <w:r w:rsidRPr="00170FD8">
      <w:fldChar w:fldCharType="separate"/>
    </w:r>
    <w:r w:rsidR="00F51002" w:rsidRPr="00170FD8">
      <w:t>4</w:t>
    </w:r>
  </w:p>
  <w:p w:rsidR="00214943" w:rsidRPr="00170FD8" w:rsidRDefault="00214943">
    <w:pPr>
      <w:pStyle w:val="SidfotH"/>
      <w:framePr w:w="8732" w:h="284" w:hRule="exact" w:hSpace="0" w:vSpace="0" w:wrap="around" w:xAlign="inside" w:y="13042" w:anchorLock="0"/>
    </w:pPr>
    <w:r w:rsidRPr="00170FD8">
      <w:fldChar w:fldCharType="end"/>
    </w:r>
  </w:p>
  <w:p w:rsidR="00214943" w:rsidRPr="00170FD8" w:rsidRDefault="0021494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fotV"/>
      <w:framePr w:w="8732" w:h="284" w:hRule="exact" w:hSpace="0" w:vSpace="0" w:wrap="around" w:xAlign="inside" w:y="13042" w:anchorLock="0"/>
    </w:pP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Pr="00170FD8">
      <w:t>10</w:t>
    </w:r>
    <w:r w:rsidRPr="00170FD8">
      <w:fldChar w:fldCharType="end"/>
    </w:r>
  </w:p>
  <w:p w:rsidR="00214943" w:rsidRPr="00170FD8" w:rsidRDefault="0021494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fotH"/>
      <w:framePr w:w="8732" w:h="284" w:hRule="exact" w:hSpace="0" w:vSpace="0" w:wrap="around" w:xAlign="inside" w:y="13042" w:anchorLock="0"/>
    </w:pP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Pr="00170FD8">
      <w:t>10</w:t>
    </w:r>
    <w:r w:rsidRPr="00170FD8">
      <w:fldChar w:fldCharType="end"/>
    </w:r>
  </w:p>
  <w:p w:rsidR="00214943" w:rsidRPr="00170FD8" w:rsidRDefault="0021494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fotV"/>
      <w:framePr w:w="8732" w:h="284" w:hRule="exact" w:hSpace="0" w:vSpace="0" w:wrap="around" w:xAlign="inside" w:y="13042" w:anchorLock="0"/>
    </w:pPr>
    <w:r w:rsidRPr="00170FD8">
      <w:fldChar w:fldCharType="begin" w:fldLock="1"/>
    </w:r>
    <w:r w:rsidRPr="00170FD8">
      <w:instrText xml:space="preserve"> if </w:instrText>
    </w:r>
    <w:r w:rsidRPr="00170FD8">
      <w:fldChar w:fldCharType="begin" w:fldLock="1"/>
    </w:r>
    <w:r w:rsidRPr="00170FD8">
      <w:instrText xml:space="preserve"> = </w:instrText>
    </w:r>
    <w:r w:rsidRPr="00170FD8">
      <w:fldChar w:fldCharType="begin" w:fldLock="1"/>
    </w:r>
    <w:r w:rsidRPr="00170FD8">
      <w:instrText xml:space="preserve"> = </w:instrText>
    </w:r>
    <w:r w:rsidRPr="00170FD8">
      <w:fldChar w:fldCharType="begin" w:fldLock="1"/>
    </w:r>
    <w:r w:rsidRPr="00170FD8">
      <w:instrText xml:space="preserve"> page</w:instrText>
    </w:r>
    <w:r w:rsidRPr="00170FD8">
      <w:fldChar w:fldCharType="separate"/>
    </w:r>
    <w:r w:rsidR="00F51002" w:rsidRPr="00170FD8">
      <w:instrText>10</w:instrText>
    </w:r>
    <w:r w:rsidRPr="00170FD8">
      <w:fldChar w:fldCharType="end"/>
    </w:r>
    <w:r w:rsidRPr="00170FD8">
      <w:instrText xml:space="preserve">/2 </w:instrText>
    </w:r>
    <w:r w:rsidRPr="00170FD8">
      <w:fldChar w:fldCharType="separate"/>
    </w:r>
    <w:r w:rsidR="00F51002" w:rsidRPr="00170FD8">
      <w:instrText>5</w:instrText>
    </w:r>
    <w:r w:rsidRPr="00170FD8">
      <w:fldChar w:fldCharType="end"/>
    </w:r>
    <w:r w:rsidRPr="00170FD8">
      <w:instrText xml:space="preserve"> - </w:instrText>
    </w:r>
    <w:r w:rsidRPr="00170FD8">
      <w:fldChar w:fldCharType="begin" w:fldLock="1"/>
    </w:r>
    <w:r w:rsidRPr="00170FD8">
      <w:instrText xml:space="preserve"> = int(</w:instrText>
    </w:r>
    <w:r w:rsidRPr="00170FD8">
      <w:fldChar w:fldCharType="begin" w:fldLock="1"/>
    </w:r>
    <w:r w:rsidRPr="00170FD8">
      <w:instrText xml:space="preserve"> page</w:instrText>
    </w:r>
    <w:r w:rsidRPr="00170FD8">
      <w:fldChar w:fldCharType="separate"/>
    </w:r>
    <w:r w:rsidR="00F51002" w:rsidRPr="00170FD8">
      <w:instrText>10</w:instrText>
    </w:r>
    <w:r w:rsidRPr="00170FD8">
      <w:fldChar w:fldCharType="end"/>
    </w:r>
    <w:r w:rsidRPr="00170FD8">
      <w:instrText xml:space="preserve">/2) </w:instrText>
    </w:r>
    <w:r w:rsidRPr="00170FD8">
      <w:fldChar w:fldCharType="separate"/>
    </w:r>
    <w:r w:rsidR="00F51002" w:rsidRPr="00170FD8">
      <w:instrText>5</w:instrText>
    </w:r>
    <w:r w:rsidRPr="00170FD8">
      <w:fldChar w:fldCharType="end"/>
    </w:r>
    <w:r w:rsidRPr="00170FD8">
      <w:fldChar w:fldCharType="separate"/>
    </w:r>
    <w:r w:rsidR="00F51002" w:rsidRPr="00170FD8">
      <w:instrText>0</w:instrText>
    </w:r>
    <w:r w:rsidRPr="00170FD8">
      <w:fldChar w:fldCharType="end"/>
    </w:r>
    <w:r w:rsidRPr="00170FD8">
      <w:instrText xml:space="preserve"> = 0 "</w:instrText>
    </w: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00F51002" w:rsidRPr="00170FD8">
      <w:instrText>10</w:instrText>
    </w:r>
    <w:r w:rsidRPr="00170FD8">
      <w:fldChar w:fldCharType="end"/>
    </w:r>
  </w:p>
  <w:p w:rsidR="00F51002" w:rsidRPr="00170FD8" w:rsidRDefault="00214943">
    <w:pPr>
      <w:pStyle w:val="SidfotV"/>
      <w:framePr w:w="8732" w:h="284" w:hRule="exact" w:hSpace="0" w:vSpace="0" w:wrap="around" w:xAlign="inside" w:y="13042" w:anchorLock="0"/>
    </w:pPr>
    <w:r w:rsidRPr="00170FD8">
      <w:instrText>""</w:instrText>
    </w: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Pr="00170FD8">
      <w:instrText>11</w:instrText>
    </w:r>
    <w:r w:rsidRPr="00170FD8">
      <w:fldChar w:fldCharType="end"/>
    </w:r>
    <w:r w:rsidRPr="00170FD8">
      <w:instrText>"</w:instrText>
    </w:r>
    <w:r w:rsidRPr="00170FD8">
      <w:fldChar w:fldCharType="separate"/>
    </w:r>
    <w:r w:rsidR="00F51002" w:rsidRPr="00170FD8">
      <w:t>10</w:t>
    </w:r>
  </w:p>
  <w:p w:rsidR="00214943" w:rsidRPr="00170FD8" w:rsidRDefault="00214943">
    <w:pPr>
      <w:pStyle w:val="SidfotH"/>
      <w:framePr w:w="8732" w:h="284" w:hRule="exact" w:hSpace="0" w:vSpace="0" w:wrap="around" w:xAlign="inside" w:y="13042" w:anchorLock="0"/>
    </w:pPr>
    <w:r w:rsidRPr="00170FD8">
      <w:fldChar w:fldCharType="end"/>
    </w:r>
  </w:p>
  <w:p w:rsidR="00214943" w:rsidRPr="00170FD8" w:rsidRDefault="002149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fotH"/>
      <w:framePr w:w="8732" w:h="284" w:hRule="exact" w:hSpace="0" w:vSpace="0" w:wrap="around" w:xAlign="inside" w:y="13042" w:anchorLock="0"/>
    </w:pP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Pr="00170FD8">
      <w:t>10</w:t>
    </w:r>
    <w:r w:rsidRPr="00170FD8">
      <w:fldChar w:fldCharType="end"/>
    </w:r>
  </w:p>
  <w:p w:rsidR="00214943" w:rsidRPr="00170FD8" w:rsidRDefault="0021494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fotV"/>
      <w:framePr w:w="8732" w:h="284" w:hRule="exact" w:hSpace="0" w:vSpace="0" w:wrap="around" w:xAlign="inside" w:y="13042" w:anchorLock="0"/>
    </w:pPr>
    <w:r w:rsidRPr="00170FD8">
      <w:fldChar w:fldCharType="begin" w:fldLock="1"/>
    </w:r>
    <w:r w:rsidRPr="00170FD8">
      <w:instrText xml:space="preserve"> if </w:instrText>
    </w:r>
    <w:r w:rsidRPr="00170FD8">
      <w:fldChar w:fldCharType="begin" w:fldLock="1"/>
    </w:r>
    <w:r w:rsidRPr="00170FD8">
      <w:instrText xml:space="preserve"> = </w:instrText>
    </w:r>
    <w:r w:rsidRPr="00170FD8">
      <w:fldChar w:fldCharType="begin" w:fldLock="1"/>
    </w:r>
    <w:r w:rsidRPr="00170FD8">
      <w:instrText xml:space="preserve"> = </w:instrText>
    </w:r>
    <w:r w:rsidRPr="00170FD8">
      <w:fldChar w:fldCharType="begin" w:fldLock="1"/>
    </w:r>
    <w:r w:rsidRPr="00170FD8">
      <w:instrText xml:space="preserve"> page</w:instrText>
    </w:r>
    <w:r w:rsidRPr="00170FD8">
      <w:fldChar w:fldCharType="separate"/>
    </w:r>
    <w:r w:rsidR="00170FD8">
      <w:rPr>
        <w:noProof/>
      </w:rPr>
      <w:instrText>1</w:instrText>
    </w:r>
    <w:r w:rsidRPr="00170FD8">
      <w:fldChar w:fldCharType="end"/>
    </w:r>
    <w:r w:rsidRPr="00170FD8">
      <w:instrText xml:space="preserve">/2 </w:instrText>
    </w:r>
    <w:r w:rsidRPr="00170FD8">
      <w:fldChar w:fldCharType="separate"/>
    </w:r>
    <w:r w:rsidR="00170FD8">
      <w:rPr>
        <w:noProof/>
      </w:rPr>
      <w:instrText>0,5</w:instrText>
    </w:r>
    <w:r w:rsidRPr="00170FD8">
      <w:fldChar w:fldCharType="end"/>
    </w:r>
    <w:r w:rsidRPr="00170FD8">
      <w:instrText xml:space="preserve"> - </w:instrText>
    </w:r>
    <w:r w:rsidRPr="00170FD8">
      <w:fldChar w:fldCharType="begin" w:fldLock="1"/>
    </w:r>
    <w:r w:rsidRPr="00170FD8">
      <w:instrText xml:space="preserve"> = int(</w:instrText>
    </w:r>
    <w:r w:rsidRPr="00170FD8">
      <w:fldChar w:fldCharType="begin" w:fldLock="1"/>
    </w:r>
    <w:r w:rsidRPr="00170FD8">
      <w:instrText xml:space="preserve"> page</w:instrText>
    </w:r>
    <w:r w:rsidRPr="00170FD8">
      <w:fldChar w:fldCharType="separate"/>
    </w:r>
    <w:r w:rsidR="00170FD8">
      <w:rPr>
        <w:noProof/>
      </w:rPr>
      <w:instrText>1</w:instrText>
    </w:r>
    <w:r w:rsidRPr="00170FD8">
      <w:fldChar w:fldCharType="end"/>
    </w:r>
    <w:r w:rsidRPr="00170FD8">
      <w:instrText xml:space="preserve">/2) </w:instrText>
    </w:r>
    <w:r w:rsidRPr="00170FD8">
      <w:fldChar w:fldCharType="separate"/>
    </w:r>
    <w:r w:rsidR="00170FD8">
      <w:rPr>
        <w:noProof/>
      </w:rPr>
      <w:instrText>0</w:instrText>
    </w:r>
    <w:r w:rsidRPr="00170FD8">
      <w:fldChar w:fldCharType="end"/>
    </w:r>
    <w:r w:rsidRPr="00170FD8">
      <w:fldChar w:fldCharType="separate"/>
    </w:r>
    <w:r w:rsidR="00170FD8">
      <w:rPr>
        <w:noProof/>
      </w:rPr>
      <w:instrText>0,5</w:instrText>
    </w:r>
    <w:r w:rsidRPr="00170FD8">
      <w:fldChar w:fldCharType="end"/>
    </w:r>
    <w:r w:rsidRPr="00170FD8">
      <w:instrText xml:space="preserve"> = 0 "</w:instrText>
    </w: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Pr="00170FD8">
      <w:instrText>10</w:instrText>
    </w:r>
    <w:r w:rsidRPr="00170FD8">
      <w:fldChar w:fldCharType="end"/>
    </w:r>
  </w:p>
  <w:p w:rsidR="00214943" w:rsidRPr="00170FD8" w:rsidRDefault="00214943">
    <w:pPr>
      <w:pStyle w:val="SidfotH"/>
      <w:framePr w:w="8732" w:h="284" w:hRule="exact" w:hSpace="0" w:vSpace="0" w:wrap="around" w:xAlign="inside" w:y="13042" w:anchorLock="0"/>
    </w:pPr>
    <w:r w:rsidRPr="00170FD8">
      <w:instrText>""</w:instrText>
    </w: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00170FD8">
      <w:rPr>
        <w:noProof/>
      </w:rPr>
      <w:instrText>1</w:instrText>
    </w:r>
    <w:r w:rsidRPr="00170FD8">
      <w:fldChar w:fldCharType="end"/>
    </w:r>
    <w:r w:rsidRPr="00170FD8">
      <w:instrText>"</w:instrText>
    </w:r>
    <w:r w:rsidRPr="00170FD8">
      <w:fldChar w:fldCharType="separate"/>
    </w:r>
    <w:r w:rsidR="00170FD8">
      <w:rPr>
        <w:noProof/>
      </w:rPr>
      <w:t>1</w:t>
    </w:r>
    <w:r w:rsidRPr="00170FD8">
      <w:fldChar w:fldCharType="end"/>
    </w:r>
  </w:p>
  <w:p w:rsidR="00214943" w:rsidRPr="00170FD8" w:rsidRDefault="0021494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fotV"/>
      <w:framePr w:w="8732" w:h="284" w:hRule="exact" w:hSpace="0" w:vSpace="0" w:wrap="around" w:xAlign="inside" w:y="13042" w:anchorLock="0"/>
    </w:pP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Pr="00170FD8">
      <w:t>10</w:t>
    </w:r>
    <w:r w:rsidRPr="00170FD8">
      <w:fldChar w:fldCharType="end"/>
    </w:r>
  </w:p>
  <w:p w:rsidR="00214943" w:rsidRPr="00170FD8" w:rsidRDefault="0021494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fotH"/>
      <w:framePr w:w="8732" w:h="284" w:hRule="exact" w:hSpace="0" w:vSpace="0" w:wrap="around" w:xAlign="inside" w:y="13042" w:anchorLock="0"/>
    </w:pP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Pr="00170FD8">
      <w:t>10</w:t>
    </w:r>
    <w:r w:rsidRPr="00170FD8">
      <w:fldChar w:fldCharType="end"/>
    </w:r>
  </w:p>
  <w:p w:rsidR="00214943" w:rsidRPr="00170FD8" w:rsidRDefault="0021494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fotV"/>
      <w:framePr w:w="8732" w:h="284" w:hRule="exact" w:hSpace="0" w:vSpace="0" w:wrap="around" w:xAlign="inside" w:y="13042" w:anchorLock="0"/>
    </w:pPr>
    <w:r w:rsidRPr="00170FD8">
      <w:fldChar w:fldCharType="begin" w:fldLock="1"/>
    </w:r>
    <w:r w:rsidRPr="00170FD8">
      <w:instrText xml:space="preserve"> if </w:instrText>
    </w:r>
    <w:r w:rsidRPr="00170FD8">
      <w:fldChar w:fldCharType="begin" w:fldLock="1"/>
    </w:r>
    <w:r w:rsidRPr="00170FD8">
      <w:instrText xml:space="preserve"> = </w:instrText>
    </w:r>
    <w:r w:rsidRPr="00170FD8">
      <w:fldChar w:fldCharType="begin" w:fldLock="1"/>
    </w:r>
    <w:r w:rsidRPr="00170FD8">
      <w:instrText xml:space="preserve"> = </w:instrText>
    </w:r>
    <w:r w:rsidRPr="00170FD8">
      <w:fldChar w:fldCharType="begin" w:fldLock="1"/>
    </w:r>
    <w:r w:rsidRPr="00170FD8">
      <w:instrText xml:space="preserve"> page</w:instrText>
    </w:r>
    <w:r w:rsidRPr="00170FD8">
      <w:fldChar w:fldCharType="separate"/>
    </w:r>
    <w:r w:rsidR="00F51002" w:rsidRPr="00170FD8">
      <w:instrText>2</w:instrText>
    </w:r>
    <w:r w:rsidRPr="00170FD8">
      <w:fldChar w:fldCharType="end"/>
    </w:r>
    <w:r w:rsidRPr="00170FD8">
      <w:instrText xml:space="preserve">/2 </w:instrText>
    </w:r>
    <w:r w:rsidRPr="00170FD8">
      <w:fldChar w:fldCharType="separate"/>
    </w:r>
    <w:r w:rsidR="00F51002" w:rsidRPr="00170FD8">
      <w:instrText>1</w:instrText>
    </w:r>
    <w:r w:rsidRPr="00170FD8">
      <w:fldChar w:fldCharType="end"/>
    </w:r>
    <w:r w:rsidRPr="00170FD8">
      <w:instrText xml:space="preserve"> - </w:instrText>
    </w:r>
    <w:r w:rsidRPr="00170FD8">
      <w:fldChar w:fldCharType="begin" w:fldLock="1"/>
    </w:r>
    <w:r w:rsidRPr="00170FD8">
      <w:instrText xml:space="preserve"> = int(</w:instrText>
    </w:r>
    <w:r w:rsidRPr="00170FD8">
      <w:fldChar w:fldCharType="begin" w:fldLock="1"/>
    </w:r>
    <w:r w:rsidRPr="00170FD8">
      <w:instrText xml:space="preserve"> page</w:instrText>
    </w:r>
    <w:r w:rsidRPr="00170FD8">
      <w:fldChar w:fldCharType="separate"/>
    </w:r>
    <w:r w:rsidR="00F51002" w:rsidRPr="00170FD8">
      <w:instrText>2</w:instrText>
    </w:r>
    <w:r w:rsidRPr="00170FD8">
      <w:fldChar w:fldCharType="end"/>
    </w:r>
    <w:r w:rsidRPr="00170FD8">
      <w:instrText xml:space="preserve">/2) </w:instrText>
    </w:r>
    <w:r w:rsidRPr="00170FD8">
      <w:fldChar w:fldCharType="separate"/>
    </w:r>
    <w:r w:rsidR="00F51002" w:rsidRPr="00170FD8">
      <w:instrText>1</w:instrText>
    </w:r>
    <w:r w:rsidRPr="00170FD8">
      <w:fldChar w:fldCharType="end"/>
    </w:r>
    <w:r w:rsidRPr="00170FD8">
      <w:fldChar w:fldCharType="separate"/>
    </w:r>
    <w:r w:rsidR="00F51002" w:rsidRPr="00170FD8">
      <w:instrText>0</w:instrText>
    </w:r>
    <w:r w:rsidRPr="00170FD8">
      <w:fldChar w:fldCharType="end"/>
    </w:r>
    <w:r w:rsidRPr="00170FD8">
      <w:instrText xml:space="preserve"> = 0 "</w:instrText>
    </w: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00F51002" w:rsidRPr="00170FD8">
      <w:instrText>2</w:instrText>
    </w:r>
    <w:r w:rsidRPr="00170FD8">
      <w:fldChar w:fldCharType="end"/>
    </w:r>
  </w:p>
  <w:p w:rsidR="00F51002" w:rsidRPr="00170FD8" w:rsidRDefault="00214943">
    <w:pPr>
      <w:pStyle w:val="SidfotV"/>
      <w:framePr w:w="8732" w:h="284" w:hRule="exact" w:hSpace="0" w:vSpace="0" w:wrap="around" w:xAlign="inside" w:y="13042" w:anchorLock="0"/>
    </w:pPr>
    <w:r w:rsidRPr="00170FD8">
      <w:instrText>""</w:instrText>
    </w: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Pr="00170FD8">
      <w:instrText>3</w:instrText>
    </w:r>
    <w:r w:rsidRPr="00170FD8">
      <w:fldChar w:fldCharType="end"/>
    </w:r>
    <w:r w:rsidRPr="00170FD8">
      <w:instrText>"</w:instrText>
    </w:r>
    <w:r w:rsidRPr="00170FD8">
      <w:fldChar w:fldCharType="separate"/>
    </w:r>
    <w:r w:rsidR="00F51002" w:rsidRPr="00170FD8">
      <w:t>2</w:t>
    </w:r>
  </w:p>
  <w:p w:rsidR="00214943" w:rsidRPr="00170FD8" w:rsidRDefault="00214943">
    <w:pPr>
      <w:pStyle w:val="SidfotH"/>
      <w:framePr w:w="8732" w:h="284" w:hRule="exact" w:hSpace="0" w:vSpace="0" w:wrap="around" w:xAlign="inside" w:y="13042" w:anchorLock="0"/>
    </w:pPr>
    <w:r w:rsidRPr="00170FD8">
      <w:fldChar w:fldCharType="end"/>
    </w:r>
  </w:p>
  <w:p w:rsidR="00214943" w:rsidRPr="00170FD8" w:rsidRDefault="0021494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fotV"/>
      <w:framePr w:w="8732" w:h="284" w:hRule="exact" w:hSpace="0" w:vSpace="0" w:wrap="around" w:xAlign="inside" w:y="13042" w:anchorLock="0"/>
    </w:pP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Pr="00170FD8">
      <w:t>10</w:t>
    </w:r>
    <w:r w:rsidRPr="00170FD8">
      <w:fldChar w:fldCharType="end"/>
    </w:r>
  </w:p>
  <w:p w:rsidR="00214943" w:rsidRPr="00170FD8" w:rsidRDefault="0021494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fotH"/>
      <w:framePr w:w="8732" w:h="284" w:hRule="exact" w:hSpace="0" w:vSpace="0" w:wrap="around" w:xAlign="inside" w:y="13042" w:anchorLock="0"/>
    </w:pP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Pr="00170FD8">
      <w:t>10</w:t>
    </w:r>
    <w:r w:rsidRPr="00170FD8">
      <w:fldChar w:fldCharType="end"/>
    </w:r>
  </w:p>
  <w:p w:rsidR="00214943" w:rsidRPr="00170FD8" w:rsidRDefault="0021494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fotV"/>
      <w:framePr w:w="8732" w:h="284" w:hRule="exact" w:hSpace="0" w:vSpace="0" w:wrap="around" w:xAlign="inside" w:y="13042" w:anchorLock="0"/>
    </w:pPr>
    <w:r w:rsidRPr="00170FD8">
      <w:fldChar w:fldCharType="begin" w:fldLock="1"/>
    </w:r>
    <w:r w:rsidRPr="00170FD8">
      <w:instrText xml:space="preserve"> if </w:instrText>
    </w:r>
    <w:r w:rsidRPr="00170FD8">
      <w:fldChar w:fldCharType="begin" w:fldLock="1"/>
    </w:r>
    <w:r w:rsidRPr="00170FD8">
      <w:instrText xml:space="preserve"> = </w:instrText>
    </w:r>
    <w:r w:rsidRPr="00170FD8">
      <w:fldChar w:fldCharType="begin" w:fldLock="1"/>
    </w:r>
    <w:r w:rsidRPr="00170FD8">
      <w:instrText xml:space="preserve"> = </w:instrText>
    </w:r>
    <w:r w:rsidRPr="00170FD8">
      <w:fldChar w:fldCharType="begin" w:fldLock="1"/>
    </w:r>
    <w:r w:rsidRPr="00170FD8">
      <w:instrText xml:space="preserve"> page</w:instrText>
    </w:r>
    <w:r w:rsidRPr="00170FD8">
      <w:fldChar w:fldCharType="separate"/>
    </w:r>
    <w:r w:rsidR="00F51002" w:rsidRPr="00170FD8">
      <w:instrText>3</w:instrText>
    </w:r>
    <w:r w:rsidRPr="00170FD8">
      <w:fldChar w:fldCharType="end"/>
    </w:r>
    <w:r w:rsidRPr="00170FD8">
      <w:instrText xml:space="preserve">/2 </w:instrText>
    </w:r>
    <w:r w:rsidRPr="00170FD8">
      <w:fldChar w:fldCharType="separate"/>
    </w:r>
    <w:r w:rsidR="00F51002" w:rsidRPr="00170FD8">
      <w:instrText>1,5</w:instrText>
    </w:r>
    <w:r w:rsidRPr="00170FD8">
      <w:fldChar w:fldCharType="end"/>
    </w:r>
    <w:r w:rsidRPr="00170FD8">
      <w:instrText xml:space="preserve"> - </w:instrText>
    </w:r>
    <w:r w:rsidRPr="00170FD8">
      <w:fldChar w:fldCharType="begin" w:fldLock="1"/>
    </w:r>
    <w:r w:rsidRPr="00170FD8">
      <w:instrText xml:space="preserve"> = int(</w:instrText>
    </w:r>
    <w:r w:rsidRPr="00170FD8">
      <w:fldChar w:fldCharType="begin" w:fldLock="1"/>
    </w:r>
    <w:r w:rsidRPr="00170FD8">
      <w:instrText xml:space="preserve"> page</w:instrText>
    </w:r>
    <w:r w:rsidRPr="00170FD8">
      <w:fldChar w:fldCharType="separate"/>
    </w:r>
    <w:r w:rsidR="00F51002" w:rsidRPr="00170FD8">
      <w:instrText>3</w:instrText>
    </w:r>
    <w:r w:rsidRPr="00170FD8">
      <w:fldChar w:fldCharType="end"/>
    </w:r>
    <w:r w:rsidRPr="00170FD8">
      <w:instrText xml:space="preserve">/2) </w:instrText>
    </w:r>
    <w:r w:rsidRPr="00170FD8">
      <w:fldChar w:fldCharType="separate"/>
    </w:r>
    <w:r w:rsidR="00F51002" w:rsidRPr="00170FD8">
      <w:instrText>1</w:instrText>
    </w:r>
    <w:r w:rsidRPr="00170FD8">
      <w:fldChar w:fldCharType="end"/>
    </w:r>
    <w:r w:rsidRPr="00170FD8">
      <w:fldChar w:fldCharType="separate"/>
    </w:r>
    <w:r w:rsidR="00F51002" w:rsidRPr="00170FD8">
      <w:instrText>0,5</w:instrText>
    </w:r>
    <w:r w:rsidRPr="00170FD8">
      <w:fldChar w:fldCharType="end"/>
    </w:r>
    <w:r w:rsidRPr="00170FD8">
      <w:instrText xml:space="preserve"> = 0 "</w:instrText>
    </w: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Pr="00170FD8">
      <w:instrText>10</w:instrText>
    </w:r>
    <w:r w:rsidRPr="00170FD8">
      <w:fldChar w:fldCharType="end"/>
    </w:r>
  </w:p>
  <w:p w:rsidR="00214943" w:rsidRPr="00170FD8" w:rsidRDefault="00214943">
    <w:pPr>
      <w:pStyle w:val="SidfotH"/>
      <w:framePr w:w="8732" w:h="284" w:hRule="exact" w:hSpace="0" w:vSpace="0" w:wrap="around" w:xAlign="inside" w:y="13042" w:anchorLock="0"/>
    </w:pPr>
    <w:r w:rsidRPr="00170FD8">
      <w:instrText>""</w:instrText>
    </w:r>
    <w:r w:rsidRPr="00170FD8">
      <w:fldChar w:fldCharType="begin" w:fldLock="1"/>
    </w:r>
    <w:r w:rsidRPr="00170FD8">
      <w:instrText xml:space="preserve"> P</w:instrText>
    </w:r>
    <w:r w:rsidRPr="00170FD8">
      <w:instrText>A</w:instrText>
    </w:r>
    <w:r w:rsidRPr="00170FD8">
      <w:instrText xml:space="preserve">GE </w:instrText>
    </w:r>
    <w:r w:rsidRPr="00170FD8">
      <w:fldChar w:fldCharType="separate"/>
    </w:r>
    <w:r w:rsidR="00F51002" w:rsidRPr="00170FD8">
      <w:instrText>3</w:instrText>
    </w:r>
    <w:r w:rsidRPr="00170FD8">
      <w:fldChar w:fldCharType="end"/>
    </w:r>
    <w:r w:rsidRPr="00170FD8">
      <w:instrText>"</w:instrText>
    </w:r>
    <w:r w:rsidRPr="00170FD8">
      <w:fldChar w:fldCharType="separate"/>
    </w:r>
    <w:r w:rsidR="00F51002" w:rsidRPr="00170FD8">
      <w:t>3</w:t>
    </w:r>
    <w:r w:rsidRPr="00170FD8">
      <w:fldChar w:fldCharType="end"/>
    </w:r>
  </w:p>
  <w:p w:rsidR="00214943" w:rsidRPr="00170FD8" w:rsidRDefault="002149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FC6" w:rsidRPr="00170FD8" w:rsidRDefault="00C23FC6">
      <w:pPr>
        <w:pStyle w:val="Sidfot"/>
      </w:pPr>
    </w:p>
  </w:footnote>
  <w:footnote w:type="continuationSeparator" w:id="0">
    <w:p w:rsidR="00C23FC6" w:rsidRPr="00170FD8" w:rsidRDefault="00C23FC6">
      <w:r w:rsidRPr="00170F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huvudKantJmn"/>
      <w:framePr w:w="8732" w:h="567" w:hRule="exact" w:vSpace="0" w:wrap="around" w:vAnchor="page" w:y="341" w:anchorLock="0"/>
    </w:pPr>
    <w:r w:rsidRPr="00170FD8">
      <w:rPr>
        <w:rStyle w:val="SidhuvudUtskott"/>
      </w:rPr>
      <w:fldChar w:fldCharType="begin" w:fldLock="1"/>
    </w:r>
    <w:r w:rsidRPr="00170FD8">
      <w:rPr>
        <w:rStyle w:val="SidhuvudUtskott"/>
      </w:rPr>
      <w:instrText xml:space="preserve"> DOCPROPERTY BetänkandeÅr</w:instrText>
    </w:r>
    <w:r w:rsidRPr="00170FD8">
      <w:rPr>
        <w:rStyle w:val="SidhuvudUtskott"/>
      </w:rPr>
      <w:fldChar w:fldCharType="separate"/>
    </w:r>
    <w:r w:rsidRPr="00170FD8">
      <w:rPr>
        <w:rStyle w:val="SidhuvudUtskott"/>
      </w:rPr>
      <w:t>2007/08</w:t>
    </w:r>
    <w:r w:rsidRPr="00170FD8">
      <w:rPr>
        <w:rStyle w:val="SidhuvudUtskott"/>
      </w:rPr>
      <w:fldChar w:fldCharType="end"/>
    </w:r>
    <w:r w:rsidRPr="00170FD8">
      <w:rPr>
        <w:rStyle w:val="SidhuvudUtskott"/>
      </w:rPr>
      <w:t>:</w:t>
    </w:r>
    <w:r w:rsidRPr="00170FD8">
      <w:rPr>
        <w:rStyle w:val="SidhuvudUtskott"/>
      </w:rPr>
      <w:fldChar w:fldCharType="begin" w:fldLock="1"/>
    </w:r>
    <w:r w:rsidRPr="00170FD8">
      <w:rPr>
        <w:rStyle w:val="SidhuvudUtskott"/>
      </w:rPr>
      <w:instrText xml:space="preserve"> DOCPROPERTY Utskott</w:instrText>
    </w:r>
    <w:r w:rsidRPr="00170FD8">
      <w:rPr>
        <w:rStyle w:val="SidhuvudUtskott"/>
      </w:rPr>
      <w:fldChar w:fldCharType="separate"/>
    </w:r>
    <w:r w:rsidRPr="00170FD8">
      <w:rPr>
        <w:rStyle w:val="SidhuvudUtskott"/>
      </w:rPr>
      <w:t>RRS</w:t>
    </w:r>
    <w:r w:rsidRPr="00170FD8">
      <w:rPr>
        <w:rStyle w:val="SidhuvudUtskott"/>
      </w:rPr>
      <w:fldChar w:fldCharType="end"/>
    </w:r>
    <w:r w:rsidRPr="00170FD8">
      <w:rPr>
        <w:rStyle w:val="SidhuvudUtskott"/>
      </w:rPr>
      <w:fldChar w:fldCharType="begin" w:fldLock="1"/>
    </w:r>
    <w:r w:rsidRPr="00170FD8">
      <w:rPr>
        <w:rStyle w:val="SidhuvudUtskott"/>
      </w:rPr>
      <w:instrText xml:space="preserve"> DOCPROPERTY BetänkandeNr</w:instrText>
    </w:r>
    <w:r w:rsidRPr="00170FD8">
      <w:rPr>
        <w:rStyle w:val="SidhuvudUtskott"/>
      </w:rPr>
      <w:fldChar w:fldCharType="separate"/>
    </w:r>
    <w:r w:rsidRPr="00170FD8">
      <w:rPr>
        <w:rStyle w:val="SidhuvudUtskott"/>
      </w:rPr>
      <w:t>8</w:t>
    </w:r>
    <w:r w:rsidRPr="00170FD8">
      <w:rPr>
        <w:rStyle w:val="SidhuvudUtskott"/>
      </w:rPr>
      <w:fldChar w:fldCharType="end"/>
    </w:r>
    <w:r w:rsidRPr="00170FD8">
      <w:t xml:space="preserve">     </w:t>
    </w:r>
    <w:r w:rsidRPr="00170FD8">
      <w:rPr>
        <w:rStyle w:val="SidhuvudBilaga"/>
      </w:rPr>
      <w:t xml:space="preserve"> </w:t>
    </w:r>
    <w:r w:rsidRPr="00170FD8">
      <w:rPr>
        <w:rStyle w:val="SidhuvudRubrikReferens"/>
      </w:rPr>
      <w:fldChar w:fldCharType="begin" w:fldLock="1"/>
    </w:r>
    <w:r w:rsidRPr="00170FD8">
      <w:rPr>
        <w:rStyle w:val="SidhuvudRubrikReferens"/>
      </w:rPr>
      <w:instrText xml:space="preserve"> StyleREF "Rubrik 1" </w:instrText>
    </w:r>
    <w:r w:rsidRPr="00170FD8">
      <w:rPr>
        <w:rStyle w:val="SidhuvudRubrikReferens"/>
      </w:rPr>
      <w:fldChar w:fldCharType="separate"/>
    </w:r>
    <w:r w:rsidRPr="00170FD8">
      <w:rPr>
        <w:rStyle w:val="SidhuvudRubrikReferens"/>
      </w:rPr>
      <w:t>Sammanfattning</w:t>
    </w:r>
    <w:r w:rsidRPr="00170FD8">
      <w:rPr>
        <w:rStyle w:val="SidhuvudRubrikReferens"/>
      </w:rPr>
      <w:fldChar w:fldCharType="end"/>
    </w:r>
  </w:p>
  <w:p w:rsidR="00214943" w:rsidRPr="00170FD8" w:rsidRDefault="00214943">
    <w:pPr>
      <w:pStyle w:val="SidhuvudKantJmn"/>
      <w:framePr w:w="8732" w:h="567" w:hRule="exact" w:vSpace="0" w:wrap="around" w:vAnchor="page" w:y="341" w:anchorLock="0"/>
    </w:pPr>
    <w:r w:rsidRPr="00170FD8">
      <w:rPr>
        <w:rStyle w:val="SidhuvudUtskott"/>
      </w:rPr>
      <w:fldChar w:fldCharType="begin" w:fldLock="1"/>
    </w:r>
    <w:r w:rsidRPr="00170FD8">
      <w:rPr>
        <w:rStyle w:val="SidhuvudUtskott"/>
      </w:rPr>
      <w:instrText xml:space="preserve"> DOCPROPERTY Status</w:instrText>
    </w:r>
    <w:r w:rsidRPr="00170FD8">
      <w:rPr>
        <w:rStyle w:val="SidhuvudUtskott"/>
      </w:rPr>
      <w:fldChar w:fldCharType="end"/>
    </w:r>
    <w:r w:rsidRPr="00170FD8">
      <w:rPr>
        <w:rStyle w:val="SidhuvudUtskott"/>
      </w:rPr>
      <w:fldChar w:fldCharType="begin" w:fldLock="1"/>
    </w:r>
    <w:r w:rsidRPr="00170FD8">
      <w:rPr>
        <w:rStyle w:val="SidhuvudUtskott"/>
      </w:rPr>
      <w:instrText xml:space="preserve"> if </w:instrText>
    </w:r>
    <w:r w:rsidRPr="00170FD8">
      <w:rPr>
        <w:rStyle w:val="SidhuvudUtskott"/>
      </w:rPr>
      <w:fldChar w:fldCharType="begin" w:fldLock="1"/>
    </w:r>
    <w:r w:rsidRPr="00170FD8">
      <w:rPr>
        <w:rStyle w:val="SidhuvudUtskott"/>
      </w:rPr>
      <w:instrText xml:space="preserve"> DOCPROPERTY "UtkastDatum"</w:instrText>
    </w:r>
    <w:r w:rsidRPr="00170FD8">
      <w:rPr>
        <w:rStyle w:val="SidhuvudUtskott"/>
      </w:rPr>
      <w:fldChar w:fldCharType="separate"/>
    </w:r>
    <w:r w:rsidRPr="00170FD8">
      <w:rPr>
        <w:rStyle w:val="SidhuvudUtskott"/>
      </w:rPr>
      <w:instrText>Nej</w:instrText>
    </w:r>
    <w:r w:rsidRPr="00170FD8">
      <w:rPr>
        <w:rStyle w:val="SidhuvudUtskott"/>
      </w:rPr>
      <w:fldChar w:fldCharType="end"/>
    </w:r>
    <w:r w:rsidRPr="00170FD8">
      <w:rPr>
        <w:rStyle w:val="SidhuvudUtskott"/>
      </w:rPr>
      <w:instrText xml:space="preserve"> = "Ja" "    </w:instrText>
    </w:r>
    <w:r w:rsidRPr="00170FD8">
      <w:rPr>
        <w:rStyle w:val="SidhuvudUtskott"/>
      </w:rPr>
      <w:fldChar w:fldCharType="begin" w:fldLock="1"/>
    </w:r>
    <w:r w:rsidRPr="00170FD8">
      <w:rPr>
        <w:rStyle w:val="SidhuvudUtskott"/>
      </w:rPr>
      <w:instrText xml:space="preserve"> PRINTDATE \@ "yyyy-MM-dd HH.mm" </w:instrText>
    </w:r>
    <w:r w:rsidRPr="00170FD8">
      <w:rPr>
        <w:rStyle w:val="SidhuvudUtskott"/>
      </w:rPr>
      <w:fldChar w:fldCharType="separate"/>
    </w:r>
    <w:r w:rsidRPr="00170FD8">
      <w:rPr>
        <w:rStyle w:val="SidhuvudUtskott"/>
      </w:rPr>
      <w:instrText>2000-08-11 16.42</w:instrText>
    </w:r>
    <w:r w:rsidRPr="00170FD8">
      <w:rPr>
        <w:rStyle w:val="SidhuvudUtskott"/>
      </w:rPr>
      <w:fldChar w:fldCharType="end"/>
    </w:r>
    <w:r w:rsidRPr="00170FD8">
      <w:rPr>
        <w:rStyle w:val="SidhuvudUtskott"/>
      </w:rPr>
      <w:instrText xml:space="preserve">" </w:instrText>
    </w:r>
    <w:r w:rsidRPr="00170FD8">
      <w:rPr>
        <w:rStyle w:val="SidhuvudUtskott"/>
      </w:rPr>
      <w:fldChar w:fldCharType="end"/>
    </w:r>
  </w:p>
  <w:p w:rsidR="00214943" w:rsidRPr="00170FD8" w:rsidRDefault="0021494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huvudKantJmn"/>
      <w:framePr w:w="8732" w:h="567" w:hRule="exact" w:vSpace="0" w:wrap="around" w:vAnchor="page" w:y="341" w:anchorLock="0"/>
    </w:pPr>
    <w:r w:rsidRPr="00170FD8">
      <w:rPr>
        <w:rStyle w:val="SidhuvudUtskott"/>
      </w:rPr>
      <w:t>2007/08:RRS8</w:t>
    </w:r>
    <w:r w:rsidRPr="00170FD8">
      <w:t xml:space="preserve">     </w:t>
    </w:r>
    <w:r w:rsidRPr="00170FD8">
      <w:rPr>
        <w:rStyle w:val="SidhuvudBilaga"/>
      </w:rPr>
      <w:t xml:space="preserve"> </w:t>
    </w:r>
    <w:r w:rsidR="00F51002" w:rsidRPr="00170FD8">
      <w:rPr>
        <w:rStyle w:val="SidhuvudRubrikReferens"/>
      </w:rPr>
      <w:t>Riksrevisionens granskning</w:t>
    </w:r>
  </w:p>
  <w:p w:rsidR="00214943" w:rsidRPr="00170FD8" w:rsidRDefault="00214943">
    <w:pPr>
      <w:pStyle w:val="SidhuvudKantJmn"/>
      <w:framePr w:w="8732" w:h="567" w:hRule="exact" w:vSpace="0" w:wrap="around" w:vAnchor="page" w:y="341" w:anchorLock="0"/>
    </w:pPr>
  </w:p>
  <w:p w:rsidR="00214943" w:rsidRPr="00170FD8" w:rsidRDefault="0021494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F51002">
    <w:pPr>
      <w:pStyle w:val="SidhuvudKantUdda"/>
      <w:framePr w:w="8732" w:h="567" w:hRule="exact" w:vSpace="0" w:wrap="around" w:vAnchor="page" w:y="341" w:anchorLock="0"/>
    </w:pPr>
    <w:r w:rsidRPr="00170FD8">
      <w:rPr>
        <w:rStyle w:val="SidhuvudRubrikReferens"/>
      </w:rPr>
      <w:t>Riksrevisionens granskning</w:t>
    </w:r>
    <w:r w:rsidR="00214943" w:rsidRPr="00170FD8">
      <w:rPr>
        <w:rStyle w:val="SidhuvudBilaga"/>
      </w:rPr>
      <w:t xml:space="preserve"> </w:t>
    </w:r>
    <w:r w:rsidR="00214943" w:rsidRPr="00170FD8">
      <w:t xml:space="preserve">     </w:t>
    </w:r>
    <w:r w:rsidR="00214943" w:rsidRPr="00170FD8">
      <w:rPr>
        <w:rStyle w:val="SidhuvudUtskott"/>
      </w:rPr>
      <w:t>2007/08:RRS8</w:t>
    </w:r>
  </w:p>
  <w:p w:rsidR="00214943" w:rsidRPr="00170FD8" w:rsidRDefault="00214943">
    <w:pPr>
      <w:pStyle w:val="SidhuvudKantUdda"/>
      <w:framePr w:w="8732" w:h="567" w:hRule="exact" w:vSpace="0" w:wrap="around" w:vAnchor="page" w:y="341" w:anchorLock="0"/>
    </w:pPr>
  </w:p>
  <w:p w:rsidR="00214943" w:rsidRPr="00170FD8" w:rsidRDefault="0021494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002" w:rsidRPr="00170FD8" w:rsidRDefault="00F51002">
    <w:pPr>
      <w:pStyle w:val="SidhuvudKantJmn"/>
      <w:framePr w:w="8732" w:h="567" w:hRule="exact" w:vSpace="0" w:wrap="around" w:vAnchor="page" w:y="341" w:anchorLock="0"/>
    </w:pPr>
    <w:r w:rsidRPr="00170FD8">
      <w:rPr>
        <w:rStyle w:val="SidhuvudUtskott"/>
      </w:rPr>
      <w:t>2007/08:RRS8</w:t>
    </w:r>
    <w:r w:rsidRPr="00170FD8">
      <w:t xml:space="preserve">    </w:t>
    </w:r>
  </w:p>
  <w:p w:rsidR="00F51002" w:rsidRPr="00170FD8" w:rsidRDefault="00F51002">
    <w:pPr>
      <w:pStyle w:val="SidhuvudKantJmn"/>
      <w:framePr w:w="8732" w:h="567" w:hRule="exact" w:vSpace="0" w:wrap="around" w:vAnchor="page" w:y="341" w:anchorLock="0"/>
    </w:pPr>
  </w:p>
  <w:p w:rsidR="00214943" w:rsidRPr="00170FD8" w:rsidRDefault="00F51002">
    <w:pPr>
      <w:pStyle w:val="SidhuvudKantUdda"/>
      <w:framePr w:w="8732" w:h="567" w:hRule="exact" w:vSpace="0" w:wrap="around" w:vAnchor="page" w:y="341" w:anchorLock="0"/>
    </w:pPr>
    <w:r w:rsidRPr="00170FD8">
      <w:rPr>
        <w:rStyle w:val="SidhuvudRubrikReferens"/>
        <w:smallCaps w:val="0"/>
        <w:spacing w:val="0"/>
        <w:sz w:val="19"/>
      </w:rPr>
      <w:t xml:space="preserve"> </w:t>
    </w:r>
  </w:p>
  <w:p w:rsidR="00214943" w:rsidRPr="00170FD8" w:rsidRDefault="0021494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huvudKantJmn"/>
      <w:framePr w:w="8732" w:h="567" w:hRule="exact" w:vSpace="0" w:wrap="around" w:vAnchor="page" w:y="341" w:anchorLock="0"/>
    </w:pPr>
    <w:r w:rsidRPr="00170FD8">
      <w:rPr>
        <w:rStyle w:val="SidhuvudUtskott"/>
      </w:rPr>
      <w:fldChar w:fldCharType="begin" w:fldLock="1"/>
    </w:r>
    <w:r w:rsidRPr="00170FD8">
      <w:rPr>
        <w:rStyle w:val="SidhuvudUtskott"/>
      </w:rPr>
      <w:instrText xml:space="preserve"> DOCPROPERTY BetänkandeÅr</w:instrText>
    </w:r>
    <w:r w:rsidRPr="00170FD8">
      <w:rPr>
        <w:rStyle w:val="SidhuvudUtskott"/>
      </w:rPr>
      <w:fldChar w:fldCharType="separate"/>
    </w:r>
    <w:r w:rsidRPr="00170FD8">
      <w:rPr>
        <w:rStyle w:val="SidhuvudUtskott"/>
      </w:rPr>
      <w:t>2007/08</w:t>
    </w:r>
    <w:r w:rsidRPr="00170FD8">
      <w:rPr>
        <w:rStyle w:val="SidhuvudUtskott"/>
      </w:rPr>
      <w:fldChar w:fldCharType="end"/>
    </w:r>
    <w:r w:rsidRPr="00170FD8">
      <w:rPr>
        <w:rStyle w:val="SidhuvudUtskott"/>
      </w:rPr>
      <w:t>:</w:t>
    </w:r>
    <w:r w:rsidRPr="00170FD8">
      <w:rPr>
        <w:rStyle w:val="SidhuvudUtskott"/>
      </w:rPr>
      <w:fldChar w:fldCharType="begin" w:fldLock="1"/>
    </w:r>
    <w:r w:rsidRPr="00170FD8">
      <w:rPr>
        <w:rStyle w:val="SidhuvudUtskott"/>
      </w:rPr>
      <w:instrText xml:space="preserve"> DOCPROPERTY Utskott</w:instrText>
    </w:r>
    <w:r w:rsidRPr="00170FD8">
      <w:rPr>
        <w:rStyle w:val="SidhuvudUtskott"/>
      </w:rPr>
      <w:fldChar w:fldCharType="separate"/>
    </w:r>
    <w:r w:rsidRPr="00170FD8">
      <w:rPr>
        <w:rStyle w:val="SidhuvudUtskott"/>
      </w:rPr>
      <w:t>RRS</w:t>
    </w:r>
    <w:r w:rsidRPr="00170FD8">
      <w:rPr>
        <w:rStyle w:val="SidhuvudUtskott"/>
      </w:rPr>
      <w:fldChar w:fldCharType="end"/>
    </w:r>
    <w:r w:rsidRPr="00170FD8">
      <w:rPr>
        <w:rStyle w:val="SidhuvudUtskott"/>
      </w:rPr>
      <w:fldChar w:fldCharType="begin" w:fldLock="1"/>
    </w:r>
    <w:r w:rsidRPr="00170FD8">
      <w:rPr>
        <w:rStyle w:val="SidhuvudUtskott"/>
      </w:rPr>
      <w:instrText xml:space="preserve"> DOCPROPERTY BetänkandeNr</w:instrText>
    </w:r>
    <w:r w:rsidRPr="00170FD8">
      <w:rPr>
        <w:rStyle w:val="SidhuvudUtskott"/>
      </w:rPr>
      <w:fldChar w:fldCharType="separate"/>
    </w:r>
    <w:r w:rsidRPr="00170FD8">
      <w:rPr>
        <w:rStyle w:val="SidhuvudUtskott"/>
      </w:rPr>
      <w:t>8</w:t>
    </w:r>
    <w:r w:rsidRPr="00170FD8">
      <w:rPr>
        <w:rStyle w:val="SidhuvudUtskott"/>
      </w:rPr>
      <w:fldChar w:fldCharType="end"/>
    </w:r>
    <w:r w:rsidRPr="00170FD8">
      <w:t xml:space="preserve">     </w:t>
    </w:r>
    <w:r w:rsidRPr="00170FD8">
      <w:rPr>
        <w:rStyle w:val="SidhuvudBilaga"/>
      </w:rPr>
      <w:t xml:space="preserve"> </w:t>
    </w:r>
    <w:r w:rsidRPr="00170FD8">
      <w:rPr>
        <w:rStyle w:val="SidhuvudRubrikReferens"/>
      </w:rPr>
      <w:fldChar w:fldCharType="begin" w:fldLock="1"/>
    </w:r>
    <w:r w:rsidRPr="00170FD8">
      <w:rPr>
        <w:rStyle w:val="SidhuvudRubrikReferens"/>
      </w:rPr>
      <w:instrText xml:space="preserve"> StyleREF "Rubrik 1" </w:instrText>
    </w:r>
    <w:r w:rsidRPr="00170FD8">
      <w:rPr>
        <w:rStyle w:val="SidhuvudRubrikReferens"/>
      </w:rPr>
      <w:fldChar w:fldCharType="separate"/>
    </w:r>
    <w:r w:rsidRPr="00170FD8">
      <w:rPr>
        <w:rStyle w:val="SidhuvudRubrikReferens"/>
      </w:rPr>
      <w:t>Riksrevisionens granskning</w:t>
    </w:r>
    <w:r w:rsidRPr="00170FD8">
      <w:rPr>
        <w:rStyle w:val="SidhuvudRubrikReferens"/>
      </w:rPr>
      <w:fldChar w:fldCharType="end"/>
    </w:r>
  </w:p>
  <w:p w:rsidR="00214943" w:rsidRPr="00170FD8" w:rsidRDefault="00214943">
    <w:pPr>
      <w:pStyle w:val="SidhuvudKantJmn"/>
      <w:framePr w:w="8732" w:h="567" w:hRule="exact" w:vSpace="0" w:wrap="around" w:vAnchor="page" w:y="341" w:anchorLock="0"/>
    </w:pPr>
    <w:r w:rsidRPr="00170FD8">
      <w:rPr>
        <w:rStyle w:val="SidhuvudUtskott"/>
      </w:rPr>
      <w:fldChar w:fldCharType="begin" w:fldLock="1"/>
    </w:r>
    <w:r w:rsidRPr="00170FD8">
      <w:rPr>
        <w:rStyle w:val="SidhuvudUtskott"/>
      </w:rPr>
      <w:instrText xml:space="preserve"> DOCPROPERTY Status</w:instrText>
    </w:r>
    <w:r w:rsidRPr="00170FD8">
      <w:rPr>
        <w:rStyle w:val="SidhuvudUtskott"/>
      </w:rPr>
      <w:fldChar w:fldCharType="end"/>
    </w:r>
    <w:r w:rsidRPr="00170FD8">
      <w:rPr>
        <w:rStyle w:val="SidhuvudUtskott"/>
      </w:rPr>
      <w:fldChar w:fldCharType="begin" w:fldLock="1"/>
    </w:r>
    <w:r w:rsidRPr="00170FD8">
      <w:rPr>
        <w:rStyle w:val="SidhuvudUtskott"/>
      </w:rPr>
      <w:instrText xml:space="preserve"> if </w:instrText>
    </w:r>
    <w:r w:rsidRPr="00170FD8">
      <w:rPr>
        <w:rStyle w:val="SidhuvudUtskott"/>
      </w:rPr>
      <w:fldChar w:fldCharType="begin" w:fldLock="1"/>
    </w:r>
    <w:r w:rsidRPr="00170FD8">
      <w:rPr>
        <w:rStyle w:val="SidhuvudUtskott"/>
      </w:rPr>
      <w:instrText xml:space="preserve"> DOCPROPERTY "UtkastDatum"</w:instrText>
    </w:r>
    <w:r w:rsidRPr="00170FD8">
      <w:rPr>
        <w:rStyle w:val="SidhuvudUtskott"/>
      </w:rPr>
      <w:fldChar w:fldCharType="separate"/>
    </w:r>
    <w:r w:rsidRPr="00170FD8">
      <w:rPr>
        <w:rStyle w:val="SidhuvudUtskott"/>
      </w:rPr>
      <w:instrText>Nej</w:instrText>
    </w:r>
    <w:r w:rsidRPr="00170FD8">
      <w:rPr>
        <w:rStyle w:val="SidhuvudUtskott"/>
      </w:rPr>
      <w:fldChar w:fldCharType="end"/>
    </w:r>
    <w:r w:rsidRPr="00170FD8">
      <w:rPr>
        <w:rStyle w:val="SidhuvudUtskott"/>
      </w:rPr>
      <w:instrText xml:space="preserve"> = "Ja" "    </w:instrText>
    </w:r>
    <w:r w:rsidRPr="00170FD8">
      <w:rPr>
        <w:rStyle w:val="SidhuvudUtskott"/>
      </w:rPr>
      <w:fldChar w:fldCharType="begin" w:fldLock="1"/>
    </w:r>
    <w:r w:rsidRPr="00170FD8">
      <w:rPr>
        <w:rStyle w:val="SidhuvudUtskott"/>
      </w:rPr>
      <w:instrText xml:space="preserve"> PRINTDATE \@ "yyyy-MM-dd HH.mm" </w:instrText>
    </w:r>
    <w:r w:rsidRPr="00170FD8">
      <w:rPr>
        <w:rStyle w:val="SidhuvudUtskott"/>
      </w:rPr>
      <w:fldChar w:fldCharType="separate"/>
    </w:r>
    <w:r w:rsidRPr="00170FD8">
      <w:rPr>
        <w:rStyle w:val="SidhuvudUtskott"/>
      </w:rPr>
      <w:instrText>2000-08-11 16.42</w:instrText>
    </w:r>
    <w:r w:rsidRPr="00170FD8">
      <w:rPr>
        <w:rStyle w:val="SidhuvudUtskott"/>
      </w:rPr>
      <w:fldChar w:fldCharType="end"/>
    </w:r>
    <w:r w:rsidRPr="00170FD8">
      <w:rPr>
        <w:rStyle w:val="SidhuvudUtskott"/>
      </w:rPr>
      <w:instrText xml:space="preserve">" </w:instrText>
    </w:r>
    <w:r w:rsidRPr="00170FD8">
      <w:rPr>
        <w:rStyle w:val="SidhuvudUtskott"/>
      </w:rPr>
      <w:fldChar w:fldCharType="end"/>
    </w:r>
  </w:p>
  <w:p w:rsidR="00214943" w:rsidRPr="00170FD8" w:rsidRDefault="0021494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huvudKantUdda"/>
      <w:framePr w:w="8732" w:h="567" w:hRule="exact" w:vSpace="0" w:wrap="around" w:vAnchor="page" w:y="341" w:anchorLock="0"/>
    </w:pPr>
    <w:r w:rsidRPr="00170FD8">
      <w:rPr>
        <w:rStyle w:val="SidhuvudRubrikReferens"/>
      </w:rPr>
      <w:fldChar w:fldCharType="begin" w:fldLock="1"/>
    </w:r>
    <w:r w:rsidRPr="00170FD8">
      <w:rPr>
        <w:rStyle w:val="SidhuvudRubrikReferens"/>
      </w:rPr>
      <w:instrText xml:space="preserve"> StyleREF "Rubrik 1" </w:instrText>
    </w:r>
    <w:r w:rsidRPr="00170FD8">
      <w:rPr>
        <w:rStyle w:val="SidhuvudRubrikReferens"/>
      </w:rPr>
      <w:fldChar w:fldCharType="separate"/>
    </w:r>
    <w:r w:rsidRPr="00170FD8">
      <w:rPr>
        <w:rStyle w:val="SidhuvudRubrikReferens"/>
      </w:rPr>
      <w:t>Riksrevisionens granskning</w:t>
    </w:r>
    <w:r w:rsidRPr="00170FD8">
      <w:rPr>
        <w:rStyle w:val="SidhuvudRubrikReferens"/>
      </w:rPr>
      <w:fldChar w:fldCharType="end"/>
    </w:r>
    <w:r w:rsidRPr="00170FD8">
      <w:rPr>
        <w:rStyle w:val="SidhuvudBilaga"/>
      </w:rPr>
      <w:t xml:space="preserve"> </w:t>
    </w:r>
    <w:r w:rsidRPr="00170FD8">
      <w:t xml:space="preserve">     </w:t>
    </w:r>
    <w:r w:rsidRPr="00170FD8">
      <w:rPr>
        <w:rStyle w:val="SidhuvudUtskott"/>
      </w:rPr>
      <w:fldChar w:fldCharType="begin" w:fldLock="1"/>
    </w:r>
    <w:r w:rsidRPr="00170FD8">
      <w:rPr>
        <w:rStyle w:val="SidhuvudUtskott"/>
      </w:rPr>
      <w:instrText xml:space="preserve"> DOCPROPERTY BetänkandeÅr</w:instrText>
    </w:r>
    <w:r w:rsidRPr="00170FD8">
      <w:rPr>
        <w:rStyle w:val="SidhuvudUtskott"/>
      </w:rPr>
      <w:fldChar w:fldCharType="separate"/>
    </w:r>
    <w:r w:rsidRPr="00170FD8">
      <w:rPr>
        <w:rStyle w:val="SidhuvudUtskott"/>
      </w:rPr>
      <w:t>2007/08</w:t>
    </w:r>
    <w:r w:rsidRPr="00170FD8">
      <w:rPr>
        <w:rStyle w:val="SidhuvudUtskott"/>
      </w:rPr>
      <w:fldChar w:fldCharType="end"/>
    </w:r>
    <w:r w:rsidRPr="00170FD8">
      <w:rPr>
        <w:rStyle w:val="SidhuvudUtskott"/>
      </w:rPr>
      <w:t>:</w:t>
    </w:r>
    <w:r w:rsidRPr="00170FD8">
      <w:rPr>
        <w:rStyle w:val="SidhuvudUtskott"/>
      </w:rPr>
      <w:fldChar w:fldCharType="begin" w:fldLock="1"/>
    </w:r>
    <w:r w:rsidRPr="00170FD8">
      <w:rPr>
        <w:rStyle w:val="SidhuvudUtskott"/>
      </w:rPr>
      <w:instrText xml:space="preserve"> DOCPROPERTY</w:instrText>
    </w:r>
    <w:r w:rsidRPr="00170FD8">
      <w:instrText xml:space="preserve"> </w:instrText>
    </w:r>
    <w:r w:rsidRPr="00170FD8">
      <w:rPr>
        <w:rStyle w:val="SidhuvudUtskott"/>
      </w:rPr>
      <w:instrText>Utskott</w:instrText>
    </w:r>
    <w:r w:rsidRPr="00170FD8">
      <w:rPr>
        <w:rStyle w:val="SidhuvudUtskott"/>
      </w:rPr>
      <w:fldChar w:fldCharType="separate"/>
    </w:r>
    <w:r w:rsidRPr="00170FD8">
      <w:rPr>
        <w:rStyle w:val="SidhuvudUtskott"/>
      </w:rPr>
      <w:t>RRS</w:t>
    </w:r>
    <w:r w:rsidRPr="00170FD8">
      <w:rPr>
        <w:rStyle w:val="SidhuvudUtskott"/>
      </w:rPr>
      <w:fldChar w:fldCharType="end"/>
    </w:r>
    <w:r w:rsidRPr="00170FD8">
      <w:rPr>
        <w:rStyle w:val="SidhuvudUtskott"/>
      </w:rPr>
      <w:fldChar w:fldCharType="begin" w:fldLock="1"/>
    </w:r>
    <w:r w:rsidRPr="00170FD8">
      <w:rPr>
        <w:rStyle w:val="SidhuvudUtskott"/>
      </w:rPr>
      <w:instrText xml:space="preserve"> DOCPROPERTY Betä</w:instrText>
    </w:r>
    <w:r w:rsidRPr="00170FD8">
      <w:rPr>
        <w:rStyle w:val="SidhuvudUtskott"/>
      </w:rPr>
      <w:instrText>n</w:instrText>
    </w:r>
    <w:r w:rsidRPr="00170FD8">
      <w:rPr>
        <w:rStyle w:val="SidhuvudUtskott"/>
      </w:rPr>
      <w:instrText>kandeNr</w:instrText>
    </w:r>
    <w:r w:rsidRPr="00170FD8">
      <w:rPr>
        <w:rStyle w:val="SidhuvudUtskott"/>
      </w:rPr>
      <w:fldChar w:fldCharType="separate"/>
    </w:r>
    <w:r w:rsidRPr="00170FD8">
      <w:rPr>
        <w:rStyle w:val="SidhuvudUtskott"/>
      </w:rPr>
      <w:t>8</w:t>
    </w:r>
    <w:r w:rsidRPr="00170FD8">
      <w:rPr>
        <w:rStyle w:val="SidhuvudUtskott"/>
      </w:rPr>
      <w:fldChar w:fldCharType="end"/>
    </w:r>
  </w:p>
  <w:p w:rsidR="00214943" w:rsidRPr="00170FD8" w:rsidRDefault="00214943">
    <w:pPr>
      <w:pStyle w:val="SidhuvudKantUdda"/>
      <w:framePr w:w="8732" w:h="567" w:hRule="exact" w:vSpace="0" w:wrap="around" w:vAnchor="page" w:y="341" w:anchorLock="0"/>
    </w:pPr>
    <w:r w:rsidRPr="00170FD8">
      <w:rPr>
        <w:rStyle w:val="SidhuvudUtskott"/>
      </w:rPr>
      <w:fldChar w:fldCharType="begin" w:fldLock="1"/>
    </w:r>
    <w:r w:rsidRPr="00170FD8">
      <w:rPr>
        <w:rStyle w:val="SidhuvudUtskott"/>
      </w:rPr>
      <w:instrText xml:space="preserve"> if </w:instrText>
    </w:r>
    <w:r w:rsidRPr="00170FD8">
      <w:rPr>
        <w:rStyle w:val="SidhuvudUtskott"/>
      </w:rPr>
      <w:fldChar w:fldCharType="begin" w:fldLock="1"/>
    </w:r>
    <w:r w:rsidRPr="00170FD8">
      <w:rPr>
        <w:rStyle w:val="SidhuvudUtskott"/>
      </w:rPr>
      <w:instrText xml:space="preserve"> DOCPROPERTY "UtkastDatum"</w:instrText>
    </w:r>
    <w:r w:rsidRPr="00170FD8">
      <w:rPr>
        <w:rStyle w:val="SidhuvudUtskott"/>
      </w:rPr>
      <w:fldChar w:fldCharType="separate"/>
    </w:r>
    <w:r w:rsidRPr="00170FD8">
      <w:rPr>
        <w:rStyle w:val="SidhuvudUtskott"/>
      </w:rPr>
      <w:instrText>Nej</w:instrText>
    </w:r>
    <w:r w:rsidRPr="00170FD8">
      <w:rPr>
        <w:rStyle w:val="SidhuvudUtskott"/>
      </w:rPr>
      <w:fldChar w:fldCharType="end"/>
    </w:r>
    <w:r w:rsidRPr="00170FD8">
      <w:rPr>
        <w:rStyle w:val="SidhuvudUtskott"/>
      </w:rPr>
      <w:instrText xml:space="preserve"> = "Ja" "</w:instrText>
    </w:r>
    <w:r w:rsidRPr="00170FD8">
      <w:rPr>
        <w:rStyle w:val="SidhuvudUtskott"/>
      </w:rPr>
      <w:fldChar w:fldCharType="begin" w:fldLock="1"/>
    </w:r>
    <w:r w:rsidRPr="00170FD8">
      <w:rPr>
        <w:rStyle w:val="SidhuvudUtskott"/>
      </w:rPr>
      <w:instrText xml:space="preserve"> PRINTDATE \@ "yyyy-MM-dd HH.mm    " </w:instrText>
    </w:r>
    <w:r w:rsidRPr="00170FD8">
      <w:rPr>
        <w:rStyle w:val="SidhuvudUtskott"/>
      </w:rPr>
      <w:fldChar w:fldCharType="separate"/>
    </w:r>
    <w:r w:rsidRPr="00170FD8">
      <w:rPr>
        <w:rStyle w:val="SidhuvudUtskott"/>
      </w:rPr>
      <w:instrText>2000-08-11 16.42</w:instrText>
    </w:r>
    <w:r w:rsidRPr="00170FD8">
      <w:rPr>
        <w:rStyle w:val="SidhuvudUtskott"/>
      </w:rPr>
      <w:fldChar w:fldCharType="end"/>
    </w:r>
    <w:r w:rsidRPr="00170FD8">
      <w:rPr>
        <w:rStyle w:val="SidhuvudUtskott"/>
      </w:rPr>
      <w:instrText xml:space="preserve">" </w:instrText>
    </w:r>
    <w:r w:rsidRPr="00170FD8">
      <w:rPr>
        <w:rStyle w:val="SidhuvudUtskott"/>
      </w:rPr>
      <w:fldChar w:fldCharType="end"/>
    </w:r>
    <w:r w:rsidRPr="00170FD8">
      <w:rPr>
        <w:rStyle w:val="SidhuvudUtskott"/>
      </w:rPr>
      <w:fldChar w:fldCharType="begin" w:fldLock="1"/>
    </w:r>
    <w:r w:rsidRPr="00170FD8">
      <w:rPr>
        <w:rStyle w:val="SidhuvudUtskott"/>
      </w:rPr>
      <w:instrText xml:space="preserve"> DOCPR</w:instrText>
    </w:r>
    <w:r w:rsidRPr="00170FD8">
      <w:rPr>
        <w:rStyle w:val="SidhuvudUtskott"/>
      </w:rPr>
      <w:instrText>O</w:instrText>
    </w:r>
    <w:r w:rsidRPr="00170FD8">
      <w:rPr>
        <w:rStyle w:val="SidhuvudUtskott"/>
      </w:rPr>
      <w:instrText>PERTY Status</w:instrText>
    </w:r>
    <w:r w:rsidRPr="00170FD8">
      <w:rPr>
        <w:rStyle w:val="SidhuvudUtskott"/>
      </w:rPr>
      <w:fldChar w:fldCharType="end"/>
    </w:r>
  </w:p>
  <w:p w:rsidR="00214943" w:rsidRPr="00170FD8" w:rsidRDefault="0021494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002" w:rsidRPr="00170FD8" w:rsidRDefault="00F51002">
    <w:pPr>
      <w:pStyle w:val="SidhuvudKantJmn"/>
      <w:framePr w:w="8732" w:h="567" w:hRule="exact" w:vSpace="0" w:wrap="around" w:vAnchor="page" w:y="341" w:anchorLock="0"/>
    </w:pPr>
    <w:r w:rsidRPr="00170FD8">
      <w:rPr>
        <w:rStyle w:val="SidhuvudUtskott"/>
      </w:rPr>
      <w:t>2007/08:RRS8</w:t>
    </w:r>
    <w:r w:rsidRPr="00170FD8">
      <w:t xml:space="preserve">    </w:t>
    </w:r>
  </w:p>
  <w:p w:rsidR="00F51002" w:rsidRPr="00170FD8" w:rsidRDefault="00F51002">
    <w:pPr>
      <w:pStyle w:val="SidhuvudKantJmn"/>
      <w:framePr w:w="8732" w:h="567" w:hRule="exact" w:vSpace="0" w:wrap="around" w:vAnchor="page" w:y="341" w:anchorLock="0"/>
    </w:pPr>
  </w:p>
  <w:p w:rsidR="00214943" w:rsidRPr="00170FD8" w:rsidRDefault="00F51002">
    <w:pPr>
      <w:pStyle w:val="SidhuvudKantUdda"/>
      <w:framePr w:w="8732" w:h="567" w:hRule="exact" w:vSpace="0" w:wrap="around" w:vAnchor="page" w:y="341" w:anchorLock="0"/>
    </w:pPr>
    <w:r w:rsidRPr="00170FD8">
      <w:rPr>
        <w:rStyle w:val="SidhuvudRubrikReferens"/>
        <w:smallCaps w:val="0"/>
        <w:spacing w:val="0"/>
        <w:sz w:val="19"/>
      </w:rPr>
      <w:t xml:space="preserve"> </w:t>
    </w:r>
  </w:p>
  <w:p w:rsidR="00214943" w:rsidRPr="00170FD8" w:rsidRDefault="0021494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huvudKantUdda"/>
      <w:framePr w:w="8732" w:h="567" w:hRule="exact" w:vSpace="0" w:wrap="around" w:vAnchor="page" w:y="341" w:anchorLock="0"/>
    </w:pPr>
    <w:r w:rsidRPr="00170FD8">
      <w:rPr>
        <w:rStyle w:val="SidhuvudRubrikReferens"/>
      </w:rPr>
      <w:fldChar w:fldCharType="begin" w:fldLock="1"/>
    </w:r>
    <w:r w:rsidRPr="00170FD8">
      <w:rPr>
        <w:rStyle w:val="SidhuvudRubrikReferens"/>
      </w:rPr>
      <w:instrText xml:space="preserve"> StyleREF "Rubrik 1" </w:instrText>
    </w:r>
    <w:r w:rsidRPr="00170FD8">
      <w:rPr>
        <w:rStyle w:val="SidhuvudRubrikReferens"/>
      </w:rPr>
      <w:fldChar w:fldCharType="separate"/>
    </w:r>
    <w:r w:rsidRPr="00170FD8">
      <w:rPr>
        <w:rStyle w:val="SidhuvudRubrikReferens"/>
      </w:rPr>
      <w:t>Sammanfattning</w:t>
    </w:r>
    <w:r w:rsidRPr="00170FD8">
      <w:rPr>
        <w:rStyle w:val="SidhuvudRubrikReferens"/>
      </w:rPr>
      <w:fldChar w:fldCharType="end"/>
    </w:r>
    <w:r w:rsidRPr="00170FD8">
      <w:rPr>
        <w:rStyle w:val="SidhuvudBilaga"/>
      </w:rPr>
      <w:t xml:space="preserve"> </w:t>
    </w:r>
    <w:r w:rsidRPr="00170FD8">
      <w:t xml:space="preserve">     </w:t>
    </w:r>
    <w:r w:rsidRPr="00170FD8">
      <w:rPr>
        <w:rStyle w:val="SidhuvudUtskott"/>
      </w:rPr>
      <w:fldChar w:fldCharType="begin" w:fldLock="1"/>
    </w:r>
    <w:r w:rsidRPr="00170FD8">
      <w:rPr>
        <w:rStyle w:val="SidhuvudUtskott"/>
      </w:rPr>
      <w:instrText xml:space="preserve"> DOCPROPERTY BetänkandeÅr</w:instrText>
    </w:r>
    <w:r w:rsidRPr="00170FD8">
      <w:rPr>
        <w:rStyle w:val="SidhuvudUtskott"/>
      </w:rPr>
      <w:fldChar w:fldCharType="separate"/>
    </w:r>
    <w:r w:rsidRPr="00170FD8">
      <w:rPr>
        <w:rStyle w:val="SidhuvudUtskott"/>
      </w:rPr>
      <w:t>2007/08</w:t>
    </w:r>
    <w:r w:rsidRPr="00170FD8">
      <w:rPr>
        <w:rStyle w:val="SidhuvudUtskott"/>
      </w:rPr>
      <w:fldChar w:fldCharType="end"/>
    </w:r>
    <w:r w:rsidRPr="00170FD8">
      <w:rPr>
        <w:rStyle w:val="SidhuvudUtskott"/>
      </w:rPr>
      <w:t>:</w:t>
    </w:r>
    <w:r w:rsidRPr="00170FD8">
      <w:rPr>
        <w:rStyle w:val="SidhuvudUtskott"/>
      </w:rPr>
      <w:fldChar w:fldCharType="begin" w:fldLock="1"/>
    </w:r>
    <w:r w:rsidRPr="00170FD8">
      <w:rPr>
        <w:rStyle w:val="SidhuvudUtskott"/>
      </w:rPr>
      <w:instrText xml:space="preserve"> DOCPROPERTY</w:instrText>
    </w:r>
    <w:r w:rsidRPr="00170FD8">
      <w:instrText xml:space="preserve"> </w:instrText>
    </w:r>
    <w:r w:rsidRPr="00170FD8">
      <w:rPr>
        <w:rStyle w:val="SidhuvudUtskott"/>
      </w:rPr>
      <w:instrText>Utskott</w:instrText>
    </w:r>
    <w:r w:rsidRPr="00170FD8">
      <w:rPr>
        <w:rStyle w:val="SidhuvudUtskott"/>
      </w:rPr>
      <w:fldChar w:fldCharType="separate"/>
    </w:r>
    <w:r w:rsidRPr="00170FD8">
      <w:rPr>
        <w:rStyle w:val="SidhuvudUtskott"/>
      </w:rPr>
      <w:t>RRS</w:t>
    </w:r>
    <w:r w:rsidRPr="00170FD8">
      <w:rPr>
        <w:rStyle w:val="SidhuvudUtskott"/>
      </w:rPr>
      <w:fldChar w:fldCharType="end"/>
    </w:r>
    <w:r w:rsidRPr="00170FD8">
      <w:rPr>
        <w:rStyle w:val="SidhuvudUtskott"/>
      </w:rPr>
      <w:fldChar w:fldCharType="begin" w:fldLock="1"/>
    </w:r>
    <w:r w:rsidRPr="00170FD8">
      <w:rPr>
        <w:rStyle w:val="SidhuvudUtskott"/>
      </w:rPr>
      <w:instrText xml:space="preserve"> DOCPROPERTY Betä</w:instrText>
    </w:r>
    <w:r w:rsidRPr="00170FD8">
      <w:rPr>
        <w:rStyle w:val="SidhuvudUtskott"/>
      </w:rPr>
      <w:instrText>n</w:instrText>
    </w:r>
    <w:r w:rsidRPr="00170FD8">
      <w:rPr>
        <w:rStyle w:val="SidhuvudUtskott"/>
      </w:rPr>
      <w:instrText>kandeNr</w:instrText>
    </w:r>
    <w:r w:rsidRPr="00170FD8">
      <w:rPr>
        <w:rStyle w:val="SidhuvudUtskott"/>
      </w:rPr>
      <w:fldChar w:fldCharType="separate"/>
    </w:r>
    <w:r w:rsidRPr="00170FD8">
      <w:rPr>
        <w:rStyle w:val="SidhuvudUtskott"/>
      </w:rPr>
      <w:t>8</w:t>
    </w:r>
    <w:r w:rsidRPr="00170FD8">
      <w:rPr>
        <w:rStyle w:val="SidhuvudUtskott"/>
      </w:rPr>
      <w:fldChar w:fldCharType="end"/>
    </w:r>
  </w:p>
  <w:p w:rsidR="00214943" w:rsidRPr="00170FD8" w:rsidRDefault="00214943">
    <w:pPr>
      <w:pStyle w:val="SidhuvudKantUdda"/>
      <w:framePr w:w="8732" w:h="567" w:hRule="exact" w:vSpace="0" w:wrap="around" w:vAnchor="page" w:y="341" w:anchorLock="0"/>
    </w:pPr>
    <w:r w:rsidRPr="00170FD8">
      <w:rPr>
        <w:rStyle w:val="SidhuvudUtskott"/>
      </w:rPr>
      <w:fldChar w:fldCharType="begin" w:fldLock="1"/>
    </w:r>
    <w:r w:rsidRPr="00170FD8">
      <w:rPr>
        <w:rStyle w:val="SidhuvudUtskott"/>
      </w:rPr>
      <w:instrText xml:space="preserve"> if </w:instrText>
    </w:r>
    <w:r w:rsidRPr="00170FD8">
      <w:rPr>
        <w:rStyle w:val="SidhuvudUtskott"/>
      </w:rPr>
      <w:fldChar w:fldCharType="begin" w:fldLock="1"/>
    </w:r>
    <w:r w:rsidRPr="00170FD8">
      <w:rPr>
        <w:rStyle w:val="SidhuvudUtskott"/>
      </w:rPr>
      <w:instrText xml:space="preserve"> DOCPROPERTY "UtkastDatum"</w:instrText>
    </w:r>
    <w:r w:rsidRPr="00170FD8">
      <w:rPr>
        <w:rStyle w:val="SidhuvudUtskott"/>
      </w:rPr>
      <w:fldChar w:fldCharType="separate"/>
    </w:r>
    <w:r w:rsidRPr="00170FD8">
      <w:rPr>
        <w:rStyle w:val="SidhuvudUtskott"/>
      </w:rPr>
      <w:instrText>Nej</w:instrText>
    </w:r>
    <w:r w:rsidRPr="00170FD8">
      <w:rPr>
        <w:rStyle w:val="SidhuvudUtskott"/>
      </w:rPr>
      <w:fldChar w:fldCharType="end"/>
    </w:r>
    <w:r w:rsidRPr="00170FD8">
      <w:rPr>
        <w:rStyle w:val="SidhuvudUtskott"/>
      </w:rPr>
      <w:instrText xml:space="preserve"> = "Ja" "</w:instrText>
    </w:r>
    <w:r w:rsidRPr="00170FD8">
      <w:rPr>
        <w:rStyle w:val="SidhuvudUtskott"/>
      </w:rPr>
      <w:fldChar w:fldCharType="begin" w:fldLock="1"/>
    </w:r>
    <w:r w:rsidRPr="00170FD8">
      <w:rPr>
        <w:rStyle w:val="SidhuvudUtskott"/>
      </w:rPr>
      <w:instrText xml:space="preserve"> PRINTDATE \@ "yyyy-MM-dd HH.mm    " </w:instrText>
    </w:r>
    <w:r w:rsidRPr="00170FD8">
      <w:rPr>
        <w:rStyle w:val="SidhuvudUtskott"/>
      </w:rPr>
      <w:fldChar w:fldCharType="separate"/>
    </w:r>
    <w:r w:rsidRPr="00170FD8">
      <w:rPr>
        <w:rStyle w:val="SidhuvudUtskott"/>
      </w:rPr>
      <w:instrText>2000-08-11 16.42</w:instrText>
    </w:r>
    <w:r w:rsidRPr="00170FD8">
      <w:rPr>
        <w:rStyle w:val="SidhuvudUtskott"/>
      </w:rPr>
      <w:fldChar w:fldCharType="end"/>
    </w:r>
    <w:r w:rsidRPr="00170FD8">
      <w:rPr>
        <w:rStyle w:val="SidhuvudUtskott"/>
      </w:rPr>
      <w:instrText xml:space="preserve">" </w:instrText>
    </w:r>
    <w:r w:rsidRPr="00170FD8">
      <w:rPr>
        <w:rStyle w:val="SidhuvudUtskott"/>
      </w:rPr>
      <w:fldChar w:fldCharType="end"/>
    </w:r>
    <w:r w:rsidRPr="00170FD8">
      <w:rPr>
        <w:rStyle w:val="SidhuvudUtskott"/>
      </w:rPr>
      <w:fldChar w:fldCharType="begin" w:fldLock="1"/>
    </w:r>
    <w:r w:rsidRPr="00170FD8">
      <w:rPr>
        <w:rStyle w:val="SidhuvudUtskott"/>
      </w:rPr>
      <w:instrText xml:space="preserve"> DOCPR</w:instrText>
    </w:r>
    <w:r w:rsidRPr="00170FD8">
      <w:rPr>
        <w:rStyle w:val="SidhuvudUtskott"/>
      </w:rPr>
      <w:instrText>O</w:instrText>
    </w:r>
    <w:r w:rsidRPr="00170FD8">
      <w:rPr>
        <w:rStyle w:val="SidhuvudUtskott"/>
      </w:rPr>
      <w:instrText>PERTY Status</w:instrText>
    </w:r>
    <w:r w:rsidRPr="00170FD8">
      <w:rPr>
        <w:rStyle w:val="SidhuvudUtskott"/>
      </w:rPr>
      <w:fldChar w:fldCharType="end"/>
    </w:r>
  </w:p>
  <w:p w:rsidR="00214943" w:rsidRPr="00170FD8" w:rsidRDefault="0021494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F51002">
    <w:pPr>
      <w:pStyle w:val="SidhuvudKantUdda"/>
      <w:framePr w:w="8732" w:h="567" w:hRule="exact" w:vSpace="0" w:wrap="around" w:vAnchor="page" w:y="341" w:anchorLock="0"/>
    </w:pPr>
    <w:r w:rsidRPr="00170FD8">
      <w:t xml:space="preserve"> </w:t>
    </w:r>
  </w:p>
  <w:p w:rsidR="00214943" w:rsidRPr="00170FD8" w:rsidRDefault="0021494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huvudKantJmn"/>
      <w:framePr w:w="8732" w:h="567" w:hRule="exact" w:vSpace="0" w:wrap="around" w:vAnchor="page" w:y="341" w:anchorLock="0"/>
    </w:pPr>
    <w:r w:rsidRPr="00170FD8">
      <w:rPr>
        <w:rStyle w:val="SidhuvudUtskott"/>
      </w:rPr>
      <w:fldChar w:fldCharType="begin" w:fldLock="1"/>
    </w:r>
    <w:r w:rsidRPr="00170FD8">
      <w:rPr>
        <w:rStyle w:val="SidhuvudUtskott"/>
      </w:rPr>
      <w:instrText xml:space="preserve"> DOCPROPERTY BetänkandeÅr</w:instrText>
    </w:r>
    <w:r w:rsidRPr="00170FD8">
      <w:rPr>
        <w:rStyle w:val="SidhuvudUtskott"/>
      </w:rPr>
      <w:fldChar w:fldCharType="separate"/>
    </w:r>
    <w:r w:rsidRPr="00170FD8">
      <w:rPr>
        <w:rStyle w:val="SidhuvudUtskott"/>
      </w:rPr>
      <w:t>2007/08</w:t>
    </w:r>
    <w:r w:rsidRPr="00170FD8">
      <w:rPr>
        <w:rStyle w:val="SidhuvudUtskott"/>
      </w:rPr>
      <w:fldChar w:fldCharType="end"/>
    </w:r>
    <w:r w:rsidRPr="00170FD8">
      <w:rPr>
        <w:rStyle w:val="SidhuvudUtskott"/>
      </w:rPr>
      <w:t>:</w:t>
    </w:r>
    <w:r w:rsidRPr="00170FD8">
      <w:rPr>
        <w:rStyle w:val="SidhuvudUtskott"/>
      </w:rPr>
      <w:fldChar w:fldCharType="begin" w:fldLock="1"/>
    </w:r>
    <w:r w:rsidRPr="00170FD8">
      <w:rPr>
        <w:rStyle w:val="SidhuvudUtskott"/>
      </w:rPr>
      <w:instrText xml:space="preserve"> DOCPROPERTY Utskott</w:instrText>
    </w:r>
    <w:r w:rsidRPr="00170FD8">
      <w:rPr>
        <w:rStyle w:val="SidhuvudUtskott"/>
      </w:rPr>
      <w:fldChar w:fldCharType="separate"/>
    </w:r>
    <w:r w:rsidRPr="00170FD8">
      <w:rPr>
        <w:rStyle w:val="SidhuvudUtskott"/>
      </w:rPr>
      <w:t>RRS</w:t>
    </w:r>
    <w:r w:rsidRPr="00170FD8">
      <w:rPr>
        <w:rStyle w:val="SidhuvudUtskott"/>
      </w:rPr>
      <w:fldChar w:fldCharType="end"/>
    </w:r>
    <w:r w:rsidRPr="00170FD8">
      <w:rPr>
        <w:rStyle w:val="SidhuvudUtskott"/>
      </w:rPr>
      <w:fldChar w:fldCharType="begin" w:fldLock="1"/>
    </w:r>
    <w:r w:rsidRPr="00170FD8">
      <w:rPr>
        <w:rStyle w:val="SidhuvudUtskott"/>
      </w:rPr>
      <w:instrText xml:space="preserve"> DOCPROPERTY BetänkandeNr</w:instrText>
    </w:r>
    <w:r w:rsidRPr="00170FD8">
      <w:rPr>
        <w:rStyle w:val="SidhuvudUtskott"/>
      </w:rPr>
      <w:fldChar w:fldCharType="separate"/>
    </w:r>
    <w:r w:rsidRPr="00170FD8">
      <w:rPr>
        <w:rStyle w:val="SidhuvudUtskott"/>
      </w:rPr>
      <w:t>8</w:t>
    </w:r>
    <w:r w:rsidRPr="00170FD8">
      <w:rPr>
        <w:rStyle w:val="SidhuvudUtskott"/>
      </w:rPr>
      <w:fldChar w:fldCharType="end"/>
    </w:r>
    <w:r w:rsidRPr="00170FD8">
      <w:t xml:space="preserve">     </w:t>
    </w:r>
    <w:r w:rsidRPr="00170FD8">
      <w:rPr>
        <w:rStyle w:val="SidhuvudBilaga"/>
      </w:rPr>
      <w:t xml:space="preserve"> </w:t>
    </w:r>
    <w:r w:rsidRPr="00170FD8">
      <w:rPr>
        <w:rStyle w:val="SidhuvudRubrikReferens"/>
      </w:rPr>
      <w:fldChar w:fldCharType="begin" w:fldLock="1"/>
    </w:r>
    <w:r w:rsidRPr="00170FD8">
      <w:rPr>
        <w:rStyle w:val="SidhuvudRubrikReferens"/>
      </w:rPr>
      <w:instrText xml:space="preserve"> StyleREF "Rubrik 1" </w:instrText>
    </w:r>
    <w:r w:rsidRPr="00170FD8">
      <w:rPr>
        <w:rStyle w:val="SidhuvudRubrikReferens"/>
      </w:rPr>
      <w:fldChar w:fldCharType="separate"/>
    </w:r>
    <w:r w:rsidRPr="00170FD8">
      <w:rPr>
        <w:rStyle w:val="SidhuvudRubrikReferens"/>
      </w:rPr>
      <w:t>Sammanfattning</w:t>
    </w:r>
    <w:r w:rsidRPr="00170FD8">
      <w:rPr>
        <w:rStyle w:val="SidhuvudRubrikReferens"/>
      </w:rPr>
      <w:fldChar w:fldCharType="end"/>
    </w:r>
  </w:p>
  <w:p w:rsidR="00214943" w:rsidRPr="00170FD8" w:rsidRDefault="00214943">
    <w:pPr>
      <w:pStyle w:val="SidhuvudKantJmn"/>
      <w:framePr w:w="8732" w:h="567" w:hRule="exact" w:vSpace="0" w:wrap="around" w:vAnchor="page" w:y="341" w:anchorLock="0"/>
    </w:pPr>
    <w:r w:rsidRPr="00170FD8">
      <w:rPr>
        <w:rStyle w:val="SidhuvudUtskott"/>
      </w:rPr>
      <w:fldChar w:fldCharType="begin" w:fldLock="1"/>
    </w:r>
    <w:r w:rsidRPr="00170FD8">
      <w:rPr>
        <w:rStyle w:val="SidhuvudUtskott"/>
      </w:rPr>
      <w:instrText xml:space="preserve"> DOCPROPERTY Status</w:instrText>
    </w:r>
    <w:r w:rsidRPr="00170FD8">
      <w:rPr>
        <w:rStyle w:val="SidhuvudUtskott"/>
      </w:rPr>
      <w:fldChar w:fldCharType="end"/>
    </w:r>
    <w:r w:rsidRPr="00170FD8">
      <w:rPr>
        <w:rStyle w:val="SidhuvudUtskott"/>
      </w:rPr>
      <w:fldChar w:fldCharType="begin" w:fldLock="1"/>
    </w:r>
    <w:r w:rsidRPr="00170FD8">
      <w:rPr>
        <w:rStyle w:val="SidhuvudUtskott"/>
      </w:rPr>
      <w:instrText xml:space="preserve"> if </w:instrText>
    </w:r>
    <w:r w:rsidRPr="00170FD8">
      <w:rPr>
        <w:rStyle w:val="SidhuvudUtskott"/>
      </w:rPr>
      <w:fldChar w:fldCharType="begin" w:fldLock="1"/>
    </w:r>
    <w:r w:rsidRPr="00170FD8">
      <w:rPr>
        <w:rStyle w:val="SidhuvudUtskott"/>
      </w:rPr>
      <w:instrText xml:space="preserve"> DOCPROPERTY "UtkastDatum"</w:instrText>
    </w:r>
    <w:r w:rsidRPr="00170FD8">
      <w:rPr>
        <w:rStyle w:val="SidhuvudUtskott"/>
      </w:rPr>
      <w:fldChar w:fldCharType="separate"/>
    </w:r>
    <w:r w:rsidRPr="00170FD8">
      <w:rPr>
        <w:rStyle w:val="SidhuvudUtskott"/>
      </w:rPr>
      <w:instrText>Nej</w:instrText>
    </w:r>
    <w:r w:rsidRPr="00170FD8">
      <w:rPr>
        <w:rStyle w:val="SidhuvudUtskott"/>
      </w:rPr>
      <w:fldChar w:fldCharType="end"/>
    </w:r>
    <w:r w:rsidRPr="00170FD8">
      <w:rPr>
        <w:rStyle w:val="SidhuvudUtskott"/>
      </w:rPr>
      <w:instrText xml:space="preserve"> = "Ja" "    </w:instrText>
    </w:r>
    <w:r w:rsidRPr="00170FD8">
      <w:rPr>
        <w:rStyle w:val="SidhuvudUtskott"/>
      </w:rPr>
      <w:fldChar w:fldCharType="begin" w:fldLock="1"/>
    </w:r>
    <w:r w:rsidRPr="00170FD8">
      <w:rPr>
        <w:rStyle w:val="SidhuvudUtskott"/>
      </w:rPr>
      <w:instrText xml:space="preserve"> PRINTDATE \@ "yyyy-MM-dd HH.mm" </w:instrText>
    </w:r>
    <w:r w:rsidRPr="00170FD8">
      <w:rPr>
        <w:rStyle w:val="SidhuvudUtskott"/>
      </w:rPr>
      <w:fldChar w:fldCharType="separate"/>
    </w:r>
    <w:r w:rsidRPr="00170FD8">
      <w:rPr>
        <w:rStyle w:val="SidhuvudUtskott"/>
      </w:rPr>
      <w:instrText>2000-08-11 16.42</w:instrText>
    </w:r>
    <w:r w:rsidRPr="00170FD8">
      <w:rPr>
        <w:rStyle w:val="SidhuvudUtskott"/>
      </w:rPr>
      <w:fldChar w:fldCharType="end"/>
    </w:r>
    <w:r w:rsidRPr="00170FD8">
      <w:rPr>
        <w:rStyle w:val="SidhuvudUtskott"/>
      </w:rPr>
      <w:instrText xml:space="preserve">" </w:instrText>
    </w:r>
    <w:r w:rsidRPr="00170FD8">
      <w:rPr>
        <w:rStyle w:val="SidhuvudUtskott"/>
      </w:rPr>
      <w:fldChar w:fldCharType="end"/>
    </w:r>
  </w:p>
  <w:p w:rsidR="00214943" w:rsidRPr="00170FD8" w:rsidRDefault="0021494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huvudKantUdda"/>
      <w:framePr w:w="8732" w:h="567" w:hRule="exact" w:vSpace="0" w:wrap="around" w:vAnchor="page" w:y="341" w:anchorLock="0"/>
    </w:pPr>
    <w:r w:rsidRPr="00170FD8">
      <w:rPr>
        <w:rStyle w:val="SidhuvudRubrikReferens"/>
      </w:rPr>
      <w:fldChar w:fldCharType="begin" w:fldLock="1"/>
    </w:r>
    <w:r w:rsidRPr="00170FD8">
      <w:rPr>
        <w:rStyle w:val="SidhuvudRubrikReferens"/>
      </w:rPr>
      <w:instrText xml:space="preserve"> StyleREF "Rubrik 1" </w:instrText>
    </w:r>
    <w:r w:rsidRPr="00170FD8">
      <w:rPr>
        <w:rStyle w:val="SidhuvudRubrikReferens"/>
      </w:rPr>
      <w:fldChar w:fldCharType="separate"/>
    </w:r>
    <w:r w:rsidRPr="00170FD8">
      <w:rPr>
        <w:rStyle w:val="SidhuvudRubrikReferens"/>
      </w:rPr>
      <w:t>Sammanfattning</w:t>
    </w:r>
    <w:r w:rsidRPr="00170FD8">
      <w:rPr>
        <w:rStyle w:val="SidhuvudRubrikReferens"/>
      </w:rPr>
      <w:fldChar w:fldCharType="end"/>
    </w:r>
    <w:r w:rsidRPr="00170FD8">
      <w:rPr>
        <w:rStyle w:val="SidhuvudBilaga"/>
      </w:rPr>
      <w:t xml:space="preserve"> </w:t>
    </w:r>
    <w:r w:rsidRPr="00170FD8">
      <w:t xml:space="preserve">     </w:t>
    </w:r>
    <w:r w:rsidRPr="00170FD8">
      <w:rPr>
        <w:rStyle w:val="SidhuvudUtskott"/>
      </w:rPr>
      <w:fldChar w:fldCharType="begin" w:fldLock="1"/>
    </w:r>
    <w:r w:rsidRPr="00170FD8">
      <w:rPr>
        <w:rStyle w:val="SidhuvudUtskott"/>
      </w:rPr>
      <w:instrText xml:space="preserve"> DOCPROPERTY BetänkandeÅr</w:instrText>
    </w:r>
    <w:r w:rsidRPr="00170FD8">
      <w:rPr>
        <w:rStyle w:val="SidhuvudUtskott"/>
      </w:rPr>
      <w:fldChar w:fldCharType="separate"/>
    </w:r>
    <w:r w:rsidRPr="00170FD8">
      <w:rPr>
        <w:rStyle w:val="SidhuvudUtskott"/>
      </w:rPr>
      <w:t>2007/08</w:t>
    </w:r>
    <w:r w:rsidRPr="00170FD8">
      <w:rPr>
        <w:rStyle w:val="SidhuvudUtskott"/>
      </w:rPr>
      <w:fldChar w:fldCharType="end"/>
    </w:r>
    <w:r w:rsidRPr="00170FD8">
      <w:rPr>
        <w:rStyle w:val="SidhuvudUtskott"/>
      </w:rPr>
      <w:t>:</w:t>
    </w:r>
    <w:r w:rsidRPr="00170FD8">
      <w:rPr>
        <w:rStyle w:val="SidhuvudUtskott"/>
      </w:rPr>
      <w:fldChar w:fldCharType="begin" w:fldLock="1"/>
    </w:r>
    <w:r w:rsidRPr="00170FD8">
      <w:rPr>
        <w:rStyle w:val="SidhuvudUtskott"/>
      </w:rPr>
      <w:instrText xml:space="preserve"> DOCPROPERTY</w:instrText>
    </w:r>
    <w:r w:rsidRPr="00170FD8">
      <w:instrText xml:space="preserve"> </w:instrText>
    </w:r>
    <w:r w:rsidRPr="00170FD8">
      <w:rPr>
        <w:rStyle w:val="SidhuvudUtskott"/>
      </w:rPr>
      <w:instrText>Utskott</w:instrText>
    </w:r>
    <w:r w:rsidRPr="00170FD8">
      <w:rPr>
        <w:rStyle w:val="SidhuvudUtskott"/>
      </w:rPr>
      <w:fldChar w:fldCharType="separate"/>
    </w:r>
    <w:r w:rsidRPr="00170FD8">
      <w:rPr>
        <w:rStyle w:val="SidhuvudUtskott"/>
      </w:rPr>
      <w:t>RRS</w:t>
    </w:r>
    <w:r w:rsidRPr="00170FD8">
      <w:rPr>
        <w:rStyle w:val="SidhuvudUtskott"/>
      </w:rPr>
      <w:fldChar w:fldCharType="end"/>
    </w:r>
    <w:r w:rsidRPr="00170FD8">
      <w:rPr>
        <w:rStyle w:val="SidhuvudUtskott"/>
      </w:rPr>
      <w:fldChar w:fldCharType="begin" w:fldLock="1"/>
    </w:r>
    <w:r w:rsidRPr="00170FD8">
      <w:rPr>
        <w:rStyle w:val="SidhuvudUtskott"/>
      </w:rPr>
      <w:instrText xml:space="preserve"> DOCPROPERTY Betä</w:instrText>
    </w:r>
    <w:r w:rsidRPr="00170FD8">
      <w:rPr>
        <w:rStyle w:val="SidhuvudUtskott"/>
      </w:rPr>
      <w:instrText>n</w:instrText>
    </w:r>
    <w:r w:rsidRPr="00170FD8">
      <w:rPr>
        <w:rStyle w:val="SidhuvudUtskott"/>
      </w:rPr>
      <w:instrText>kandeNr</w:instrText>
    </w:r>
    <w:r w:rsidRPr="00170FD8">
      <w:rPr>
        <w:rStyle w:val="SidhuvudUtskott"/>
      </w:rPr>
      <w:fldChar w:fldCharType="separate"/>
    </w:r>
    <w:r w:rsidRPr="00170FD8">
      <w:rPr>
        <w:rStyle w:val="SidhuvudUtskott"/>
      </w:rPr>
      <w:t>8</w:t>
    </w:r>
    <w:r w:rsidRPr="00170FD8">
      <w:rPr>
        <w:rStyle w:val="SidhuvudUtskott"/>
      </w:rPr>
      <w:fldChar w:fldCharType="end"/>
    </w:r>
  </w:p>
  <w:p w:rsidR="00214943" w:rsidRPr="00170FD8" w:rsidRDefault="00214943">
    <w:pPr>
      <w:pStyle w:val="SidhuvudKantUdda"/>
      <w:framePr w:w="8732" w:h="567" w:hRule="exact" w:vSpace="0" w:wrap="around" w:vAnchor="page" w:y="341" w:anchorLock="0"/>
    </w:pPr>
    <w:r w:rsidRPr="00170FD8">
      <w:rPr>
        <w:rStyle w:val="SidhuvudUtskott"/>
      </w:rPr>
      <w:fldChar w:fldCharType="begin" w:fldLock="1"/>
    </w:r>
    <w:r w:rsidRPr="00170FD8">
      <w:rPr>
        <w:rStyle w:val="SidhuvudUtskott"/>
      </w:rPr>
      <w:instrText xml:space="preserve"> if </w:instrText>
    </w:r>
    <w:r w:rsidRPr="00170FD8">
      <w:rPr>
        <w:rStyle w:val="SidhuvudUtskott"/>
      </w:rPr>
      <w:fldChar w:fldCharType="begin" w:fldLock="1"/>
    </w:r>
    <w:r w:rsidRPr="00170FD8">
      <w:rPr>
        <w:rStyle w:val="SidhuvudUtskott"/>
      </w:rPr>
      <w:instrText xml:space="preserve"> DOCPROPERTY "UtkastDatum"</w:instrText>
    </w:r>
    <w:r w:rsidRPr="00170FD8">
      <w:rPr>
        <w:rStyle w:val="SidhuvudUtskott"/>
      </w:rPr>
      <w:fldChar w:fldCharType="separate"/>
    </w:r>
    <w:r w:rsidRPr="00170FD8">
      <w:rPr>
        <w:rStyle w:val="SidhuvudUtskott"/>
      </w:rPr>
      <w:instrText>Nej</w:instrText>
    </w:r>
    <w:r w:rsidRPr="00170FD8">
      <w:rPr>
        <w:rStyle w:val="SidhuvudUtskott"/>
      </w:rPr>
      <w:fldChar w:fldCharType="end"/>
    </w:r>
    <w:r w:rsidRPr="00170FD8">
      <w:rPr>
        <w:rStyle w:val="SidhuvudUtskott"/>
      </w:rPr>
      <w:instrText xml:space="preserve"> = "Ja" "</w:instrText>
    </w:r>
    <w:r w:rsidRPr="00170FD8">
      <w:rPr>
        <w:rStyle w:val="SidhuvudUtskott"/>
      </w:rPr>
      <w:fldChar w:fldCharType="begin" w:fldLock="1"/>
    </w:r>
    <w:r w:rsidRPr="00170FD8">
      <w:rPr>
        <w:rStyle w:val="SidhuvudUtskott"/>
      </w:rPr>
      <w:instrText xml:space="preserve"> PRINTDATE \@ "yyyy-MM-dd HH.mm    " </w:instrText>
    </w:r>
    <w:r w:rsidRPr="00170FD8">
      <w:rPr>
        <w:rStyle w:val="SidhuvudUtskott"/>
      </w:rPr>
      <w:fldChar w:fldCharType="separate"/>
    </w:r>
    <w:r w:rsidRPr="00170FD8">
      <w:rPr>
        <w:rStyle w:val="SidhuvudUtskott"/>
      </w:rPr>
      <w:instrText>2000-08-11 16.42</w:instrText>
    </w:r>
    <w:r w:rsidRPr="00170FD8">
      <w:rPr>
        <w:rStyle w:val="SidhuvudUtskott"/>
      </w:rPr>
      <w:fldChar w:fldCharType="end"/>
    </w:r>
    <w:r w:rsidRPr="00170FD8">
      <w:rPr>
        <w:rStyle w:val="SidhuvudUtskott"/>
      </w:rPr>
      <w:instrText xml:space="preserve">" </w:instrText>
    </w:r>
    <w:r w:rsidRPr="00170FD8">
      <w:rPr>
        <w:rStyle w:val="SidhuvudUtskott"/>
      </w:rPr>
      <w:fldChar w:fldCharType="end"/>
    </w:r>
    <w:r w:rsidRPr="00170FD8">
      <w:rPr>
        <w:rStyle w:val="SidhuvudUtskott"/>
      </w:rPr>
      <w:fldChar w:fldCharType="begin" w:fldLock="1"/>
    </w:r>
    <w:r w:rsidRPr="00170FD8">
      <w:rPr>
        <w:rStyle w:val="SidhuvudUtskott"/>
      </w:rPr>
      <w:instrText xml:space="preserve"> DOCPR</w:instrText>
    </w:r>
    <w:r w:rsidRPr="00170FD8">
      <w:rPr>
        <w:rStyle w:val="SidhuvudUtskott"/>
      </w:rPr>
      <w:instrText>O</w:instrText>
    </w:r>
    <w:r w:rsidRPr="00170FD8">
      <w:rPr>
        <w:rStyle w:val="SidhuvudUtskott"/>
      </w:rPr>
      <w:instrText>PERTY Status</w:instrText>
    </w:r>
    <w:r w:rsidRPr="00170FD8">
      <w:rPr>
        <w:rStyle w:val="SidhuvudUtskott"/>
      </w:rPr>
      <w:fldChar w:fldCharType="end"/>
    </w:r>
  </w:p>
  <w:p w:rsidR="00214943" w:rsidRPr="00170FD8" w:rsidRDefault="0021494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002" w:rsidRPr="00170FD8" w:rsidRDefault="00F51002">
    <w:pPr>
      <w:pStyle w:val="SidhuvudKantJmn"/>
      <w:framePr w:w="8732" w:h="567" w:hRule="exact" w:vSpace="0" w:wrap="around" w:vAnchor="page" w:y="341" w:anchorLock="0"/>
    </w:pPr>
    <w:r w:rsidRPr="00170FD8">
      <w:rPr>
        <w:rStyle w:val="SidhuvudUtskott"/>
      </w:rPr>
      <w:t>2007/08:RRS8</w:t>
    </w:r>
    <w:r w:rsidRPr="00170FD8">
      <w:t xml:space="preserve">    </w:t>
    </w:r>
  </w:p>
  <w:p w:rsidR="00F51002" w:rsidRPr="00170FD8" w:rsidRDefault="00F51002">
    <w:pPr>
      <w:pStyle w:val="SidhuvudKantJmn"/>
      <w:framePr w:w="8732" w:h="567" w:hRule="exact" w:vSpace="0" w:wrap="around" w:vAnchor="page" w:y="341" w:anchorLock="0"/>
    </w:pPr>
  </w:p>
  <w:p w:rsidR="00214943" w:rsidRPr="00170FD8" w:rsidRDefault="00F51002">
    <w:pPr>
      <w:pStyle w:val="SidhuvudKantUdda"/>
      <w:framePr w:w="8732" w:h="567" w:hRule="exact" w:vSpace="0" w:wrap="around" w:vAnchor="page" w:y="341" w:anchorLock="0"/>
    </w:pPr>
    <w:r w:rsidRPr="00170FD8">
      <w:rPr>
        <w:rStyle w:val="SidhuvudRubrikReferens"/>
        <w:smallCaps w:val="0"/>
        <w:spacing w:val="0"/>
        <w:sz w:val="19"/>
      </w:rPr>
      <w:t xml:space="preserve"> </w:t>
    </w:r>
  </w:p>
  <w:p w:rsidR="00214943" w:rsidRPr="00170FD8" w:rsidRDefault="0021494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huvudKantJmn"/>
      <w:framePr w:w="8732" w:h="567" w:hRule="exact" w:vSpace="0" w:wrap="around" w:vAnchor="page" w:y="341" w:anchorLock="0"/>
    </w:pPr>
    <w:r w:rsidRPr="00170FD8">
      <w:rPr>
        <w:rStyle w:val="SidhuvudUtskott"/>
      </w:rPr>
      <w:fldChar w:fldCharType="begin" w:fldLock="1"/>
    </w:r>
    <w:r w:rsidRPr="00170FD8">
      <w:rPr>
        <w:rStyle w:val="SidhuvudUtskott"/>
      </w:rPr>
      <w:instrText xml:space="preserve"> DOCPROPERTY BetänkandeÅr</w:instrText>
    </w:r>
    <w:r w:rsidRPr="00170FD8">
      <w:rPr>
        <w:rStyle w:val="SidhuvudUtskott"/>
      </w:rPr>
      <w:fldChar w:fldCharType="separate"/>
    </w:r>
    <w:r w:rsidRPr="00170FD8">
      <w:rPr>
        <w:rStyle w:val="SidhuvudUtskott"/>
      </w:rPr>
      <w:t>2007/08</w:t>
    </w:r>
    <w:r w:rsidRPr="00170FD8">
      <w:rPr>
        <w:rStyle w:val="SidhuvudUtskott"/>
      </w:rPr>
      <w:fldChar w:fldCharType="end"/>
    </w:r>
    <w:r w:rsidRPr="00170FD8">
      <w:rPr>
        <w:rStyle w:val="SidhuvudUtskott"/>
      </w:rPr>
      <w:t>:</w:t>
    </w:r>
    <w:r w:rsidRPr="00170FD8">
      <w:rPr>
        <w:rStyle w:val="SidhuvudUtskott"/>
      </w:rPr>
      <w:fldChar w:fldCharType="begin" w:fldLock="1"/>
    </w:r>
    <w:r w:rsidRPr="00170FD8">
      <w:rPr>
        <w:rStyle w:val="SidhuvudUtskott"/>
      </w:rPr>
      <w:instrText xml:space="preserve"> DOCPROPERTY Utskott</w:instrText>
    </w:r>
    <w:r w:rsidRPr="00170FD8">
      <w:rPr>
        <w:rStyle w:val="SidhuvudUtskott"/>
      </w:rPr>
      <w:fldChar w:fldCharType="separate"/>
    </w:r>
    <w:r w:rsidRPr="00170FD8">
      <w:rPr>
        <w:rStyle w:val="SidhuvudUtskott"/>
      </w:rPr>
      <w:t>RRS</w:t>
    </w:r>
    <w:r w:rsidRPr="00170FD8">
      <w:rPr>
        <w:rStyle w:val="SidhuvudUtskott"/>
      </w:rPr>
      <w:fldChar w:fldCharType="end"/>
    </w:r>
    <w:r w:rsidRPr="00170FD8">
      <w:rPr>
        <w:rStyle w:val="SidhuvudUtskott"/>
      </w:rPr>
      <w:fldChar w:fldCharType="begin" w:fldLock="1"/>
    </w:r>
    <w:r w:rsidRPr="00170FD8">
      <w:rPr>
        <w:rStyle w:val="SidhuvudUtskott"/>
      </w:rPr>
      <w:instrText xml:space="preserve"> DOCPROPERTY BetänkandeNr</w:instrText>
    </w:r>
    <w:r w:rsidRPr="00170FD8">
      <w:rPr>
        <w:rStyle w:val="SidhuvudUtskott"/>
      </w:rPr>
      <w:fldChar w:fldCharType="separate"/>
    </w:r>
    <w:r w:rsidRPr="00170FD8">
      <w:rPr>
        <w:rStyle w:val="SidhuvudUtskott"/>
      </w:rPr>
      <w:t>8</w:t>
    </w:r>
    <w:r w:rsidRPr="00170FD8">
      <w:rPr>
        <w:rStyle w:val="SidhuvudUtskott"/>
      </w:rPr>
      <w:fldChar w:fldCharType="end"/>
    </w:r>
    <w:r w:rsidRPr="00170FD8">
      <w:t xml:space="preserve">     </w:t>
    </w:r>
    <w:r w:rsidRPr="00170FD8">
      <w:rPr>
        <w:rStyle w:val="SidhuvudBilaga"/>
      </w:rPr>
      <w:t xml:space="preserve"> </w:t>
    </w:r>
    <w:r w:rsidRPr="00170FD8">
      <w:rPr>
        <w:rStyle w:val="SidhuvudRubrikReferens"/>
      </w:rPr>
      <w:fldChar w:fldCharType="begin" w:fldLock="1"/>
    </w:r>
    <w:r w:rsidRPr="00170FD8">
      <w:rPr>
        <w:rStyle w:val="SidhuvudRubrikReferens"/>
      </w:rPr>
      <w:instrText xml:space="preserve"> StyleREF "Rubrik 1" </w:instrText>
    </w:r>
    <w:r w:rsidRPr="00170FD8">
      <w:rPr>
        <w:rStyle w:val="SidhuvudRubrikReferens"/>
      </w:rPr>
      <w:fldChar w:fldCharType="separate"/>
    </w:r>
    <w:r w:rsidRPr="00170FD8">
      <w:rPr>
        <w:rStyle w:val="SidhuvudRubrikReferens"/>
      </w:rPr>
      <w:t>Innehållsförteckning</w:t>
    </w:r>
    <w:r w:rsidRPr="00170FD8">
      <w:rPr>
        <w:rStyle w:val="SidhuvudRubrikReferens"/>
      </w:rPr>
      <w:fldChar w:fldCharType="end"/>
    </w:r>
  </w:p>
  <w:p w:rsidR="00214943" w:rsidRPr="00170FD8" w:rsidRDefault="00214943">
    <w:pPr>
      <w:pStyle w:val="SidhuvudKantJmn"/>
      <w:framePr w:w="8732" w:h="567" w:hRule="exact" w:vSpace="0" w:wrap="around" w:vAnchor="page" w:y="341" w:anchorLock="0"/>
    </w:pPr>
    <w:r w:rsidRPr="00170FD8">
      <w:rPr>
        <w:rStyle w:val="SidhuvudUtskott"/>
      </w:rPr>
      <w:fldChar w:fldCharType="begin" w:fldLock="1"/>
    </w:r>
    <w:r w:rsidRPr="00170FD8">
      <w:rPr>
        <w:rStyle w:val="SidhuvudUtskott"/>
      </w:rPr>
      <w:instrText xml:space="preserve"> DOCPROPERTY Status</w:instrText>
    </w:r>
    <w:r w:rsidRPr="00170FD8">
      <w:rPr>
        <w:rStyle w:val="SidhuvudUtskott"/>
      </w:rPr>
      <w:fldChar w:fldCharType="end"/>
    </w:r>
    <w:r w:rsidRPr="00170FD8">
      <w:rPr>
        <w:rStyle w:val="SidhuvudUtskott"/>
      </w:rPr>
      <w:fldChar w:fldCharType="begin" w:fldLock="1"/>
    </w:r>
    <w:r w:rsidRPr="00170FD8">
      <w:rPr>
        <w:rStyle w:val="SidhuvudUtskott"/>
      </w:rPr>
      <w:instrText xml:space="preserve"> if </w:instrText>
    </w:r>
    <w:r w:rsidRPr="00170FD8">
      <w:rPr>
        <w:rStyle w:val="SidhuvudUtskott"/>
      </w:rPr>
      <w:fldChar w:fldCharType="begin" w:fldLock="1"/>
    </w:r>
    <w:r w:rsidRPr="00170FD8">
      <w:rPr>
        <w:rStyle w:val="SidhuvudUtskott"/>
      </w:rPr>
      <w:instrText xml:space="preserve"> DOCPROPERTY "UtkastDatum"</w:instrText>
    </w:r>
    <w:r w:rsidRPr="00170FD8">
      <w:rPr>
        <w:rStyle w:val="SidhuvudUtskott"/>
      </w:rPr>
      <w:fldChar w:fldCharType="separate"/>
    </w:r>
    <w:r w:rsidRPr="00170FD8">
      <w:rPr>
        <w:rStyle w:val="SidhuvudUtskott"/>
      </w:rPr>
      <w:instrText>Nej</w:instrText>
    </w:r>
    <w:r w:rsidRPr="00170FD8">
      <w:rPr>
        <w:rStyle w:val="SidhuvudUtskott"/>
      </w:rPr>
      <w:fldChar w:fldCharType="end"/>
    </w:r>
    <w:r w:rsidRPr="00170FD8">
      <w:rPr>
        <w:rStyle w:val="SidhuvudUtskott"/>
      </w:rPr>
      <w:instrText xml:space="preserve"> = "Ja" "    </w:instrText>
    </w:r>
    <w:r w:rsidRPr="00170FD8">
      <w:rPr>
        <w:rStyle w:val="SidhuvudUtskott"/>
      </w:rPr>
      <w:fldChar w:fldCharType="begin" w:fldLock="1"/>
    </w:r>
    <w:r w:rsidRPr="00170FD8">
      <w:rPr>
        <w:rStyle w:val="SidhuvudUtskott"/>
      </w:rPr>
      <w:instrText xml:space="preserve"> PRINTDATE \@ "yyyy-MM-dd HH.mm" </w:instrText>
    </w:r>
    <w:r w:rsidRPr="00170FD8">
      <w:rPr>
        <w:rStyle w:val="SidhuvudUtskott"/>
      </w:rPr>
      <w:fldChar w:fldCharType="separate"/>
    </w:r>
    <w:r w:rsidRPr="00170FD8">
      <w:rPr>
        <w:rStyle w:val="SidhuvudUtskott"/>
      </w:rPr>
      <w:instrText>2000-08-11 16.42</w:instrText>
    </w:r>
    <w:r w:rsidRPr="00170FD8">
      <w:rPr>
        <w:rStyle w:val="SidhuvudUtskott"/>
      </w:rPr>
      <w:fldChar w:fldCharType="end"/>
    </w:r>
    <w:r w:rsidRPr="00170FD8">
      <w:rPr>
        <w:rStyle w:val="SidhuvudUtskott"/>
      </w:rPr>
      <w:instrText xml:space="preserve">" </w:instrText>
    </w:r>
    <w:r w:rsidRPr="00170FD8">
      <w:rPr>
        <w:rStyle w:val="SidhuvudUtskott"/>
      </w:rPr>
      <w:fldChar w:fldCharType="end"/>
    </w:r>
  </w:p>
  <w:p w:rsidR="00214943" w:rsidRPr="00170FD8" w:rsidRDefault="0021494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43" w:rsidRPr="00170FD8" w:rsidRDefault="00214943">
    <w:pPr>
      <w:pStyle w:val="SidhuvudKantUdda"/>
      <w:framePr w:w="8732" w:h="567" w:hRule="exact" w:vSpace="0" w:wrap="around" w:vAnchor="page" w:y="341" w:anchorLock="0"/>
    </w:pPr>
    <w:r w:rsidRPr="00170FD8">
      <w:rPr>
        <w:rStyle w:val="SidhuvudRubrikReferens"/>
      </w:rPr>
      <w:fldChar w:fldCharType="begin" w:fldLock="1"/>
    </w:r>
    <w:r w:rsidRPr="00170FD8">
      <w:rPr>
        <w:rStyle w:val="SidhuvudRubrikReferens"/>
      </w:rPr>
      <w:instrText xml:space="preserve"> StyleREF "Rubrik 1" </w:instrText>
    </w:r>
    <w:r w:rsidRPr="00170FD8">
      <w:rPr>
        <w:rStyle w:val="SidhuvudRubrikReferens"/>
      </w:rPr>
      <w:fldChar w:fldCharType="separate"/>
    </w:r>
    <w:r w:rsidRPr="00170FD8">
      <w:rPr>
        <w:rStyle w:val="SidhuvudRubrikReferens"/>
      </w:rPr>
      <w:t>Innehållsförteckning</w:t>
    </w:r>
    <w:r w:rsidRPr="00170FD8">
      <w:rPr>
        <w:rStyle w:val="SidhuvudRubrikReferens"/>
      </w:rPr>
      <w:fldChar w:fldCharType="end"/>
    </w:r>
    <w:r w:rsidRPr="00170FD8">
      <w:rPr>
        <w:rStyle w:val="SidhuvudBilaga"/>
      </w:rPr>
      <w:t xml:space="preserve"> </w:t>
    </w:r>
    <w:r w:rsidRPr="00170FD8">
      <w:t xml:space="preserve">     </w:t>
    </w:r>
    <w:r w:rsidRPr="00170FD8">
      <w:rPr>
        <w:rStyle w:val="SidhuvudUtskott"/>
      </w:rPr>
      <w:fldChar w:fldCharType="begin" w:fldLock="1"/>
    </w:r>
    <w:r w:rsidRPr="00170FD8">
      <w:rPr>
        <w:rStyle w:val="SidhuvudUtskott"/>
      </w:rPr>
      <w:instrText xml:space="preserve"> DOCPROPERTY BetänkandeÅr</w:instrText>
    </w:r>
    <w:r w:rsidRPr="00170FD8">
      <w:rPr>
        <w:rStyle w:val="SidhuvudUtskott"/>
      </w:rPr>
      <w:fldChar w:fldCharType="separate"/>
    </w:r>
    <w:r w:rsidRPr="00170FD8">
      <w:rPr>
        <w:rStyle w:val="SidhuvudUtskott"/>
      </w:rPr>
      <w:t>2007/08</w:t>
    </w:r>
    <w:r w:rsidRPr="00170FD8">
      <w:rPr>
        <w:rStyle w:val="SidhuvudUtskott"/>
      </w:rPr>
      <w:fldChar w:fldCharType="end"/>
    </w:r>
    <w:r w:rsidRPr="00170FD8">
      <w:rPr>
        <w:rStyle w:val="SidhuvudUtskott"/>
      </w:rPr>
      <w:t>:</w:t>
    </w:r>
    <w:r w:rsidRPr="00170FD8">
      <w:rPr>
        <w:rStyle w:val="SidhuvudUtskott"/>
      </w:rPr>
      <w:fldChar w:fldCharType="begin" w:fldLock="1"/>
    </w:r>
    <w:r w:rsidRPr="00170FD8">
      <w:rPr>
        <w:rStyle w:val="SidhuvudUtskott"/>
      </w:rPr>
      <w:instrText xml:space="preserve"> DOCPROPERTY</w:instrText>
    </w:r>
    <w:r w:rsidRPr="00170FD8">
      <w:instrText xml:space="preserve"> </w:instrText>
    </w:r>
    <w:r w:rsidRPr="00170FD8">
      <w:rPr>
        <w:rStyle w:val="SidhuvudUtskott"/>
      </w:rPr>
      <w:instrText>Utskott</w:instrText>
    </w:r>
    <w:r w:rsidRPr="00170FD8">
      <w:rPr>
        <w:rStyle w:val="SidhuvudUtskott"/>
      </w:rPr>
      <w:fldChar w:fldCharType="separate"/>
    </w:r>
    <w:r w:rsidRPr="00170FD8">
      <w:rPr>
        <w:rStyle w:val="SidhuvudUtskott"/>
      </w:rPr>
      <w:t>RRS</w:t>
    </w:r>
    <w:r w:rsidRPr="00170FD8">
      <w:rPr>
        <w:rStyle w:val="SidhuvudUtskott"/>
      </w:rPr>
      <w:fldChar w:fldCharType="end"/>
    </w:r>
    <w:r w:rsidRPr="00170FD8">
      <w:rPr>
        <w:rStyle w:val="SidhuvudUtskott"/>
      </w:rPr>
      <w:fldChar w:fldCharType="begin" w:fldLock="1"/>
    </w:r>
    <w:r w:rsidRPr="00170FD8">
      <w:rPr>
        <w:rStyle w:val="SidhuvudUtskott"/>
      </w:rPr>
      <w:instrText xml:space="preserve"> DOCPROPERTY Betä</w:instrText>
    </w:r>
    <w:r w:rsidRPr="00170FD8">
      <w:rPr>
        <w:rStyle w:val="SidhuvudUtskott"/>
      </w:rPr>
      <w:instrText>n</w:instrText>
    </w:r>
    <w:r w:rsidRPr="00170FD8">
      <w:rPr>
        <w:rStyle w:val="SidhuvudUtskott"/>
      </w:rPr>
      <w:instrText>kandeNr</w:instrText>
    </w:r>
    <w:r w:rsidRPr="00170FD8">
      <w:rPr>
        <w:rStyle w:val="SidhuvudUtskott"/>
      </w:rPr>
      <w:fldChar w:fldCharType="separate"/>
    </w:r>
    <w:r w:rsidRPr="00170FD8">
      <w:rPr>
        <w:rStyle w:val="SidhuvudUtskott"/>
      </w:rPr>
      <w:t>8</w:t>
    </w:r>
    <w:r w:rsidRPr="00170FD8">
      <w:rPr>
        <w:rStyle w:val="SidhuvudUtskott"/>
      </w:rPr>
      <w:fldChar w:fldCharType="end"/>
    </w:r>
  </w:p>
  <w:p w:rsidR="00214943" w:rsidRPr="00170FD8" w:rsidRDefault="00214943">
    <w:pPr>
      <w:pStyle w:val="SidhuvudKantUdda"/>
      <w:framePr w:w="8732" w:h="567" w:hRule="exact" w:vSpace="0" w:wrap="around" w:vAnchor="page" w:y="341" w:anchorLock="0"/>
    </w:pPr>
    <w:r w:rsidRPr="00170FD8">
      <w:rPr>
        <w:rStyle w:val="SidhuvudUtskott"/>
      </w:rPr>
      <w:fldChar w:fldCharType="begin" w:fldLock="1"/>
    </w:r>
    <w:r w:rsidRPr="00170FD8">
      <w:rPr>
        <w:rStyle w:val="SidhuvudUtskott"/>
      </w:rPr>
      <w:instrText xml:space="preserve"> if </w:instrText>
    </w:r>
    <w:r w:rsidRPr="00170FD8">
      <w:rPr>
        <w:rStyle w:val="SidhuvudUtskott"/>
      </w:rPr>
      <w:fldChar w:fldCharType="begin" w:fldLock="1"/>
    </w:r>
    <w:r w:rsidRPr="00170FD8">
      <w:rPr>
        <w:rStyle w:val="SidhuvudUtskott"/>
      </w:rPr>
      <w:instrText xml:space="preserve"> DOCPROPERTY "UtkastDatum"</w:instrText>
    </w:r>
    <w:r w:rsidRPr="00170FD8">
      <w:rPr>
        <w:rStyle w:val="SidhuvudUtskott"/>
      </w:rPr>
      <w:fldChar w:fldCharType="separate"/>
    </w:r>
    <w:r w:rsidRPr="00170FD8">
      <w:rPr>
        <w:rStyle w:val="SidhuvudUtskott"/>
      </w:rPr>
      <w:instrText>Nej</w:instrText>
    </w:r>
    <w:r w:rsidRPr="00170FD8">
      <w:rPr>
        <w:rStyle w:val="SidhuvudUtskott"/>
      </w:rPr>
      <w:fldChar w:fldCharType="end"/>
    </w:r>
    <w:r w:rsidRPr="00170FD8">
      <w:rPr>
        <w:rStyle w:val="SidhuvudUtskott"/>
      </w:rPr>
      <w:instrText xml:space="preserve"> = "Ja" "</w:instrText>
    </w:r>
    <w:r w:rsidRPr="00170FD8">
      <w:rPr>
        <w:rStyle w:val="SidhuvudUtskott"/>
      </w:rPr>
      <w:fldChar w:fldCharType="begin" w:fldLock="1"/>
    </w:r>
    <w:r w:rsidRPr="00170FD8">
      <w:rPr>
        <w:rStyle w:val="SidhuvudUtskott"/>
      </w:rPr>
      <w:instrText xml:space="preserve"> PRINTDATE \@ "yyyy-MM-dd HH.mm    " </w:instrText>
    </w:r>
    <w:r w:rsidRPr="00170FD8">
      <w:rPr>
        <w:rStyle w:val="SidhuvudUtskott"/>
      </w:rPr>
      <w:fldChar w:fldCharType="separate"/>
    </w:r>
    <w:r w:rsidRPr="00170FD8">
      <w:rPr>
        <w:rStyle w:val="SidhuvudUtskott"/>
      </w:rPr>
      <w:instrText>2000-08-11 16.42</w:instrText>
    </w:r>
    <w:r w:rsidRPr="00170FD8">
      <w:rPr>
        <w:rStyle w:val="SidhuvudUtskott"/>
      </w:rPr>
      <w:fldChar w:fldCharType="end"/>
    </w:r>
    <w:r w:rsidRPr="00170FD8">
      <w:rPr>
        <w:rStyle w:val="SidhuvudUtskott"/>
      </w:rPr>
      <w:instrText xml:space="preserve">" </w:instrText>
    </w:r>
    <w:r w:rsidRPr="00170FD8">
      <w:rPr>
        <w:rStyle w:val="SidhuvudUtskott"/>
      </w:rPr>
      <w:fldChar w:fldCharType="end"/>
    </w:r>
    <w:r w:rsidRPr="00170FD8">
      <w:rPr>
        <w:rStyle w:val="SidhuvudUtskott"/>
      </w:rPr>
      <w:fldChar w:fldCharType="begin" w:fldLock="1"/>
    </w:r>
    <w:r w:rsidRPr="00170FD8">
      <w:rPr>
        <w:rStyle w:val="SidhuvudUtskott"/>
      </w:rPr>
      <w:instrText xml:space="preserve"> DOCPR</w:instrText>
    </w:r>
    <w:r w:rsidRPr="00170FD8">
      <w:rPr>
        <w:rStyle w:val="SidhuvudUtskott"/>
      </w:rPr>
      <w:instrText>O</w:instrText>
    </w:r>
    <w:r w:rsidRPr="00170FD8">
      <w:rPr>
        <w:rStyle w:val="SidhuvudUtskott"/>
      </w:rPr>
      <w:instrText>PERTY Status</w:instrText>
    </w:r>
    <w:r w:rsidRPr="00170FD8">
      <w:rPr>
        <w:rStyle w:val="SidhuvudUtskott"/>
      </w:rPr>
      <w:fldChar w:fldCharType="end"/>
    </w:r>
  </w:p>
  <w:p w:rsidR="00214943" w:rsidRPr="00170FD8" w:rsidRDefault="0021494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002" w:rsidRPr="00170FD8" w:rsidRDefault="00F51002">
    <w:pPr>
      <w:pStyle w:val="SidhuvudKantUdda"/>
      <w:framePr w:w="8732" w:h="567" w:hRule="exact" w:vSpace="0" w:wrap="around" w:vAnchor="page" w:y="341" w:anchorLock="0"/>
    </w:pPr>
    <w:r w:rsidRPr="00170FD8">
      <w:t xml:space="preserve">  </w:t>
    </w:r>
    <w:r w:rsidRPr="00170FD8">
      <w:rPr>
        <w:rStyle w:val="SidhuvudUtskott"/>
      </w:rPr>
      <w:t>2007/08:RRS8</w:t>
    </w:r>
  </w:p>
  <w:p w:rsidR="00214943" w:rsidRPr="00170FD8" w:rsidRDefault="00214943">
    <w:pPr>
      <w:pStyle w:val="SidhuvudKantUdda"/>
      <w:framePr w:w="8732" w:h="567" w:hRule="exact" w:vSpace="0" w:wrap="around" w:vAnchor="page" w:y="341" w:anchorLock="0"/>
    </w:pPr>
  </w:p>
  <w:p w:rsidR="00214943" w:rsidRPr="00170FD8" w:rsidRDefault="0021494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B090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D47B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F61A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CCF7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905B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C84E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D2B3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48EF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C6CC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BE34C0"/>
    <w:lvl w:ilvl="0">
      <w:start w:val="1"/>
      <w:numFmt w:val="bullet"/>
      <w:pStyle w:val="Punktlista"/>
      <w:lvlText w:val=""/>
      <w:lvlJc w:val="left"/>
      <w:pPr>
        <w:tabs>
          <w:tab w:val="num" w:pos="360"/>
        </w:tabs>
        <w:ind w:left="284" w:hanging="284"/>
      </w:pPr>
      <w:rPr>
        <w:rFonts w:ascii="Symbol" w:hAnsi="Symbol" w:hint="default"/>
      </w:rPr>
    </w:lvl>
  </w:abstractNum>
  <w:abstractNum w:abstractNumId="1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254B6718"/>
    <w:multiLevelType w:val="hybridMultilevel"/>
    <w:tmpl w:val="A510DAE8"/>
    <w:lvl w:ilvl="0" w:tplc="E606FE6A">
      <w:start w:val="1"/>
      <w:numFmt w:val="bullet"/>
      <w:pStyle w:val="PunktlistaBomb"/>
      <w:lvlText w:val=""/>
      <w:lvlJc w:val="left"/>
      <w:pPr>
        <w:tabs>
          <w:tab w:val="num" w:pos="58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987D2C"/>
    <w:multiLevelType w:val="hybridMultilevel"/>
    <w:tmpl w:val="954CFAA4"/>
    <w:lvl w:ilvl="0" w:tplc="E118034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41150F"/>
    <w:multiLevelType w:val="hybridMultilevel"/>
    <w:tmpl w:val="0D20EE2C"/>
    <w:lvl w:ilvl="0" w:tplc="6BAC175C">
      <w:start w:val="1"/>
      <w:numFmt w:val="bullet"/>
      <w:pStyle w:val="PunktlistaTankstreck"/>
      <w:lvlText w:val=""/>
      <w:lvlJc w:val="left"/>
      <w:pPr>
        <w:tabs>
          <w:tab w:val="num" w:pos="227"/>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02491096">
    <w:abstractNumId w:val="11"/>
  </w:num>
  <w:num w:numId="2" w16cid:durableId="767387846">
    <w:abstractNumId w:val="15"/>
  </w:num>
  <w:num w:numId="3" w16cid:durableId="1231382127">
    <w:abstractNumId w:val="10"/>
  </w:num>
  <w:num w:numId="4" w16cid:durableId="2051609983">
    <w:abstractNumId w:val="16"/>
  </w:num>
  <w:num w:numId="5" w16cid:durableId="1863980533">
    <w:abstractNumId w:val="8"/>
  </w:num>
  <w:num w:numId="6" w16cid:durableId="322201622">
    <w:abstractNumId w:val="3"/>
  </w:num>
  <w:num w:numId="7" w16cid:durableId="1400636281">
    <w:abstractNumId w:val="2"/>
  </w:num>
  <w:num w:numId="8" w16cid:durableId="1445462317">
    <w:abstractNumId w:val="1"/>
  </w:num>
  <w:num w:numId="9" w16cid:durableId="1198394160">
    <w:abstractNumId w:val="0"/>
  </w:num>
  <w:num w:numId="10" w16cid:durableId="1376347519">
    <w:abstractNumId w:val="9"/>
  </w:num>
  <w:num w:numId="11" w16cid:durableId="202640639">
    <w:abstractNumId w:val="7"/>
  </w:num>
  <w:num w:numId="12" w16cid:durableId="880089095">
    <w:abstractNumId w:val="6"/>
  </w:num>
  <w:num w:numId="13" w16cid:durableId="1987851976">
    <w:abstractNumId w:val="5"/>
  </w:num>
  <w:num w:numId="14" w16cid:durableId="1525632633">
    <w:abstractNumId w:val="4"/>
  </w:num>
  <w:num w:numId="15" w16cid:durableId="1298217525">
    <w:abstractNumId w:val="9"/>
  </w:num>
  <w:num w:numId="16" w16cid:durableId="999894127">
    <w:abstractNumId w:val="12"/>
  </w:num>
  <w:num w:numId="17" w16cid:durableId="1444155058">
    <w:abstractNumId w:val="13"/>
  </w:num>
  <w:num w:numId="18" w16cid:durableId="102264530">
    <w:abstractNumId w:val="9"/>
  </w:num>
  <w:num w:numId="19" w16cid:durableId="1226259308">
    <w:abstractNumId w:val="9"/>
  </w:num>
  <w:num w:numId="20" w16cid:durableId="1298415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532746"/>
    <w:rsid w:val="0000600B"/>
    <w:rsid w:val="00007428"/>
    <w:rsid w:val="00017DBE"/>
    <w:rsid w:val="000256F5"/>
    <w:rsid w:val="00037057"/>
    <w:rsid w:val="00064B25"/>
    <w:rsid w:val="00074909"/>
    <w:rsid w:val="000827F1"/>
    <w:rsid w:val="000957ED"/>
    <w:rsid w:val="000C6E9C"/>
    <w:rsid w:val="000D71AB"/>
    <w:rsid w:val="001348B2"/>
    <w:rsid w:val="001351C7"/>
    <w:rsid w:val="00170FD8"/>
    <w:rsid w:val="001E264E"/>
    <w:rsid w:val="002002CB"/>
    <w:rsid w:val="0020634B"/>
    <w:rsid w:val="00214943"/>
    <w:rsid w:val="002331E4"/>
    <w:rsid w:val="00250D7B"/>
    <w:rsid w:val="0026741E"/>
    <w:rsid w:val="00286F39"/>
    <w:rsid w:val="002A1381"/>
    <w:rsid w:val="002A21DF"/>
    <w:rsid w:val="002F0A87"/>
    <w:rsid w:val="002F4D5B"/>
    <w:rsid w:val="003278A8"/>
    <w:rsid w:val="00347498"/>
    <w:rsid w:val="003A4899"/>
    <w:rsid w:val="003A5C6B"/>
    <w:rsid w:val="003A799F"/>
    <w:rsid w:val="003B4CCD"/>
    <w:rsid w:val="003D79D8"/>
    <w:rsid w:val="004222AD"/>
    <w:rsid w:val="00424460"/>
    <w:rsid w:val="004276FE"/>
    <w:rsid w:val="0043617E"/>
    <w:rsid w:val="0043658A"/>
    <w:rsid w:val="00471647"/>
    <w:rsid w:val="00490B1C"/>
    <w:rsid w:val="004B09C6"/>
    <w:rsid w:val="004D6BC4"/>
    <w:rsid w:val="004F236B"/>
    <w:rsid w:val="00502961"/>
    <w:rsid w:val="00532746"/>
    <w:rsid w:val="00550CBA"/>
    <w:rsid w:val="005938C1"/>
    <w:rsid w:val="005A2C00"/>
    <w:rsid w:val="005B120A"/>
    <w:rsid w:val="005E2860"/>
    <w:rsid w:val="005F4B96"/>
    <w:rsid w:val="00600E62"/>
    <w:rsid w:val="00606830"/>
    <w:rsid w:val="006079A3"/>
    <w:rsid w:val="00607C54"/>
    <w:rsid w:val="006331A8"/>
    <w:rsid w:val="00640FD6"/>
    <w:rsid w:val="00647003"/>
    <w:rsid w:val="006826BB"/>
    <w:rsid w:val="006D0187"/>
    <w:rsid w:val="006D68F5"/>
    <w:rsid w:val="00726537"/>
    <w:rsid w:val="007A624F"/>
    <w:rsid w:val="007D2F95"/>
    <w:rsid w:val="007F1AAF"/>
    <w:rsid w:val="00826B13"/>
    <w:rsid w:val="0083721E"/>
    <w:rsid w:val="00850162"/>
    <w:rsid w:val="00853C16"/>
    <w:rsid w:val="008603A2"/>
    <w:rsid w:val="0087428A"/>
    <w:rsid w:val="0087586E"/>
    <w:rsid w:val="008A1C54"/>
    <w:rsid w:val="009020EC"/>
    <w:rsid w:val="00931551"/>
    <w:rsid w:val="0097328F"/>
    <w:rsid w:val="00985CC9"/>
    <w:rsid w:val="009A755E"/>
    <w:rsid w:val="009E5A0F"/>
    <w:rsid w:val="00A062F9"/>
    <w:rsid w:val="00A44154"/>
    <w:rsid w:val="00A44926"/>
    <w:rsid w:val="00A478F8"/>
    <w:rsid w:val="00A660C7"/>
    <w:rsid w:val="00A72B54"/>
    <w:rsid w:val="00AE43C1"/>
    <w:rsid w:val="00B11FC6"/>
    <w:rsid w:val="00B2667A"/>
    <w:rsid w:val="00B421DE"/>
    <w:rsid w:val="00B55C9F"/>
    <w:rsid w:val="00B709AB"/>
    <w:rsid w:val="00BB5BC5"/>
    <w:rsid w:val="00BB7364"/>
    <w:rsid w:val="00BE3975"/>
    <w:rsid w:val="00BE4B5C"/>
    <w:rsid w:val="00BF26A9"/>
    <w:rsid w:val="00BF4551"/>
    <w:rsid w:val="00BF6824"/>
    <w:rsid w:val="00C0474B"/>
    <w:rsid w:val="00C1366D"/>
    <w:rsid w:val="00C23FC6"/>
    <w:rsid w:val="00C359AA"/>
    <w:rsid w:val="00C61DED"/>
    <w:rsid w:val="00C6357C"/>
    <w:rsid w:val="00C659B0"/>
    <w:rsid w:val="00C8635F"/>
    <w:rsid w:val="00CD347C"/>
    <w:rsid w:val="00CF044C"/>
    <w:rsid w:val="00D53E0E"/>
    <w:rsid w:val="00D63616"/>
    <w:rsid w:val="00DB1C42"/>
    <w:rsid w:val="00DB20B0"/>
    <w:rsid w:val="00DC0574"/>
    <w:rsid w:val="00DC3A48"/>
    <w:rsid w:val="00DC7B60"/>
    <w:rsid w:val="00DD2FCA"/>
    <w:rsid w:val="00DE4913"/>
    <w:rsid w:val="00DE52EB"/>
    <w:rsid w:val="00E13AEB"/>
    <w:rsid w:val="00E37253"/>
    <w:rsid w:val="00E442E6"/>
    <w:rsid w:val="00E46740"/>
    <w:rsid w:val="00E74300"/>
    <w:rsid w:val="00EE7CA1"/>
    <w:rsid w:val="00F05427"/>
    <w:rsid w:val="00F159E5"/>
    <w:rsid w:val="00F30981"/>
    <w:rsid w:val="00F44958"/>
    <w:rsid w:val="00F4536C"/>
    <w:rsid w:val="00F51002"/>
    <w:rsid w:val="00F52DD3"/>
    <w:rsid w:val="00F607A8"/>
    <w:rsid w:val="00F75686"/>
    <w:rsid w:val="00F76A81"/>
    <w:rsid w:val="00F849C8"/>
    <w:rsid w:val="00FA0C3F"/>
    <w:rsid w:val="00FB0E32"/>
    <w:rsid w:val="00FB1984"/>
    <w:rsid w:val="00FC3F66"/>
    <w:rsid w:val="00FE644A"/>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440A2C5-9AD0-414C-8489-C205FD46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2331E4"/>
    <w:rPr>
      <w:rFonts w:ascii="Tahoma" w:hAnsi="Tahoma" w:cs="Tahoma"/>
      <w:sz w:val="16"/>
      <w:szCs w:val="16"/>
    </w:rPr>
  </w:style>
  <w:style w:type="paragraph" w:styleId="Punktlista">
    <w:name w:val="List Bullet"/>
    <w:basedOn w:val="Normal"/>
    <w:rsid w:val="00F52DD3"/>
    <w:pPr>
      <w:numPr>
        <w:numId w:val="10"/>
      </w:numPr>
    </w:pPr>
  </w:style>
  <w:style w:type="paragraph" w:customStyle="1" w:styleId="PunktlistaBomb">
    <w:name w:val="Punktlista_Bomb"/>
    <w:basedOn w:val="Normal"/>
    <w:rsid w:val="00BB5BC5"/>
    <w:pPr>
      <w:numPr>
        <w:numId w:val="16"/>
      </w:numPr>
    </w:pPr>
  </w:style>
  <w:style w:type="paragraph" w:customStyle="1" w:styleId="PunktlistaTankstreck">
    <w:name w:val="Punktlista_Tankstreck"/>
    <w:basedOn w:val="Normal"/>
    <w:rsid w:val="00F52DD3"/>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2598</Words>
  <Characters>17777</Characters>
  <Application>Microsoft Office Word</Application>
  <DocSecurity>4</DocSecurity>
  <Lines>355</Lines>
  <Paragraphs>111</Paragraphs>
  <ScaleCrop>false</ScaleCrop>
  <HeadingPairs>
    <vt:vector size="4" baseType="variant">
      <vt:variant>
        <vt:lpstr>Rubrik</vt:lpstr>
      </vt:variant>
      <vt:variant>
        <vt:i4>1</vt:i4>
      </vt:variant>
      <vt:variant>
        <vt:lpstr>Rubriker</vt:lpstr>
      </vt:variant>
      <vt:variant>
        <vt:i4>16</vt:i4>
      </vt:variant>
    </vt:vector>
  </HeadingPairs>
  <TitlesOfParts>
    <vt:vector size="17" baseType="lpstr">
      <vt:lpstr>1999/2000:T1</vt:lpstr>
      <vt:lpstr>Sammanfattning</vt:lpstr>
      <vt:lpstr>Innehållsförteckning</vt:lpstr>
      <vt:lpstr>Styrelsens förslag</vt:lpstr>
      <vt:lpstr>Riksrevisionens granskning</vt:lpstr>
      <vt:lpstr>    Bakgrund</vt:lpstr>
      <vt:lpstr>    Krav på regeringens underlag </vt:lpstr>
      <vt:lpstr>        Budgetpropositionen för år 2000</vt:lpstr>
      <vt:lpstr>        Propositionen Förnyad arbetsmarknadspolitik för delaktighet och tillväxt</vt:lpstr>
      <vt:lpstr>        Generella krav på beredning</vt:lpstr>
      <vt:lpstr>    Granskningens syfte och inriktning </vt:lpstr>
      <vt:lpstr>    Riksrevisionens iakttagelser och slutsatser </vt:lpstr>
      <vt:lpstr>        Brist på underlag</vt:lpstr>
      <vt:lpstr>        Inga systematiska utvärderingar</vt:lpstr>
      <vt:lpstr>        Försöksverksamhet utnyttjas dåligt</vt:lpstr>
      <vt:lpstr>    Riksrevisionens rekommendation</vt:lpstr>
      <vt:lpstr>Styrelsens överväganden</vt:lpstr>
    </vt:vector>
  </TitlesOfParts>
  <Company>Riksdagen</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2007-10-10T09:18:00Z</cp:lastPrinted>
  <dcterms:created xsi:type="dcterms:W3CDTF">2025-12-17T11:49:00Z</dcterms:created>
  <dcterms:modified xsi:type="dcterms:W3CDTF">2025-12-17T11:49:00Z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