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A5F422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371DA" w:rsidRDefault="000371DA" w14:paraId="4379F52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8CB41DC0E814B3E9EE916962DC4B6F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679ff40-e5d9-4df6-81e1-ce3ebdd3c04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om digitala lotsar kan överta vissa funktioner hos Statens servicecenter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55C4A201F6C4B109C5D101B72322C3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04BC9B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354D6" w:rsidP="008E0FE2" w:rsidRDefault="00822F62" w14:paraId="399C1D40" w14:textId="3DF30FE6">
      <w:pPr>
        <w:pStyle w:val="Normalutanindragellerluft"/>
      </w:pPr>
      <w:r>
        <w:t>För att underlätta tillgång till statlig service finns ett antal s.k. servicecenter runt om i landet, parallellt arbetar också allt fler myndigheter med att erbjuda sin</w:t>
      </w:r>
      <w:r w:rsidR="00F01DA0">
        <w:t>a</w:t>
      </w:r>
      <w:r>
        <w:t xml:space="preserve"> tjänster via internet. På sikt bör de systemen vara så välfungerande att det inte krävs specialistkompetens (d.v.s. det skall inte krävas en arbetsförmedlare för att använda arbetsförmedlingens tjänster) utan i normalfallet skall tjänsterna direkt kunna användas av användaren.</w:t>
      </w:r>
    </w:p>
    <w:p xmlns:w14="http://schemas.microsoft.com/office/word/2010/wordml" w:rsidR="00D354D6" w:rsidP="00822F62" w:rsidRDefault="00822F62" w14:paraId="67DC2BCF" w14:textId="4A5139EB">
      <w:pPr>
        <w:ind w:firstLine="0"/>
      </w:pPr>
      <w:r>
        <w:t xml:space="preserve">Det finns dock en grupp som inte har tillräcklig vana vid och kunskap om digitala tjänster och som därför kan behöva assistans, inte med </w:t>
      </w:r>
      <w:proofErr w:type="spellStart"/>
      <w:r>
        <w:t>sakärendet</w:t>
      </w:r>
      <w:proofErr w:type="spellEnd"/>
      <w:r>
        <w:t xml:space="preserve"> utan med datahanteringen. Det borde därför undersökas om inte vissa funktioner hos Statens Servicecenter på sikt skulle kunna överföras till digitala stödfunktioner, något jag skulle vilja beteckna som digitala lotsar.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8AB171EFF94BD4A205EDD4B65EC3BF"/>
        </w:placeholder>
      </w:sdtPr>
      <w:sdtEndPr/>
      <w:sdtContent>
        <w:p xmlns:w14="http://schemas.microsoft.com/office/word/2010/wordml" w:rsidR="000371DA" w:rsidP="000371DA" w:rsidRDefault="000371DA" w14:paraId="71A8E596" w14:textId="77777777">
          <w:pPr/>
          <w:r/>
        </w:p>
        <w:p xmlns:w14="http://schemas.microsoft.com/office/word/2010/wordml" w:rsidR="000371DA" w:rsidP="000371DA" w:rsidRDefault="000371DA" w14:paraId="05D73BF2" w14:textId="7A8A268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 Nilsson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29D0B31" w14:textId="2D2368D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F15E6" w14:textId="77777777" w:rsidR="00D9445E" w:rsidRDefault="00D9445E" w:rsidP="000C1CAD">
      <w:pPr>
        <w:spacing w:line="240" w:lineRule="auto"/>
      </w:pPr>
      <w:r>
        <w:separator/>
      </w:r>
    </w:p>
  </w:endnote>
  <w:endnote w:type="continuationSeparator" w:id="0">
    <w:p w14:paraId="409BC06B" w14:textId="77777777" w:rsidR="00D9445E" w:rsidRDefault="00D9445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64F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D08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D637" w14:textId="2E5B5848" w:rsidR="00262EA3" w:rsidRPr="000371DA" w:rsidRDefault="00262EA3" w:rsidP="000371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910F" w14:textId="77777777" w:rsidR="00D9445E" w:rsidRDefault="00D9445E" w:rsidP="000C1CAD">
      <w:pPr>
        <w:spacing w:line="240" w:lineRule="auto"/>
      </w:pPr>
      <w:r>
        <w:separator/>
      </w:r>
    </w:p>
  </w:footnote>
  <w:footnote w:type="continuationSeparator" w:id="0">
    <w:p w14:paraId="72B4A2A7" w14:textId="77777777" w:rsidR="00D9445E" w:rsidRDefault="00D9445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BAC369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66C1CE" wp14:anchorId="6EDB480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71DA" w14:paraId="32D42E0D" w14:textId="34EA0A8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AEE925AC9584E00ADAC9409018BACA6"/>
                              </w:placeholder>
                              <w:text/>
                            </w:sdtPr>
                            <w:sdtEndPr/>
                            <w:sdtContent>
                              <w:r w:rsidR="00822F6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C5874C5A1A44A89C05654BA8241056"/>
                              </w:placeholder>
                              <w:text/>
                            </w:sdtPr>
                            <w:sdtEndPr/>
                            <w:sdtContent>
                              <w:r w:rsidR="00D354D6">
                                <w:t>1098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DB480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71DA" w14:paraId="32D42E0D" w14:textId="34EA0A8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AEE925AC9584E00ADAC9409018BACA6"/>
                        </w:placeholder>
                        <w:text/>
                      </w:sdtPr>
                      <w:sdtEndPr/>
                      <w:sdtContent>
                        <w:r w:rsidR="00822F6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C5874C5A1A44A89C05654BA8241056"/>
                        </w:placeholder>
                        <w:text/>
                      </w:sdtPr>
                      <w:sdtEndPr/>
                      <w:sdtContent>
                        <w:r w:rsidR="00D354D6">
                          <w:t>1098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8B71DC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C547B33" w14:textId="77777777">
    <w:pPr>
      <w:jc w:val="right"/>
    </w:pPr>
  </w:p>
  <w:p w:rsidR="00262EA3" w:rsidP="00776B74" w:rsidRDefault="00262EA3" w14:paraId="100714D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371DA" w14:paraId="5A50045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39635582" wp14:anchorId="1A25DB8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71DA" w14:paraId="4AC2B500" w14:textId="252D28E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22F6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354D6">
          <w:t>1098</w:t>
        </w:r>
      </w:sdtContent>
    </w:sdt>
  </w:p>
  <w:p w:rsidRPr="008227B3" w:rsidR="00262EA3" w:rsidP="008227B3" w:rsidRDefault="000371DA" w14:paraId="2AA69A7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71DA" w14:paraId="54809C6C" w14:textId="033A3CA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:2452</w:t>
        </w:r>
      </w:sdtContent>
    </w:sdt>
  </w:p>
  <w:p w:rsidR="00262EA3" w:rsidP="00E03A3D" w:rsidRDefault="000371DA" w14:paraId="64FDC93A" w14:textId="5E9360C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AEE925AC9584E00ADAC9409018BACA6"/>
        </w:placeholder>
        <w15:appearance w15:val="hidden"/>
        <w:text/>
      </w:sdtPr>
      <w:sdtEndPr/>
      <w:sdtContent>
        <w:r>
          <w:t>av Ulrik Nilsson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5C5874C5A1A44A89C05654BA8241056"/>
      </w:placeholder>
      <w:text/>
    </w:sdtPr>
    <w:sdtEndPr/>
    <w:sdtContent>
      <w:p w:rsidR="00262EA3" w:rsidP="00283E0F" w:rsidRDefault="00822F62" w14:paraId="771DA8C8" w14:textId="0FC1A042">
        <w:pPr>
          <w:pStyle w:val="FSHRub2"/>
        </w:pPr>
        <w:r>
          <w:t>Digital lots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7E104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22F6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1DA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5BB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0CD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8AF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BE7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D7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F62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3D30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4D6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45E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68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1DA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BB452C"/>
  <w15:chartTrackingRefBased/>
  <w15:docId w15:val="{5D6DEED3-2856-4862-82FE-DAC23D10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CB41DC0E814B3E9EE916962DC4B6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4CC70-28D1-4835-8C9C-C1FA0EF959AD}"/>
      </w:docPartPr>
      <w:docPartBody>
        <w:p w:rsidR="00741474" w:rsidRDefault="008C63FA">
          <w:pPr>
            <w:pStyle w:val="28CB41DC0E814B3E9EE916962DC4B6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35A0196ADD4CD985FD25D2A9D399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146429-3477-45E1-83F9-A34B209B35B1}"/>
      </w:docPartPr>
      <w:docPartBody>
        <w:p w:rsidR="00741474" w:rsidRDefault="008C63FA">
          <w:pPr>
            <w:pStyle w:val="D835A0196ADD4CD985FD25D2A9D3992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55C4A201F6C4B109C5D101B72322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BC4B5-ED6A-4A56-B3AC-90F1EEE70C22}"/>
      </w:docPartPr>
      <w:docPartBody>
        <w:p w:rsidR="00741474" w:rsidRDefault="008C63FA">
          <w:pPr>
            <w:pStyle w:val="855C4A201F6C4B109C5D101B72322C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8AB171EFF94BD4A205EDD4B65EC3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3AA196-E7C4-4243-BD91-1E61EB2C0D55}"/>
      </w:docPartPr>
      <w:docPartBody>
        <w:p w:rsidR="00741474" w:rsidRDefault="008C63FA">
          <w:pPr>
            <w:pStyle w:val="BD8AB171EFF94BD4A205EDD4B65EC3B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AEE925AC9584E00ADAC9409018BAC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485D09-D28B-4BD2-8C05-6E71EF520B60}"/>
      </w:docPartPr>
      <w:docPartBody>
        <w:p w:rsidR="00741474" w:rsidRDefault="008C63FA">
          <w:pPr>
            <w:pStyle w:val="5AEE925AC9584E00ADAC9409018BAC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C5874C5A1A44A89C05654BA82410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3CB5D6-F642-4BE6-8257-90C20DE8425B}"/>
      </w:docPartPr>
      <w:docPartBody>
        <w:p w:rsidR="00741474" w:rsidRDefault="008C63FA">
          <w:pPr>
            <w:pStyle w:val="E5C5874C5A1A44A89C05654BA824105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474"/>
    <w:rsid w:val="00741474"/>
    <w:rsid w:val="008C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CB41DC0E814B3E9EE916962DC4B6F8">
    <w:name w:val="28CB41DC0E814B3E9EE916962DC4B6F8"/>
  </w:style>
  <w:style w:type="paragraph" w:customStyle="1" w:styleId="D835A0196ADD4CD985FD25D2A9D39923">
    <w:name w:val="D835A0196ADD4CD985FD25D2A9D39923"/>
  </w:style>
  <w:style w:type="paragraph" w:customStyle="1" w:styleId="855C4A201F6C4B109C5D101B72322C39">
    <w:name w:val="855C4A201F6C4B109C5D101B72322C39"/>
  </w:style>
  <w:style w:type="paragraph" w:customStyle="1" w:styleId="BD8AB171EFF94BD4A205EDD4B65EC3BF">
    <w:name w:val="BD8AB171EFF94BD4A205EDD4B65EC3BF"/>
  </w:style>
  <w:style w:type="paragraph" w:customStyle="1" w:styleId="5AEE925AC9584E00ADAC9409018BACA6">
    <w:name w:val="5AEE925AC9584E00ADAC9409018BACA6"/>
  </w:style>
  <w:style w:type="paragraph" w:customStyle="1" w:styleId="E5C5874C5A1A44A89C05654BA8241056">
    <w:name w:val="E5C5874C5A1A44A89C05654BA82410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42420B-4F5A-40E4-9DA0-D726C16646DA}"/>
</file>

<file path=customXml/itemProps3.xml><?xml version="1.0" encoding="utf-8"?>
<ds:datastoreItem xmlns:ds="http://schemas.openxmlformats.org/officeDocument/2006/customXml" ds:itemID="{5ACB4386-99D4-40FD-8C7C-0AC089FDCBC6}"/>
</file>

<file path=customXml/itemProps4.xml><?xml version="1.0" encoding="utf-8"?>
<ds:datastoreItem xmlns:ds="http://schemas.openxmlformats.org/officeDocument/2006/customXml" ds:itemID="{97D5963F-DEDB-486D-880F-6E3C9B46D1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910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Ang Digital lots</vt:lpstr>
      <vt:lpstr>
      </vt:lpstr>
    </vt:vector>
  </TitlesOfParts>
  <Company>Sveriges riksdag</Company>
  <LinksUpToDate>false</LinksUpToDate>
  <CharactersWithSpaces>1059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