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26A95" w:rsidRDefault="004177BD" w14:paraId="3CF5D4A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0DF0C94AB342C1A03E80BDE9F0B63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b89be6b-2bc4-4b4a-a8b9-442f128707af"/>
        <w:id w:val="852691074"/>
        <w:lock w:val="sdtLocked"/>
      </w:sdtPr>
      <w:sdtEndPr/>
      <w:sdtContent>
        <w:p w:rsidR="00F170AA" w:rsidRDefault="003539C9" w14:paraId="7CC129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kravet på personalliggare för att få en lagstiftning som är rimlig och rättvis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42E4EF0647C41FFA3021FC78ACBFC52"/>
        </w:placeholder>
        <w:text/>
      </w:sdtPr>
      <w:sdtEndPr/>
      <w:sdtContent>
        <w:p w:rsidRPr="009B062B" w:rsidR="006D79C9" w:rsidP="00333E95" w:rsidRDefault="006D79C9" w14:paraId="75B3CD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81918" w:rsidP="003A2E52" w:rsidRDefault="003539C9" w14:paraId="257741A6" w14:textId="56117B4D">
      <w:pPr>
        <w:pStyle w:val="Normalutanindragellerluft"/>
      </w:pPr>
      <w:r>
        <w:t>K</w:t>
      </w:r>
      <w:r w:rsidRPr="00187EE1" w:rsidR="00D81918">
        <w:t>rav på personalliggare inrättades i syfte att motverka svart arbetskraft. Kravet gäller branscher som t</w:t>
      </w:r>
      <w:r>
        <w:t>.</w:t>
      </w:r>
      <w:r w:rsidRPr="00187EE1" w:rsidR="00D81918">
        <w:t>ex</w:t>
      </w:r>
      <w:r>
        <w:t>.</w:t>
      </w:r>
      <w:r w:rsidRPr="00187EE1" w:rsidR="00D81918">
        <w:t xml:space="preserve"> byggsektorn, frisörer och restauranger som ska föra en förteckning över vilka som arbetar för tillfället på arbetsplatsen. Kontrollerna genomförs av Skatteverket och stämmer inte personaliggaren vid kontrollen leder det till straffavgift.</w:t>
      </w:r>
    </w:p>
    <w:p w:rsidRPr="000761D2" w:rsidR="00D81918" w:rsidP="000761D2" w:rsidRDefault="00D81918" w14:paraId="7CDF158E" w14:textId="6E24C558">
      <w:r>
        <w:t>På Skatteverkets hemsida står</w:t>
      </w:r>
      <w:r w:rsidR="000761D2">
        <w:t xml:space="preserve">: </w:t>
      </w:r>
      <w:r w:rsidRPr="00340D47">
        <w:t xml:space="preserve">Du som bedriver verksamhet inom restaurang måste enligt lag föra personalliggare. Det innebär att du </w:t>
      </w:r>
      <w:r w:rsidRPr="00416472">
        <w:t>varje dag måste anteckna</w:t>
      </w:r>
      <w:r w:rsidRPr="00340D47">
        <w:t xml:space="preserve"> i personal</w:t>
      </w:r>
      <w:r w:rsidR="003A2E52">
        <w:softHyphen/>
      </w:r>
      <w:r w:rsidRPr="00340D47">
        <w:t xml:space="preserve">liggaren </w:t>
      </w:r>
      <w:r w:rsidRPr="00416472">
        <w:t xml:space="preserve">vilka som är verksamma i din lokal och när. </w:t>
      </w:r>
      <w:r w:rsidR="003539C9">
        <w:t>”</w:t>
      </w:r>
      <w:r w:rsidRPr="00416472">
        <w:rPr>
          <w:color w:val="121212"/>
        </w:rPr>
        <w:t>Verksamma</w:t>
      </w:r>
      <w:r w:rsidR="003539C9">
        <w:rPr>
          <w:color w:val="121212"/>
        </w:rPr>
        <w:t>”</w:t>
      </w:r>
      <w:r w:rsidRPr="00416472">
        <w:rPr>
          <w:color w:val="121212"/>
        </w:rPr>
        <w:t xml:space="preserve"> är det ord som använ</w:t>
      </w:r>
      <w:r w:rsidRPr="00340D47">
        <w:rPr>
          <w:color w:val="121212"/>
        </w:rPr>
        <w:t>ds i lagtexten. Det betyder att du måste anteckna inte bara anställda utan också andra som på något sätt deltar i din verksamhet.</w:t>
      </w:r>
      <w:r w:rsidR="000761D2">
        <w:rPr>
          <w:color w:val="121212"/>
        </w:rPr>
        <w:t xml:space="preserve"> </w:t>
      </w:r>
      <w:r w:rsidRPr="00340D47">
        <w:rPr>
          <w:shd w:val="clear" w:color="auto" w:fill="FFFFFF"/>
        </w:rPr>
        <w:t>Som restauranger räknas också gatu</w:t>
      </w:r>
      <w:r w:rsidR="003A2E52">
        <w:rPr>
          <w:shd w:val="clear" w:color="auto" w:fill="FFFFFF"/>
        </w:rPr>
        <w:softHyphen/>
      </w:r>
      <w:r w:rsidRPr="00340D47">
        <w:rPr>
          <w:shd w:val="clear" w:color="auto" w:fill="FFFFFF"/>
        </w:rPr>
        <w:t>kök, kaféer, personalmatsalar, cateringverksamhet, centralkök samt pizzabutiker och liknande ställen där man kan hämta mat.</w:t>
      </w:r>
    </w:p>
    <w:p w:rsidR="00D81918" w:rsidP="000761D2" w:rsidRDefault="00D81918" w14:paraId="28D22AA7" w14:textId="70FE12A0">
      <w:r w:rsidRPr="003A2E52">
        <w:rPr>
          <w:spacing w:val="-3"/>
        </w:rPr>
        <w:t>Frågan är om lagkravet har lett till det som önskades. Däremot finns det många absurda</w:t>
      </w:r>
      <w:r w:rsidRPr="00187EE1">
        <w:t xml:space="preserve"> berättelser </w:t>
      </w:r>
      <w:r>
        <w:t xml:space="preserve">och fall </w:t>
      </w:r>
      <w:r w:rsidRPr="00187EE1">
        <w:t xml:space="preserve">där det inneburit att </w:t>
      </w:r>
      <w:r>
        <w:t>kontroll</w:t>
      </w:r>
      <w:r w:rsidRPr="00187EE1">
        <w:t>avgiften tas ut bl.a</w:t>
      </w:r>
      <w:r>
        <w:t>.</w:t>
      </w:r>
      <w:r w:rsidRPr="00187EE1">
        <w:t xml:space="preserve"> för fel i hanteringen </w:t>
      </w:r>
      <w:r w:rsidRPr="003A2E52">
        <w:rPr>
          <w:spacing w:val="-3"/>
        </w:rPr>
        <w:t>av personalliggare eller om leverantörer till företaget funnits på arbetsplatsen. Alltså inte</w:t>
      </w:r>
      <w:r>
        <w:t xml:space="preserve"> enligt lagens syfte </w:t>
      </w:r>
      <w:r w:rsidRPr="00187EE1">
        <w:t>för användande av svart arbetskraft. Seriösa företag s</w:t>
      </w:r>
      <w:r>
        <w:t xml:space="preserve">om sköter sina anställningar </w:t>
      </w:r>
      <w:r w:rsidRPr="00187EE1">
        <w:t xml:space="preserve">blir bestraffade </w:t>
      </w:r>
      <w:r>
        <w:t>utifrån en lag</w:t>
      </w:r>
      <w:r w:rsidRPr="00187EE1">
        <w:t xml:space="preserve"> som är till för att upptäcka fusk. Lagen har i dessa fall inte fyllt sitt syfte</w:t>
      </w:r>
      <w:r>
        <w:t xml:space="preserve"> utan används i vidare form som inte kan ha varit meningen. Det behövs en översyn av kravet på personalliggare med syfte att regelförenkla och minska byråkratin.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C17CD7A7AE4FD2A17E3710CB81C797"/>
        </w:placeholder>
      </w:sdtPr>
      <w:sdtEndPr/>
      <w:sdtContent>
        <w:p w:rsidR="00026A95" w:rsidP="00026A95" w:rsidRDefault="00026A95" w14:paraId="7ED738A4" w14:textId="77777777"/>
        <w:p w:rsidR="00026A95" w:rsidP="00026A95" w:rsidRDefault="004177BD" w14:paraId="40B11C59" w14:textId="5DD51F2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70AA" w14:paraId="6A65EB77" w14:textId="77777777">
        <w:trPr>
          <w:cantSplit/>
        </w:trPr>
        <w:tc>
          <w:tcPr>
            <w:tcW w:w="50" w:type="pct"/>
            <w:vAlign w:val="bottom"/>
          </w:tcPr>
          <w:p w:rsidR="00F170AA" w:rsidRDefault="003539C9" w14:paraId="52F6EC9E" w14:textId="77777777">
            <w:pPr>
              <w:pStyle w:val="Underskrifter"/>
              <w:spacing w:after="0"/>
            </w:pPr>
            <w:r>
              <w:lastRenderedPageBreak/>
              <w:t>Charlotte Nordström (M)</w:t>
            </w:r>
          </w:p>
        </w:tc>
        <w:tc>
          <w:tcPr>
            <w:tcW w:w="50" w:type="pct"/>
            <w:vAlign w:val="bottom"/>
          </w:tcPr>
          <w:p w:rsidR="00F170AA" w:rsidRDefault="00F170AA" w14:paraId="65E0569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5CAA545" w14:textId="659967B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AECB" w14:textId="77777777" w:rsidR="00D81918" w:rsidRDefault="00D81918" w:rsidP="000C1CAD">
      <w:pPr>
        <w:spacing w:line="240" w:lineRule="auto"/>
      </w:pPr>
      <w:r>
        <w:separator/>
      </w:r>
    </w:p>
  </w:endnote>
  <w:endnote w:type="continuationSeparator" w:id="0">
    <w:p w14:paraId="19A780DB" w14:textId="77777777" w:rsidR="00D81918" w:rsidRDefault="00D819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98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78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3F53" w14:textId="58D2DE84" w:rsidR="00262EA3" w:rsidRPr="00026A95" w:rsidRDefault="00262EA3" w:rsidP="00026A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6323" w14:textId="77777777" w:rsidR="00D81918" w:rsidRDefault="00D81918" w:rsidP="000C1CAD">
      <w:pPr>
        <w:spacing w:line="240" w:lineRule="auto"/>
      </w:pPr>
      <w:r>
        <w:separator/>
      </w:r>
    </w:p>
  </w:footnote>
  <w:footnote w:type="continuationSeparator" w:id="0">
    <w:p w14:paraId="210FE76B" w14:textId="77777777" w:rsidR="00D81918" w:rsidRDefault="00D819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0C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06D26D" wp14:editId="69C38A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44835" w14:textId="1EDE252A" w:rsidR="00262EA3" w:rsidRDefault="004177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298DD430CC46D2A23C2C4223A9E381"/>
                              </w:placeholder>
                              <w:text/>
                            </w:sdtPr>
                            <w:sdtEndPr/>
                            <w:sdtContent>
                              <w:r w:rsidR="00D8191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F8F9107DF848B9B7EDE9A4A1E5C88C"/>
                              </w:placeholder>
                              <w:text/>
                            </w:sdtPr>
                            <w:sdtEndPr/>
                            <w:sdtContent>
                              <w:r w:rsidR="000A62DB">
                                <w:t>1260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06D2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7F44835" w14:textId="1EDE252A" w:rsidR="00262EA3" w:rsidRDefault="004177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298DD430CC46D2A23C2C4223A9E381"/>
                        </w:placeholder>
                        <w:text/>
                      </w:sdtPr>
                      <w:sdtEndPr/>
                      <w:sdtContent>
                        <w:r w:rsidR="00D8191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F8F9107DF848B9B7EDE9A4A1E5C88C"/>
                        </w:placeholder>
                        <w:text/>
                      </w:sdtPr>
                      <w:sdtEndPr/>
                      <w:sdtContent>
                        <w:r w:rsidR="000A62DB">
                          <w:t>1260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7189E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F319" w14:textId="77777777" w:rsidR="00262EA3" w:rsidRDefault="00262EA3" w:rsidP="008563AC">
    <w:pPr>
      <w:jc w:val="right"/>
    </w:pPr>
  </w:p>
  <w:p w14:paraId="44DFE2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6AC6" w14:textId="77777777" w:rsidR="00262EA3" w:rsidRDefault="004177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9A7265" wp14:editId="79233D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2DF689" w14:textId="1E8D2DCB" w:rsidR="00262EA3" w:rsidRDefault="004177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6A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191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62DB">
          <w:t>1260</w:t>
        </w:r>
      </w:sdtContent>
    </w:sdt>
  </w:p>
  <w:p w14:paraId="5357BFFB" w14:textId="77777777" w:rsidR="00262EA3" w:rsidRPr="008227B3" w:rsidRDefault="004177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6CF4B2" w14:textId="255117BC" w:rsidR="00262EA3" w:rsidRPr="008227B3" w:rsidRDefault="004177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6A9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6A95">
          <w:t>:1677</w:t>
        </w:r>
      </w:sdtContent>
    </w:sdt>
  </w:p>
  <w:p w14:paraId="36F43BD0" w14:textId="665A4706" w:rsidR="00262EA3" w:rsidRDefault="004177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B298DD430CC46D2A23C2C4223A9E381"/>
        </w:placeholder>
        <w15:appearance w15:val="hidden"/>
        <w:text/>
      </w:sdtPr>
      <w:sdtEndPr/>
      <w:sdtContent>
        <w:r w:rsidR="00026A95">
          <w:t>av Charlotte Nordström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6F8F9107DF848B9B7EDE9A4A1E5C88C"/>
      </w:placeholder>
      <w:text/>
    </w:sdtPr>
    <w:sdtEndPr/>
    <w:sdtContent>
      <w:p w14:paraId="52A76AA9" w14:textId="74657DCC" w:rsidR="00262EA3" w:rsidRDefault="00D81918" w:rsidP="00283E0F">
        <w:pPr>
          <w:pStyle w:val="FSHRub2"/>
        </w:pPr>
        <w:r>
          <w:t>Översyn av kravet på personalliggare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BB3B5E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0254375">
    <w:abstractNumId w:val="9"/>
  </w:num>
  <w:num w:numId="2" w16cid:durableId="1185943317">
    <w:abstractNumId w:val="8"/>
  </w:num>
  <w:num w:numId="3" w16cid:durableId="836962198">
    <w:abstractNumId w:val="16"/>
  </w:num>
  <w:num w:numId="4" w16cid:durableId="524949975">
    <w:abstractNumId w:val="14"/>
  </w:num>
  <w:num w:numId="5" w16cid:durableId="1115714770">
    <w:abstractNumId w:val="17"/>
  </w:num>
  <w:num w:numId="6" w16cid:durableId="498159320">
    <w:abstractNumId w:val="18"/>
  </w:num>
  <w:num w:numId="7" w16cid:durableId="587887143">
    <w:abstractNumId w:val="11"/>
  </w:num>
  <w:num w:numId="8" w16cid:durableId="1031765824">
    <w:abstractNumId w:val="12"/>
  </w:num>
  <w:num w:numId="9" w16cid:durableId="1932658906">
    <w:abstractNumId w:val="15"/>
  </w:num>
  <w:num w:numId="10" w16cid:durableId="1931498088">
    <w:abstractNumId w:val="22"/>
  </w:num>
  <w:num w:numId="11" w16cid:durableId="1166625136">
    <w:abstractNumId w:val="21"/>
  </w:num>
  <w:num w:numId="12" w16cid:durableId="354428113">
    <w:abstractNumId w:val="21"/>
  </w:num>
  <w:num w:numId="13" w16cid:durableId="1813474343">
    <w:abstractNumId w:val="3"/>
  </w:num>
  <w:num w:numId="14" w16cid:durableId="219752084">
    <w:abstractNumId w:val="2"/>
  </w:num>
  <w:num w:numId="15" w16cid:durableId="1703434547">
    <w:abstractNumId w:val="1"/>
  </w:num>
  <w:num w:numId="16" w16cid:durableId="435295442">
    <w:abstractNumId w:val="0"/>
  </w:num>
  <w:num w:numId="17" w16cid:durableId="1250693678">
    <w:abstractNumId w:val="7"/>
  </w:num>
  <w:num w:numId="18" w16cid:durableId="1558930384">
    <w:abstractNumId w:val="6"/>
  </w:num>
  <w:num w:numId="19" w16cid:durableId="1074475132">
    <w:abstractNumId w:val="5"/>
  </w:num>
  <w:num w:numId="20" w16cid:durableId="538472959">
    <w:abstractNumId w:val="4"/>
  </w:num>
  <w:num w:numId="21" w16cid:durableId="2104184952">
    <w:abstractNumId w:val="21"/>
  </w:num>
  <w:num w:numId="22" w16cid:durableId="322318437">
    <w:abstractNumId w:val="21"/>
  </w:num>
  <w:num w:numId="23" w16cid:durableId="1941183822">
    <w:abstractNumId w:val="21"/>
  </w:num>
  <w:num w:numId="24" w16cid:durableId="1668240043">
    <w:abstractNumId w:val="21"/>
  </w:num>
  <w:num w:numId="25" w16cid:durableId="755981708">
    <w:abstractNumId w:val="21"/>
  </w:num>
  <w:num w:numId="26" w16cid:durableId="648440611">
    <w:abstractNumId w:val="22"/>
  </w:num>
  <w:num w:numId="27" w16cid:durableId="1507207163">
    <w:abstractNumId w:val="22"/>
  </w:num>
  <w:num w:numId="28" w16cid:durableId="617109615">
    <w:abstractNumId w:val="22"/>
  </w:num>
  <w:num w:numId="29" w16cid:durableId="1750928553">
    <w:abstractNumId w:val="22"/>
  </w:num>
  <w:num w:numId="30" w16cid:durableId="166987318">
    <w:abstractNumId w:val="21"/>
  </w:num>
  <w:num w:numId="31" w16cid:durableId="542593963">
    <w:abstractNumId w:val="21"/>
  </w:num>
  <w:num w:numId="32" w16cid:durableId="499470756">
    <w:abstractNumId w:val="22"/>
  </w:num>
  <w:num w:numId="33" w16cid:durableId="1831828591">
    <w:abstractNumId w:val="21"/>
  </w:num>
  <w:num w:numId="34" w16cid:durableId="875459624">
    <w:abstractNumId w:val="18"/>
  </w:num>
  <w:num w:numId="35" w16cid:durableId="2022510418">
    <w:abstractNumId w:val="18"/>
    <w:lvlOverride w:ilvl="0">
      <w:startOverride w:val="1"/>
    </w:lvlOverride>
  </w:num>
  <w:num w:numId="36" w16cid:durableId="1775512179">
    <w:abstractNumId w:val="19"/>
  </w:num>
  <w:num w:numId="37" w16cid:durableId="1295066442">
    <w:abstractNumId w:val="18"/>
    <w:lvlOverride w:ilvl="0">
      <w:startOverride w:val="1"/>
    </w:lvlOverride>
  </w:num>
  <w:num w:numId="38" w16cid:durableId="404377172">
    <w:abstractNumId w:val="13"/>
  </w:num>
  <w:num w:numId="39" w16cid:durableId="2131121205">
    <w:abstractNumId w:val="10"/>
  </w:num>
  <w:num w:numId="40" w16cid:durableId="185036573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191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A95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1D2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2D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9C9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E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7BD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8E3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918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0AA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6E4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2A025F"/>
  <w15:chartTrackingRefBased/>
  <w15:docId w15:val="{5FC7CDCC-E49F-4BFB-9F8B-95328B01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ingress">
    <w:name w:val="ingress"/>
    <w:basedOn w:val="Normal"/>
    <w:rsid w:val="00D8191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0DF0C94AB342C1A03E80BDE9F0B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E2F0A-1CBB-424F-9B39-855290D026C3}"/>
      </w:docPartPr>
      <w:docPartBody>
        <w:p w:rsidR="007F62B0" w:rsidRDefault="007F62B0">
          <w:pPr>
            <w:pStyle w:val="B80DF0C94AB342C1A03E80BDE9F0B6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2E4EF0647C41FFA3021FC78ACBF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96FD8-ABA4-41F7-8F8B-154E1250B61A}"/>
      </w:docPartPr>
      <w:docPartBody>
        <w:p w:rsidR="007F62B0" w:rsidRDefault="007F62B0">
          <w:pPr>
            <w:pStyle w:val="D42E4EF0647C41FFA3021FC78ACBFC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298DD430CC46D2A23C2C4223A9E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A29A1-3504-48C3-A39C-1BA2EAAE7EAC}"/>
      </w:docPartPr>
      <w:docPartBody>
        <w:p w:rsidR="007F62B0" w:rsidRDefault="007F62B0">
          <w:pPr>
            <w:pStyle w:val="DB298DD430CC46D2A23C2C4223A9E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F8F9107DF848B9B7EDE9A4A1E5C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92055-0344-4BE5-90A8-9346DBBD1711}"/>
      </w:docPartPr>
      <w:docPartBody>
        <w:p w:rsidR="007F62B0" w:rsidRDefault="007F62B0">
          <w:pPr>
            <w:pStyle w:val="66F8F9107DF848B9B7EDE9A4A1E5C88C"/>
          </w:pPr>
          <w:r>
            <w:t xml:space="preserve"> </w:t>
          </w:r>
        </w:p>
      </w:docPartBody>
    </w:docPart>
    <w:docPart>
      <w:docPartPr>
        <w:name w:val="93C17CD7A7AE4FD2A17E3710CB81C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76FA2-D5E3-43B4-BC3B-D1F651AF1497}"/>
      </w:docPartPr>
      <w:docPartBody>
        <w:p w:rsidR="00392647" w:rsidRDefault="003926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B0"/>
    <w:rsid w:val="00392647"/>
    <w:rsid w:val="007F62B0"/>
    <w:rsid w:val="00C178E3"/>
    <w:rsid w:val="00F6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80DF0C94AB342C1A03E80BDE9F0B634">
    <w:name w:val="B80DF0C94AB342C1A03E80BDE9F0B634"/>
  </w:style>
  <w:style w:type="paragraph" w:customStyle="1" w:styleId="D42E4EF0647C41FFA3021FC78ACBFC52">
    <w:name w:val="D42E4EF0647C41FFA3021FC78ACBFC52"/>
  </w:style>
  <w:style w:type="paragraph" w:customStyle="1" w:styleId="DB298DD430CC46D2A23C2C4223A9E381">
    <w:name w:val="DB298DD430CC46D2A23C2C4223A9E381"/>
  </w:style>
  <w:style w:type="paragraph" w:customStyle="1" w:styleId="66F8F9107DF848B9B7EDE9A4A1E5C88C">
    <w:name w:val="66F8F9107DF848B9B7EDE9A4A1E5C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14DC4F-0873-491E-AD55-DE871C86BEBE}"/>
</file>

<file path=customXml/itemProps2.xml><?xml version="1.0" encoding="utf-8"?>
<ds:datastoreItem xmlns:ds="http://schemas.openxmlformats.org/officeDocument/2006/customXml" ds:itemID="{B53A5A7D-8FA1-4387-A700-3C39B479B323}"/>
</file>

<file path=customXml/itemProps3.xml><?xml version="1.0" encoding="utf-8"?>
<ds:datastoreItem xmlns:ds="http://schemas.openxmlformats.org/officeDocument/2006/customXml" ds:itemID="{0BEB6DF0-37C4-41DC-89A5-DE7BC44C59A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1535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M1260 Översyn av kravet på personalliggare</vt:lpstr>
      <vt:lpstr>
      </vt:lpstr>
    </vt:vector>
  </TitlesOfParts>
  <Company>Sveriges riksdag</Company>
  <LinksUpToDate>false</LinksUpToDate>
  <CharactersWithSpaces>1797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