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572E" w:rsidRPr="008E59D6" w:rsidRDefault="00F7572E" w:rsidP="00A0775E">
      <w:pPr>
        <w:pStyle w:val="Hemstlrubrik"/>
      </w:pPr>
      <w:r w:rsidRPr="008E59D6">
        <w:t>Förslag till riksdagsbeslut</w:t>
      </w:r>
    </w:p>
    <w:p w:rsidR="00F7572E" w:rsidRPr="008E59D6" w:rsidRDefault="00F7572E" w:rsidP="00F7572E">
      <w:pPr>
        <w:pStyle w:val="Hemstlatt"/>
      </w:pPr>
      <w:r w:rsidRPr="008E59D6">
        <w:t>Riksdagen tillkännager för regeringen som sin mening vad som i moti</w:t>
      </w:r>
      <w:r w:rsidRPr="008E59D6">
        <w:t>o</w:t>
      </w:r>
      <w:r w:rsidRPr="008E59D6">
        <w:t>nen anförs om åtgärder för nolltolerans mot hedersrelaterat våld för vär</w:t>
      </w:r>
      <w:r w:rsidRPr="008E59D6">
        <w:t>l</w:t>
      </w:r>
      <w:r w:rsidRPr="008E59D6">
        <w:t>dens kvinnor.</w:t>
      </w:r>
    </w:p>
    <w:p w:rsidR="00F7572E" w:rsidRPr="008E59D6" w:rsidRDefault="00F7572E" w:rsidP="00F7572E">
      <w:pPr>
        <w:pStyle w:val="Rubrik1"/>
      </w:pPr>
      <w:r w:rsidRPr="008E59D6">
        <w:t>Motivering</w:t>
      </w:r>
    </w:p>
    <w:p w:rsidR="00F7572E" w:rsidRPr="008E59D6" w:rsidRDefault="00F7572E" w:rsidP="00F7572E">
      <w:r w:rsidRPr="008E59D6">
        <w:t>För några år sedan var hedersrelaterat våld och hedersmord okända begrepp.</w:t>
      </w:r>
    </w:p>
    <w:p w:rsidR="00F7572E" w:rsidRPr="008E59D6" w:rsidRDefault="00F7572E" w:rsidP="00A0775E">
      <w:pPr>
        <w:pStyle w:val="Normaltindrag"/>
      </w:pPr>
      <w:r w:rsidRPr="008E59D6">
        <w:t xml:space="preserve">På FN:s </w:t>
      </w:r>
      <w:r w:rsidR="00A0775E" w:rsidRPr="008E59D6">
        <w:t>k</w:t>
      </w:r>
      <w:r w:rsidRPr="008E59D6">
        <w:t>vinnokonferens i Peking fanns inte begreppet med och idag tio år senare är det fortfarande svårt att få fram skrivningar i internationella dok</w:t>
      </w:r>
      <w:r w:rsidRPr="008E59D6">
        <w:t>u</w:t>
      </w:r>
      <w:r w:rsidRPr="008E59D6">
        <w:t>ment som belyser denna form av våld.</w:t>
      </w:r>
    </w:p>
    <w:p w:rsidR="00F7572E" w:rsidRPr="008E59D6" w:rsidRDefault="00F7572E" w:rsidP="00F55CDA">
      <w:pPr>
        <w:pStyle w:val="Normaltindrag"/>
      </w:pPr>
      <w:r w:rsidRPr="008E59D6">
        <w:t>I kulturerna i Mellanöstern och kr</w:t>
      </w:r>
      <w:r w:rsidRPr="008E59D6">
        <w:rPr>
          <w:rStyle w:val="NormaltindragChar"/>
        </w:rPr>
        <w:t>i</w:t>
      </w:r>
      <w:r w:rsidRPr="008E59D6">
        <w:t>ng Medelhavet har en familjs heder s</w:t>
      </w:r>
      <w:r w:rsidRPr="008E59D6">
        <w:t>e</w:t>
      </w:r>
      <w:r w:rsidRPr="008E59D6">
        <w:t>dan urminnes tider förknippats med döttrarnas oskuld och sedesamma leve</w:t>
      </w:r>
      <w:r w:rsidRPr="008E59D6">
        <w:t>r</w:t>
      </w:r>
      <w:r w:rsidRPr="008E59D6">
        <w:t xml:space="preserve">ne. Enligt traditionen hotas en familjs heder av att flickan lever ett ”osedligt” liv. Vanäran kan också bestå i att flickan vägrar gifta sig med någon som släkten har utsett utan gifter sig med någon som hon själv väljer. Släktens heder kan återupprättas om flickan avrättas. Uppgifterna går isär om hur många som mördas varje år för att rädda familjens heder. Statistik från FN och Amnesty International varierar från </w:t>
      </w:r>
      <w:r w:rsidR="00A0775E" w:rsidRPr="008E59D6">
        <w:t>1 </w:t>
      </w:r>
      <w:r w:rsidRPr="008E59D6">
        <w:t>500 till 5</w:t>
      </w:r>
      <w:r w:rsidR="00A0775E" w:rsidRPr="008E59D6">
        <w:t> </w:t>
      </w:r>
      <w:r w:rsidRPr="008E59D6">
        <w:t>000 mord per år. I länder som Turkiet, Irak, Jordanien och Pakistan är det enligt lag en förmildrande omständighet om orsaken till att en kvinna mördas är att hon har vanhedrat familjens heder.</w:t>
      </w:r>
    </w:p>
    <w:p w:rsidR="00F7572E" w:rsidRPr="008E59D6" w:rsidRDefault="00F7572E" w:rsidP="00F55CDA">
      <w:pPr>
        <w:pStyle w:val="Normaltindrag"/>
      </w:pPr>
      <w:r w:rsidRPr="008E59D6">
        <w:t>Den kontroll och ryktesspridning som invandrarkvinnor från dessa länder utsätts för även i vårt land förhindrar dem från att utöva de allra enklaste medborgerliga rättigheter. Vi är också medvetna om att det inom invandra</w:t>
      </w:r>
      <w:r w:rsidRPr="008E59D6">
        <w:t>r</w:t>
      </w:r>
      <w:r w:rsidRPr="008E59D6">
        <w:t>grupper i Sverige än idag finns de som ”uttrycker förståelse” för dem som mördar unga kvinnor när de har vanärat sin släkt. Vårt samhälle kan göra mycket för de här kvinnorna genom att lära sig förstå deras situation och framför allt genom att ta de hot de utsätts för på allvar.</w:t>
      </w:r>
    </w:p>
    <w:p w:rsidR="00F7572E" w:rsidRPr="008E59D6" w:rsidRDefault="00F7572E" w:rsidP="00A0775E">
      <w:pPr>
        <w:pStyle w:val="Normaltindrag"/>
      </w:pPr>
      <w:r w:rsidRPr="008E59D6">
        <w:t>I Sverige har morden på unga flickor med invandrarbakgrund också fått mycket uppmärksamhet och fördömts. Inom andra EU-länder har unga i</w:t>
      </w:r>
      <w:r w:rsidRPr="008E59D6">
        <w:t>n</w:t>
      </w:r>
      <w:r w:rsidRPr="008E59D6">
        <w:lastRenderedPageBreak/>
        <w:t>vandrarkvinnor som mördas av sina släktingar tyvärr inte uppmärksammats lika mycket. Detta kan bero på att man inte ser lika allvarligt på brott som begås inom familjen. Men det kan också bero på att man i många länder a</w:t>
      </w:r>
      <w:r w:rsidRPr="008E59D6">
        <w:t>c</w:t>
      </w:r>
      <w:r w:rsidRPr="008E59D6">
        <w:t>cepterar en större segregation än vad vi gör i Sverige och därför är benägna att låta invandrargrupperna lösa sina ”egna problem” själva.</w:t>
      </w:r>
    </w:p>
    <w:p w:rsidR="00F7572E" w:rsidRPr="008E59D6" w:rsidRDefault="00F7572E" w:rsidP="00A0775E">
      <w:pPr>
        <w:pStyle w:val="Normaltindrag"/>
      </w:pPr>
      <w:r w:rsidRPr="008E59D6">
        <w:t>Den svenska regeringen bör i alla sammanhang där möjlighet ges både inom EU och i andra internationella sammanhang agera kraftfullt för att fr</w:t>
      </w:r>
      <w:r w:rsidRPr="008E59D6">
        <w:t>å</w:t>
      </w:r>
      <w:r w:rsidRPr="008E59D6">
        <w:t xml:space="preserve">gan om hedersrelaterat våld diskuteras och lyfts upp på dagordningen och att invandrarkvinnor tillförsäkras </w:t>
      </w:r>
      <w:r w:rsidR="00A0775E" w:rsidRPr="008E59D6">
        <w:t>sina</w:t>
      </w:r>
      <w:r w:rsidRPr="008E59D6">
        <w:t xml:space="preserve"> lagliga rättigheter.</w:t>
      </w:r>
    </w:p>
    <w:p w:rsidR="00F7572E" w:rsidRPr="008E59D6" w:rsidRDefault="00A0775E" w:rsidP="00A0775E">
      <w:pPr>
        <w:pStyle w:val="Normaltindrag"/>
      </w:pPr>
      <w:r w:rsidRPr="008E59D6">
        <w:t>Sverige ska</w:t>
      </w:r>
      <w:r w:rsidR="00F7572E" w:rsidRPr="008E59D6">
        <w:t xml:space="preserve"> arbeta för en nolltolerans mot hedersrelaterat våld för världens kvinnor.</w:t>
      </w:r>
    </w:p>
    <w:p w:rsidR="00F7572E" w:rsidRPr="008E59D6" w:rsidRDefault="00F7572E" w:rsidP="00A0775E">
      <w:pPr>
        <w:pStyle w:val="Normaltindrag"/>
      </w:pPr>
      <w:r w:rsidRPr="008E59D6">
        <w:t>I Sverige behövs fler kompetenshöjande åtgärder för alla personer som kan komma i kontakt med personer som lever i en hederskultur. Poliser, vårdpe</w:t>
      </w:r>
      <w:r w:rsidRPr="008E59D6">
        <w:t>r</w:t>
      </w:r>
      <w:r w:rsidRPr="008E59D6">
        <w:t>sonal och socialtjänsten måste få utbildning i hur man bemöter unga kvinnor som känner sig hotade. Det är också viktigt att det sker en uppföljning efter en placering. Hur ska flickan komma in i samhället igen</w:t>
      </w:r>
      <w:r w:rsidR="00F55CDA" w:rsidRPr="008E59D6">
        <w:t xml:space="preserve"> och hur ska hennes miljö vara?</w:t>
      </w:r>
    </w:p>
    <w:p w:rsidR="00F7572E" w:rsidRPr="008E59D6" w:rsidRDefault="00F7572E" w:rsidP="00A0775E">
      <w:pPr>
        <w:pStyle w:val="Normaltindrag"/>
      </w:pPr>
      <w:r w:rsidRPr="008E59D6">
        <w:t>Det förebyggande arbetet med kunskap om demokratiska rättigheter och både flickor</w:t>
      </w:r>
      <w:r w:rsidR="00A0775E" w:rsidRPr="008E59D6">
        <w:t>s</w:t>
      </w:r>
      <w:r w:rsidRPr="008E59D6">
        <w:t xml:space="preserve"> och pojkars rätt till lika möjligheter att forma sina liv måste få större utrymme i skolans undervisning och varje skola måste utveckla sama</w:t>
      </w:r>
      <w:r w:rsidRPr="008E59D6">
        <w:t>r</w:t>
      </w:r>
      <w:r w:rsidRPr="008E59D6">
        <w:t>betet med föräldrarna. För att möjliggöra detta behövs utbildning/fortbildning för lärare och annan personal inom skolan.</w:t>
      </w:r>
    </w:p>
    <w:p w:rsidR="00F7572E" w:rsidRPr="008E59D6" w:rsidRDefault="00F7572E" w:rsidP="00A0775E">
      <w:pPr>
        <w:pStyle w:val="Normaltindrag"/>
      </w:pPr>
      <w:r w:rsidRPr="008E59D6">
        <w:t>Föreningslivet har ett stort ansvar i det förebyggande arbetet och via b</w:t>
      </w:r>
      <w:r w:rsidRPr="008E59D6">
        <w:t>i</w:t>
      </w:r>
      <w:r w:rsidRPr="008E59D6">
        <w:t>dragsfördelning kan man styra integrationsarbetet. Ett krav på att i alla för</w:t>
      </w:r>
      <w:r w:rsidRPr="008E59D6">
        <w:t>e</w:t>
      </w:r>
      <w:r w:rsidRPr="008E59D6">
        <w:t>ningar minst 40 proc</w:t>
      </w:r>
      <w:r w:rsidR="00A0775E" w:rsidRPr="008E59D6">
        <w:t>ent av styrelsemedlemmarna ska</w:t>
      </w:r>
      <w:r w:rsidRPr="008E59D6">
        <w:t xml:space="preserve"> var</w:t>
      </w:r>
      <w:r w:rsidR="00A0775E" w:rsidRPr="008E59D6">
        <w:t>a</w:t>
      </w:r>
      <w:r w:rsidRPr="008E59D6">
        <w:t xml:space="preserve"> kvinnor eller aktivt delta i aktiviteterna är ett sätt som bör övervägas. Utanförskap och isolering är det som när och håller vid liv dessa kvinno- och människofientliga traditi</w:t>
      </w:r>
      <w:r w:rsidRPr="008E59D6">
        <w:t>o</w:t>
      </w:r>
      <w:r w:rsidRPr="008E59D6">
        <w:t>ner.</w:t>
      </w:r>
    </w:p>
    <w:p w:rsidR="00F7572E" w:rsidRPr="008E59D6" w:rsidRDefault="00F7572E" w:rsidP="00A0775E">
      <w:pPr>
        <w:pStyle w:val="Normaltindrag"/>
      </w:pPr>
      <w:r w:rsidRPr="008E59D6">
        <w:t xml:space="preserve">Det måste finnas en samordning och </w:t>
      </w:r>
      <w:r w:rsidR="00A0775E" w:rsidRPr="008E59D6">
        <w:t xml:space="preserve">ett </w:t>
      </w:r>
      <w:r w:rsidRPr="008E59D6">
        <w:t xml:space="preserve">erfarenhetsutbyte mellan sjukvård, skola, sociala myndigheter, polis/rättsväsende </w:t>
      </w:r>
      <w:r w:rsidR="00A0775E" w:rsidRPr="008E59D6">
        <w:t>och</w:t>
      </w:r>
      <w:r w:rsidRPr="008E59D6">
        <w:t xml:space="preserve"> ”</w:t>
      </w:r>
      <w:r w:rsidR="00A0775E" w:rsidRPr="008E59D6">
        <w:t>n</w:t>
      </w:r>
      <w:r w:rsidRPr="008E59D6">
        <w:t>arkotikasamordnare” som har ansvar för frågan.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0775E" w:rsidRPr="008E59D6">
        <w:tblPrEx>
          <w:tblCellMar>
            <w:top w:w="0" w:type="dxa"/>
            <w:bottom w:w="0" w:type="dxa"/>
          </w:tblCellMar>
        </w:tblPrEx>
        <w:trPr>
          <w:cantSplit/>
        </w:trPr>
        <w:tc>
          <w:tcPr>
            <w:tcW w:w="3046" w:type="dxa"/>
          </w:tcPr>
          <w:p w:rsidR="00A0775E" w:rsidRPr="008E59D6" w:rsidRDefault="00A0775E" w:rsidP="00A0775E">
            <w:pPr>
              <w:pStyle w:val="UnderskriftDatum"/>
              <w:spacing w:before="240"/>
            </w:pPr>
            <w:r w:rsidRPr="008E59D6">
              <w:t>Stockholm den 30 september 2005</w:t>
            </w:r>
          </w:p>
        </w:tc>
        <w:tc>
          <w:tcPr>
            <w:tcW w:w="3047" w:type="dxa"/>
          </w:tcPr>
          <w:p w:rsidR="00A0775E" w:rsidRPr="008E59D6" w:rsidRDefault="00A0775E" w:rsidP="00A0775E">
            <w:pPr>
              <w:pStyle w:val="Underskrifter"/>
              <w:spacing w:before="240"/>
            </w:pPr>
          </w:p>
        </w:tc>
      </w:tr>
      <w:tr w:rsidR="00A0775E" w:rsidRPr="008E59D6">
        <w:tblPrEx>
          <w:tblCellMar>
            <w:top w:w="0" w:type="dxa"/>
            <w:bottom w:w="0" w:type="dxa"/>
          </w:tblCellMar>
        </w:tblPrEx>
        <w:trPr>
          <w:cantSplit/>
        </w:trPr>
        <w:tc>
          <w:tcPr>
            <w:tcW w:w="3046" w:type="dxa"/>
          </w:tcPr>
          <w:p w:rsidR="00A0775E" w:rsidRPr="008E59D6" w:rsidRDefault="00A0775E" w:rsidP="00A0775E">
            <w:pPr>
              <w:pStyle w:val="Underskrifter"/>
            </w:pPr>
            <w:r w:rsidRPr="008E59D6">
              <w:t>Anne Ludvigsson (s)</w:t>
            </w:r>
          </w:p>
        </w:tc>
        <w:tc>
          <w:tcPr>
            <w:tcW w:w="3047" w:type="dxa"/>
          </w:tcPr>
          <w:p w:rsidR="00A0775E" w:rsidRPr="008E59D6" w:rsidRDefault="00A0775E" w:rsidP="00A0775E">
            <w:pPr>
              <w:pStyle w:val="Underskrifter"/>
            </w:pPr>
          </w:p>
        </w:tc>
      </w:tr>
      <w:tr w:rsidR="00A0775E" w:rsidRPr="008E59D6">
        <w:tblPrEx>
          <w:tblCellMar>
            <w:top w:w="0" w:type="dxa"/>
            <w:bottom w:w="0" w:type="dxa"/>
          </w:tblCellMar>
        </w:tblPrEx>
        <w:trPr>
          <w:cantSplit/>
        </w:trPr>
        <w:tc>
          <w:tcPr>
            <w:tcW w:w="3046" w:type="dxa"/>
          </w:tcPr>
          <w:p w:rsidR="00A0775E" w:rsidRPr="008E59D6" w:rsidRDefault="00A0775E" w:rsidP="00A0775E">
            <w:pPr>
              <w:pStyle w:val="Underskrifter"/>
            </w:pPr>
            <w:r w:rsidRPr="008E59D6">
              <w:t>Eva Arvidsson (s)</w:t>
            </w:r>
          </w:p>
        </w:tc>
        <w:tc>
          <w:tcPr>
            <w:tcW w:w="3047" w:type="dxa"/>
          </w:tcPr>
          <w:p w:rsidR="00A0775E" w:rsidRPr="008E59D6" w:rsidRDefault="00A0775E" w:rsidP="00A0775E">
            <w:pPr>
              <w:pStyle w:val="Underskrifter"/>
            </w:pPr>
            <w:r w:rsidRPr="008E59D6">
              <w:t>Carina Adolfsson Elgestam (s)</w:t>
            </w:r>
          </w:p>
        </w:tc>
      </w:tr>
      <w:tr w:rsidR="00A0775E" w:rsidRPr="008E59D6">
        <w:tblPrEx>
          <w:tblCellMar>
            <w:top w:w="0" w:type="dxa"/>
            <w:bottom w:w="0" w:type="dxa"/>
          </w:tblCellMar>
        </w:tblPrEx>
        <w:trPr>
          <w:cantSplit/>
        </w:trPr>
        <w:tc>
          <w:tcPr>
            <w:tcW w:w="3046" w:type="dxa"/>
          </w:tcPr>
          <w:p w:rsidR="00A0775E" w:rsidRPr="008E59D6" w:rsidRDefault="00A0775E" w:rsidP="00A0775E">
            <w:pPr>
              <w:pStyle w:val="Underskrifter"/>
            </w:pPr>
            <w:r w:rsidRPr="008E59D6">
              <w:t>Marie Nordén (s)</w:t>
            </w:r>
          </w:p>
        </w:tc>
        <w:tc>
          <w:tcPr>
            <w:tcW w:w="3047" w:type="dxa"/>
          </w:tcPr>
          <w:p w:rsidR="00A0775E" w:rsidRPr="008E59D6" w:rsidRDefault="00A0775E" w:rsidP="00A0775E">
            <w:pPr>
              <w:pStyle w:val="Underskrifter"/>
            </w:pPr>
            <w:r w:rsidRPr="008E59D6">
              <w:t>Carina Hägg (s)</w:t>
            </w:r>
          </w:p>
        </w:tc>
      </w:tr>
      <w:tr w:rsidR="00A0775E" w:rsidRPr="008E59D6">
        <w:tblPrEx>
          <w:tblCellMar>
            <w:top w:w="0" w:type="dxa"/>
            <w:bottom w:w="0" w:type="dxa"/>
          </w:tblCellMar>
        </w:tblPrEx>
        <w:trPr>
          <w:cantSplit/>
        </w:trPr>
        <w:tc>
          <w:tcPr>
            <w:tcW w:w="3046" w:type="dxa"/>
          </w:tcPr>
          <w:p w:rsidR="00A0775E" w:rsidRPr="008E59D6" w:rsidRDefault="00A0775E" w:rsidP="00A0775E">
            <w:pPr>
              <w:pStyle w:val="Underskrifter"/>
            </w:pPr>
            <w:r w:rsidRPr="008E59D6">
              <w:t>Britta Rådström (s)</w:t>
            </w:r>
          </w:p>
        </w:tc>
        <w:tc>
          <w:tcPr>
            <w:tcW w:w="3047" w:type="dxa"/>
          </w:tcPr>
          <w:p w:rsidR="00A0775E" w:rsidRPr="008E59D6" w:rsidRDefault="00A0775E" w:rsidP="00A0775E">
            <w:pPr>
              <w:pStyle w:val="Underskrifter"/>
            </w:pPr>
            <w:r w:rsidRPr="008E59D6">
              <w:t>Carina Ohlsson (s)</w:t>
            </w:r>
          </w:p>
        </w:tc>
      </w:tr>
      <w:tr w:rsidR="00A0775E" w:rsidRPr="008E59D6">
        <w:tblPrEx>
          <w:tblCellMar>
            <w:top w:w="0" w:type="dxa"/>
            <w:bottom w:w="0" w:type="dxa"/>
          </w:tblCellMar>
        </w:tblPrEx>
        <w:trPr>
          <w:cantSplit/>
        </w:trPr>
        <w:tc>
          <w:tcPr>
            <w:tcW w:w="3046" w:type="dxa"/>
          </w:tcPr>
          <w:p w:rsidR="00A0775E" w:rsidRPr="008E59D6" w:rsidRDefault="00A0775E" w:rsidP="00A0775E">
            <w:pPr>
              <w:pStyle w:val="Underskrifter"/>
            </w:pPr>
            <w:r w:rsidRPr="008E59D6">
              <w:t>Christina Nenes (s)</w:t>
            </w:r>
          </w:p>
        </w:tc>
        <w:tc>
          <w:tcPr>
            <w:tcW w:w="3047" w:type="dxa"/>
          </w:tcPr>
          <w:p w:rsidR="00A0775E" w:rsidRPr="008E59D6" w:rsidRDefault="00A0775E" w:rsidP="00A0775E">
            <w:pPr>
              <w:pStyle w:val="Underskrifter"/>
            </w:pPr>
            <w:r w:rsidRPr="008E59D6">
              <w:t>Inger Nordlander (s)</w:t>
            </w:r>
          </w:p>
        </w:tc>
      </w:tr>
    </w:tbl>
    <w:p w:rsidR="00F7572E" w:rsidRPr="008E59D6" w:rsidRDefault="00F7572E" w:rsidP="00A0775E">
      <w:pPr>
        <w:pStyle w:val="Normaltindrag"/>
      </w:pPr>
    </w:p>
    <w:sectPr w:rsidR="00F7572E" w:rsidRPr="008E59D6" w:rsidSect="00A077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4986" w:rsidRPr="008E59D6" w:rsidRDefault="00B44986">
      <w:r w:rsidRPr="008E59D6">
        <w:separator/>
      </w:r>
    </w:p>
  </w:endnote>
  <w:endnote w:type="continuationSeparator" w:id="0">
    <w:p w:rsidR="00B44986" w:rsidRPr="008E59D6" w:rsidRDefault="00B44986">
      <w:r w:rsidRPr="008E59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CDA" w:rsidRPr="008E59D6" w:rsidRDefault="008E59D6" w:rsidP="00A0775E">
    <w:pPr>
      <w:pStyle w:val="Sidfot"/>
    </w:pPr>
    <w:r w:rsidRPr="008E59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17987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75E" w:rsidRDefault="00A0775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775E" w:rsidRDefault="00A0775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8E59D6" w:rsidRDefault="008E59D6" w:rsidP="00A0775E">
    <w:pPr>
      <w:pStyle w:val="Sidfot"/>
    </w:pPr>
    <w:r w:rsidRPr="008E59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73126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75E" w:rsidRDefault="00A0775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775E" w:rsidRDefault="00A0775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8E59D6" w:rsidRDefault="008E59D6" w:rsidP="00A0775E">
    <w:pPr>
      <w:pStyle w:val="Sidfot"/>
    </w:pPr>
    <w:r w:rsidRPr="008E59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10184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75E" w:rsidRDefault="00A077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775E" w:rsidRDefault="00A077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4986" w:rsidRPr="008E59D6" w:rsidRDefault="00B44986">
      <w:r w:rsidRPr="008E59D6">
        <w:separator/>
      </w:r>
    </w:p>
  </w:footnote>
  <w:footnote w:type="continuationSeparator" w:id="0">
    <w:p w:rsidR="00B44986" w:rsidRPr="008E59D6" w:rsidRDefault="00B44986">
      <w:r w:rsidRPr="008E59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5CDA" w:rsidRPr="008E59D6" w:rsidRDefault="008E59D6" w:rsidP="00A0775E">
    <w:pPr>
      <w:pStyle w:val="Sidhuvud"/>
    </w:pPr>
    <w:r w:rsidRPr="008E59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96770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75E" w:rsidRDefault="00A0775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775E" w:rsidRDefault="00A0775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8E59D6" w:rsidRDefault="008E59D6" w:rsidP="00A0775E">
    <w:pPr>
      <w:pStyle w:val="Sidhuvud"/>
    </w:pPr>
    <w:r w:rsidRPr="008E59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77187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775E" w:rsidRDefault="00A0775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775E" w:rsidRDefault="00A0775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775E" w:rsidRPr="008E59D6" w:rsidRDefault="00A0775E">
    <w:pPr>
      <w:pStyle w:val="FSHNormal"/>
      <w:tabs>
        <w:tab w:val="right" w:pos="5840"/>
      </w:tabs>
    </w:pPr>
    <w:r w:rsidRPr="008E59D6">
      <w:br/>
    </w:r>
    <w:r w:rsidRPr="008E59D6">
      <w:fldChar w:fldCharType="begin" w:fldLock="1"/>
    </w:r>
    <w:r w:rsidRPr="008E59D6">
      <w:instrText xml:space="preserve"> DOCPROPERTY</w:instrText>
    </w:r>
    <w:r w:rsidRPr="008E59D6">
      <w:rPr>
        <w:sz w:val="18"/>
      </w:rPr>
      <w:instrText xml:space="preserve"> "YearUser" *\charformat </w:instrText>
    </w:r>
    <w:r w:rsidRPr="008E59D6">
      <w:fldChar w:fldCharType="separate"/>
    </w:r>
    <w:r w:rsidRPr="008E59D6">
      <w:t>2005/06</w:t>
    </w:r>
    <w:r w:rsidRPr="008E59D6">
      <w:fldChar w:fldCharType="end"/>
    </w:r>
    <w:r w:rsidRPr="008E59D6">
      <w:t xml:space="preserve"> </w:t>
    </w:r>
    <w:r w:rsidRPr="008E59D6">
      <w:tab/>
      <w:t xml:space="preserve">mnr: </w:t>
    </w:r>
    <w:r w:rsidRPr="008E59D6">
      <w:fldChar w:fldCharType="begin" w:fldLock="1"/>
    </w:r>
    <w:r w:rsidRPr="008E59D6">
      <w:instrText xml:space="preserve"> DOCPROPERTY</w:instrText>
    </w:r>
    <w:r w:rsidRPr="008E59D6">
      <w:rPr>
        <w:sz w:val="18"/>
      </w:rPr>
      <w:instrText xml:space="preserve"> "Motionsnummer" *\charformat </w:instrText>
    </w:r>
    <w:r w:rsidRPr="008E59D6">
      <w:fldChar w:fldCharType="separate"/>
    </w:r>
    <w:r w:rsidRPr="008E59D6">
      <w:t>U346</w:t>
    </w:r>
    <w:r w:rsidRPr="008E59D6">
      <w:fldChar w:fldCharType="end"/>
    </w:r>
    <w:r w:rsidRPr="008E59D6">
      <w:br/>
    </w:r>
    <w:r w:rsidRPr="008E59D6">
      <w:fldChar w:fldCharType="begin" w:fldLock="1"/>
    </w:r>
    <w:r w:rsidRPr="008E59D6">
      <w:instrText xml:space="preserve"> DOCPROPERTY</w:instrText>
    </w:r>
    <w:r w:rsidRPr="008E59D6">
      <w:rPr>
        <w:sz w:val="18"/>
      </w:rPr>
      <w:instrText xml:space="preserve"> "Samling" *\charformat </w:instrText>
    </w:r>
    <w:r w:rsidRPr="008E59D6">
      <w:fldChar w:fldCharType="end"/>
    </w:r>
    <w:r w:rsidRPr="008E59D6">
      <w:tab/>
      <w:t xml:space="preserve">pnr: </w:t>
    </w:r>
    <w:r w:rsidRPr="008E59D6">
      <w:fldChar w:fldCharType="begin" w:fldLock="1"/>
    </w:r>
    <w:r w:rsidRPr="008E59D6">
      <w:instrText xml:space="preserve"> DOCPROPERTY</w:instrText>
    </w:r>
    <w:r w:rsidRPr="008E59D6">
      <w:rPr>
        <w:sz w:val="18"/>
      </w:rPr>
      <w:instrText xml:space="preserve"> "Partinummer" *\charformat </w:instrText>
    </w:r>
    <w:r w:rsidRPr="008E59D6">
      <w:fldChar w:fldCharType="separate"/>
    </w:r>
    <w:r w:rsidRPr="008E59D6">
      <w:t>s3268</w:t>
    </w:r>
    <w:r w:rsidRPr="008E59D6">
      <w:fldChar w:fldCharType="end"/>
    </w:r>
  </w:p>
  <w:p w:rsidR="00A0775E" w:rsidRPr="008E59D6" w:rsidRDefault="00A0775E">
    <w:pPr>
      <w:pStyle w:val="FSHRub1"/>
    </w:pPr>
    <w:r w:rsidRPr="008E59D6">
      <w:t>Motion till riksdagen</w:t>
    </w:r>
    <w:r w:rsidRPr="008E59D6">
      <w:br/>
    </w:r>
    <w:r w:rsidRPr="008E59D6">
      <w:fldChar w:fldCharType="begin" w:fldLock="1"/>
    </w:r>
    <w:r w:rsidRPr="008E59D6">
      <w:instrText xml:space="preserve"> DOCPROPERTY "YearUser" *\charformat </w:instrText>
    </w:r>
    <w:r w:rsidRPr="008E59D6">
      <w:fldChar w:fldCharType="separate"/>
    </w:r>
    <w:r w:rsidRPr="008E59D6">
      <w:t>2005/06</w:t>
    </w:r>
    <w:r w:rsidRPr="008E59D6">
      <w:fldChar w:fldCharType="end"/>
    </w:r>
    <w:r w:rsidRPr="008E59D6">
      <w:t>:</w:t>
    </w:r>
    <w:r w:rsidRPr="008E59D6">
      <w:fldChar w:fldCharType="begin" w:fldLock="1"/>
    </w:r>
    <w:r w:rsidRPr="008E59D6">
      <w:instrText xml:space="preserve"> DOCPROPERTY "Motionsnummer" *\charformat </w:instrText>
    </w:r>
    <w:r w:rsidRPr="008E59D6">
      <w:fldChar w:fldCharType="separate"/>
    </w:r>
    <w:r w:rsidRPr="008E59D6">
      <w:t>U346</w:t>
    </w:r>
    <w:r w:rsidRPr="008E59D6">
      <w:fldChar w:fldCharType="end"/>
    </w:r>
  </w:p>
  <w:p w:rsidR="00A0775E" w:rsidRPr="008E59D6" w:rsidRDefault="00A0775E">
    <w:pPr>
      <w:pStyle w:val="FSHNormalS5"/>
    </w:pPr>
    <w:r w:rsidRPr="008E59D6">
      <w:fldChar w:fldCharType="begin" w:fldLock="1"/>
    </w:r>
    <w:r w:rsidRPr="008E59D6">
      <w:instrText xml:space="preserve"> DOCPROPERTY "MotionarText" *\charformat </w:instrText>
    </w:r>
    <w:r w:rsidRPr="008E59D6">
      <w:fldChar w:fldCharType="separate"/>
    </w:r>
    <w:r w:rsidRPr="008E59D6">
      <w:t>av Anne Ludvigsson m.fl. (s)</w:t>
    </w:r>
    <w:r w:rsidRPr="008E59D6">
      <w:fldChar w:fldCharType="end"/>
    </w:r>
    <w:r w:rsidRPr="008E59D6">
      <w:br/>
    </w:r>
    <w:r w:rsidRPr="008E59D6">
      <w:fldChar w:fldCharType="begin" w:fldLock="1"/>
    </w:r>
    <w:r w:rsidRPr="008E59D6">
      <w:instrText xml:space="preserve"> DOCPROPERTY "SvarFrasKort" *\charformat </w:instrText>
    </w:r>
    <w:r w:rsidRPr="008E59D6">
      <w:fldChar w:fldCharType="end"/>
    </w:r>
  </w:p>
  <w:p w:rsidR="00A0775E" w:rsidRPr="008E59D6" w:rsidRDefault="00A0775E">
    <w:pPr>
      <w:pStyle w:val="FSHTitel"/>
    </w:pPr>
    <w:r w:rsidRPr="008E59D6">
      <w:fldChar w:fldCharType="begin" w:fldLock="1"/>
    </w:r>
    <w:r w:rsidRPr="008E59D6">
      <w:instrText xml:space="preserve"> DOCPROPERTY</w:instrText>
    </w:r>
    <w:r w:rsidRPr="008E59D6">
      <w:rPr>
        <w:sz w:val="18"/>
      </w:rPr>
      <w:instrText xml:space="preserve"> "RubrikSvar" *\charformat </w:instrText>
    </w:r>
    <w:r w:rsidRPr="008E59D6">
      <w:fldChar w:fldCharType="separate"/>
    </w:r>
    <w:r w:rsidRPr="008E59D6">
      <w:t xml:space="preserve">Nolltolerans mot hedersrelaterat våld </w:t>
    </w:r>
    <w:r w:rsidRPr="008E59D6">
      <w:fldChar w:fldCharType="end"/>
    </w:r>
  </w:p>
  <w:p w:rsidR="00A0775E" w:rsidRPr="008E59D6" w:rsidRDefault="00A0775E" w:rsidP="00A0775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98348129">
    <w:abstractNumId w:val="13"/>
  </w:num>
  <w:num w:numId="2" w16cid:durableId="1552425042">
    <w:abstractNumId w:val="10"/>
  </w:num>
  <w:num w:numId="3" w16cid:durableId="675504036">
    <w:abstractNumId w:val="11"/>
  </w:num>
  <w:num w:numId="4" w16cid:durableId="1734504147">
    <w:abstractNumId w:val="12"/>
  </w:num>
  <w:num w:numId="5" w16cid:durableId="1922637853">
    <w:abstractNumId w:val="8"/>
  </w:num>
  <w:num w:numId="6" w16cid:durableId="825316277">
    <w:abstractNumId w:val="3"/>
  </w:num>
  <w:num w:numId="7" w16cid:durableId="73212731">
    <w:abstractNumId w:val="2"/>
  </w:num>
  <w:num w:numId="8" w16cid:durableId="917904803">
    <w:abstractNumId w:val="1"/>
  </w:num>
  <w:num w:numId="9" w16cid:durableId="947273008">
    <w:abstractNumId w:val="0"/>
  </w:num>
  <w:num w:numId="10" w16cid:durableId="144712128">
    <w:abstractNumId w:val="9"/>
  </w:num>
  <w:num w:numId="11" w16cid:durableId="2098943552">
    <w:abstractNumId w:val="7"/>
  </w:num>
  <w:num w:numId="12" w16cid:durableId="746541757">
    <w:abstractNumId w:val="6"/>
  </w:num>
  <w:num w:numId="13" w16cid:durableId="1388797951">
    <w:abstractNumId w:val="5"/>
  </w:num>
  <w:num w:numId="14" w16cid:durableId="21365604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6"/>
  </w:docVars>
  <w:rsids>
    <w:rsidRoot w:val="0046532C"/>
    <w:rsid w:val="0004381F"/>
    <w:rsid w:val="00064BC3"/>
    <w:rsid w:val="00066775"/>
    <w:rsid w:val="00072FB9"/>
    <w:rsid w:val="000E03BB"/>
    <w:rsid w:val="00100531"/>
    <w:rsid w:val="00201DFB"/>
    <w:rsid w:val="00204A63"/>
    <w:rsid w:val="00212FF1"/>
    <w:rsid w:val="00230193"/>
    <w:rsid w:val="0025068A"/>
    <w:rsid w:val="002818D3"/>
    <w:rsid w:val="002D11A8"/>
    <w:rsid w:val="00445271"/>
    <w:rsid w:val="0046532C"/>
    <w:rsid w:val="004A0504"/>
    <w:rsid w:val="004E38D9"/>
    <w:rsid w:val="005B145B"/>
    <w:rsid w:val="00602B89"/>
    <w:rsid w:val="00740D6D"/>
    <w:rsid w:val="00794149"/>
    <w:rsid w:val="007B67A7"/>
    <w:rsid w:val="007C6092"/>
    <w:rsid w:val="008E59D6"/>
    <w:rsid w:val="00A053C6"/>
    <w:rsid w:val="00A0775E"/>
    <w:rsid w:val="00B13BF0"/>
    <w:rsid w:val="00B44986"/>
    <w:rsid w:val="00BB3ADB"/>
    <w:rsid w:val="00C1285C"/>
    <w:rsid w:val="00C27B7D"/>
    <w:rsid w:val="00CF7A43"/>
    <w:rsid w:val="00D1174F"/>
    <w:rsid w:val="00DC6C70"/>
    <w:rsid w:val="00E22893"/>
    <w:rsid w:val="00E360DE"/>
    <w:rsid w:val="00E75D28"/>
    <w:rsid w:val="00E84F25"/>
    <w:rsid w:val="00F55CDA"/>
    <w:rsid w:val="00F7572E"/>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175EE76-1CEF-4CBA-A3EF-1CD8C06F1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46532C"/>
    <w:rPr>
      <w:rFonts w:ascii="Tahoma" w:hAnsi="Tahoma" w:cs="Tahoma"/>
      <w:sz w:val="16"/>
      <w:szCs w:val="16"/>
    </w:rPr>
  </w:style>
  <w:style w:type="character" w:customStyle="1" w:styleId="NormaltindragChar">
    <w:name w:val="Normalt indrag Char"/>
    <w:aliases w:val="Normal_indrag Char,Normal Indrag Char"/>
    <w:basedOn w:val="Standardstycketeckensnitt"/>
    <w:link w:val="Normaltindrag"/>
    <w:rsid w:val="00F55CDA"/>
    <w:rPr>
      <w:sz w:val="19"/>
      <w:lang w:val="sv-SE" w:eastAsia="sv-SE" w:bidi="ar-SA"/>
    </w:rPr>
  </w:style>
  <w:style w:type="paragraph" w:customStyle="1" w:styleId="Hemstlrubrik">
    <w:name w:val="Hemstl_rubrik"/>
    <w:basedOn w:val="Rubrik1"/>
    <w:next w:val="Normal"/>
    <w:rsid w:val="00A0775E"/>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635</Words>
  <Characters>3476</Characters>
  <Application>Microsoft Office Word</Application>
  <DocSecurity>4</DocSecurity>
  <Lines>72</Lines>
  <Paragraphs>28</Paragraphs>
  <ScaleCrop>false</ScaleCrop>
  <HeadingPairs>
    <vt:vector size="2" baseType="variant">
      <vt:variant>
        <vt:lpstr>Rubrik</vt:lpstr>
      </vt:variant>
      <vt:variant>
        <vt:i4>1</vt:i4>
      </vt:variant>
    </vt:vector>
  </HeadingPairs>
  <TitlesOfParts>
    <vt:vector size="1" baseType="lpstr">
      <vt:lpstr>U346</vt:lpstr>
    </vt:vector>
  </TitlesOfParts>
  <Company>Riksdagen</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U346</dc:title>
  <dc:subject>U346</dc:subject>
  <dc:creator>Riksdagen</dc:creator>
  <cp:keywords>Riksdagen</cp:keywords>
  <dc:description/>
  <cp:lastModifiedBy>Lars Brink</cp:lastModifiedBy>
  <cp:revision>2</cp:revision>
  <cp:lastPrinted>2005-12-06T13:10:00Z</cp:lastPrinted>
  <dcterms:created xsi:type="dcterms:W3CDTF">2025-12-16T21:51:00Z</dcterms:created>
  <dcterms:modified xsi:type="dcterms:W3CDTF">2025-12-16T21:51:00Z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mot2000_423_2005-12-06</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Nolltolerans mot hedersrelaterat våld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Nolltolerans mot hedersrelaterat våld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s3268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Anne Ludvigsson m.fl. (s)</vt:lpwstr>
  </property>
  <property fmtid="{D5CDD505-2E9C-101B-9397-08002B2CF9AE}" pid="26" name="MotionarLista">
    <vt:lpwstr>Ludvigsson, Anne (s)\Arvidsson, Eva (s)\Adolfsson Elgestam, Carina (s)\Nordén, Marie (s)\Hägg, Carina (s)\Rådström, Britta (s)\Ohlsson, Carina (s)\Nenes, Christina (s)\Nordlander, Inger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Ludvigsson (s), Eva Arvidsson (s), Carina Adolfsson Elgestam (s), Marie Nordén (s), Carina Hägg (s), Britta Rådström (s), Carina Ohlsson (s), Christina Nenes (s), Inger Nordlander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140</vt:lpwstr>
  </property>
  <property fmtid="{D5CDD505-2E9C-101B-9397-08002B2CF9AE}" pid="35" name="Samling">
    <vt:lpwstr/>
  </property>
  <property fmtid="{D5CDD505-2E9C-101B-9397-08002B2CF9AE}" pid="36" name="SamlingPrint">
    <vt:lpwstr/>
  </property>
  <property fmtid="{D5CDD505-2E9C-101B-9397-08002B2CF9AE}" pid="37" name="Motionsnummer">
    <vt:lpwstr>U346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madeleine.mjoberg.quanne@riksdagen.se</vt:lpwstr>
  </property>
  <property fmtid="{D5CDD505-2E9C-101B-9397-08002B2CF9AE}" pid="45" name="ReservUID">
    <vt:lpwstr>louise edlund</vt:lpwstr>
  </property>
  <property fmtid="{D5CDD505-2E9C-101B-9397-08002B2CF9AE}" pid="46" name="MotionID">
    <vt:lpwstr>20052006000000000115000032680069</vt:lpwstr>
  </property>
  <property fmtid="{D5CDD505-2E9C-101B-9397-08002B2CF9AE}" pid="47" name="datum">
    <vt:lpwstr>050930</vt:lpwstr>
  </property>
  <property fmtid="{D5CDD505-2E9C-101B-9397-08002B2CF9AE}" pid="48" name="avsändar-e-post">
    <vt:lpwstr>madeleine.mjoberg.quanne@riksdagen.se</vt:lpwstr>
  </property>
  <property fmtid="{D5CDD505-2E9C-101B-9397-08002B2CF9AE}" pid="49" name="id">
    <vt:lpwstr>20052006000000000115000032680069</vt:lpwstr>
  </property>
  <property fmtid="{D5CDD505-2E9C-101B-9397-08002B2CF9AE}" pid="50" name="nummer">
    <vt:lpwstr>346</vt:lpwstr>
  </property>
  <property fmtid="{D5CDD505-2E9C-101B-9397-08002B2CF9AE}" pid="51" name="utskottsbeteckning">
    <vt:lpwstr>U</vt:lpwstr>
  </property>
</Properties>
</file>