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EC1" w:rsidRPr="007A0282" w:rsidRDefault="00E12EC1">
      <w:pPr>
        <w:pStyle w:val="Hemstlrubrik"/>
      </w:pPr>
      <w:r w:rsidRPr="007A0282">
        <w:t>Förslag till riksdagsbeslut</w:t>
      </w:r>
    </w:p>
    <w:p w:rsidR="00E12EC1" w:rsidRPr="007A0282" w:rsidRDefault="00E12EC1">
      <w:pPr>
        <w:pStyle w:val="Hemstlatt"/>
        <w:ind w:left="0"/>
      </w:pPr>
      <w:r w:rsidRPr="007A0282">
        <w:t>Riksdagen tillkännager för regeringen som sin mening vad som anförs i motionen om arbetsmarknadsåtgärder inom den regionala kulturen och miljön.</w:t>
      </w:r>
    </w:p>
    <w:p w:rsidR="00E12EC1" w:rsidRPr="007A0282" w:rsidRDefault="00E12EC1">
      <w:pPr>
        <w:pStyle w:val="Rubrik1"/>
      </w:pPr>
      <w:r w:rsidRPr="007A0282">
        <w:t>Motivering</w:t>
      </w:r>
    </w:p>
    <w:p w:rsidR="00E12EC1" w:rsidRPr="007A0282" w:rsidRDefault="00E12EC1">
      <w:r w:rsidRPr="007A0282">
        <w:t xml:space="preserve">I strategin för en hållbar utveckling skyddas allt fler naturområden i vårt land. Detta </w:t>
      </w:r>
      <w:r w:rsidRPr="007A0282">
        <w:rPr>
          <w:spacing w:val="-2"/>
        </w:rPr>
        <w:t>görs bland annat för att bevara den biologiska mångfalden, spara kul</w:t>
      </w:r>
      <w:r w:rsidRPr="007A0282">
        <w:t>tu</w:t>
      </w:r>
      <w:r w:rsidRPr="007A0282">
        <w:t>r</w:t>
      </w:r>
      <w:r w:rsidRPr="007A0282">
        <w:t>miljöer och ta hand om fornminnen. Att skydda ett område är enbart ett första steg för ett uthålligt bevarande. De flesta områden behöver skötsel och unde</w:t>
      </w:r>
      <w:r w:rsidRPr="007A0282">
        <w:t>r</w:t>
      </w:r>
      <w:r w:rsidRPr="007A0282">
        <w:t>håll och i en del fall måste ursprungliga miljöer återskapas. För att allmän</w:t>
      </w:r>
      <w:r w:rsidRPr="007A0282">
        <w:softHyphen/>
        <w:t>heten skall kunna ta del av den bevarade naturen behöver vandringsleder anlä</w:t>
      </w:r>
      <w:r w:rsidRPr="007A0282">
        <w:t>g</w:t>
      </w:r>
      <w:r w:rsidRPr="007A0282">
        <w:t xml:space="preserve">gas och underhållas, informationstavlor utformas och sättas upp. </w:t>
      </w:r>
    </w:p>
    <w:p w:rsidR="00E12EC1" w:rsidRPr="007A0282" w:rsidRDefault="00E12EC1">
      <w:pPr>
        <w:pStyle w:val="Normaltindrag"/>
      </w:pPr>
      <w:r w:rsidRPr="007A0282">
        <w:t>På många håll i landet finns ett samarbete mellan länsstyrelsen, S</w:t>
      </w:r>
      <w:r w:rsidRPr="007A0282">
        <w:t>kogs</w:t>
      </w:r>
      <w:r w:rsidRPr="007A0282">
        <w:softHyphen/>
        <w:t>st</w:t>
      </w:r>
      <w:r w:rsidRPr="007A0282">
        <w:t>y</w:t>
      </w:r>
      <w:r w:rsidRPr="007A0282">
        <w:t xml:space="preserve">relsen, länsarbetsnämnden och kulturmiljövården om skötselverksamheten. Under lång tid har arbetsmarknadsmedel stöttat verksamheten och många arbetslösa har haft en meningsfull och lärorik sysselsättning. </w:t>
      </w:r>
    </w:p>
    <w:p w:rsidR="00E12EC1" w:rsidRPr="007A0282" w:rsidRDefault="00E12EC1">
      <w:pPr>
        <w:pStyle w:val="Normaltindrag"/>
      </w:pPr>
      <w:r w:rsidRPr="007A0282">
        <w:t>De boende på respektive ort har ofta kännedom om de aktuella områdena och kan bidra med sin kunskap för att exempelvis återställa gamla kultur</w:t>
      </w:r>
      <w:r w:rsidRPr="007A0282">
        <w:softHyphen/>
        <w:t>miljöer. För de arbetslösa på landsbygden är dessa arbeten mycket mening</w:t>
      </w:r>
      <w:r w:rsidRPr="007A0282">
        <w:t>s</w:t>
      </w:r>
      <w:r w:rsidRPr="007A0282">
        <w:t>fulla och har många gånger varit språngbrädan för att åter komma ut på a</w:t>
      </w:r>
      <w:r w:rsidRPr="007A0282">
        <w:t>r</w:t>
      </w:r>
      <w:r w:rsidRPr="007A0282">
        <w:t xml:space="preserve">betsmarknaden. Detta har fungerat mycket bra, men på grund av besparingar och ändrade regler för arbetsmarknadsmedlen har verksamheten minskat kraftigt. </w:t>
      </w:r>
    </w:p>
    <w:p w:rsidR="00E12EC1" w:rsidRPr="007A0282" w:rsidRDefault="00E12EC1">
      <w:pPr>
        <w:pStyle w:val="Normaltindrag"/>
      </w:pPr>
      <w:r w:rsidRPr="007A0282">
        <w:t>Dessa arbeten är lämpliga för många arbetslösa som ett sätt att få fotfäste på arbetsmarknaden igen och de har inga undanträngningseffekter. Därför är det nödvändigt att reglerna i arbetsmarknadspolitiken utform</w:t>
      </w:r>
      <w:r w:rsidRPr="007A0282">
        <w:t>as på ett sådant sätt att arbetslösa även i framtiden får möjligheter att utföra dessa menings</w:t>
      </w:r>
      <w:r w:rsidRPr="007A0282">
        <w:softHyphen/>
      </w:r>
      <w:r w:rsidRPr="007A0282">
        <w:lastRenderedPageBreak/>
        <w:t>fu</w:t>
      </w:r>
      <w:r w:rsidRPr="007A0282">
        <w:t>l</w:t>
      </w:r>
      <w:r w:rsidRPr="007A0282">
        <w:t xml:space="preserve">la arbetsuppgifter. Minskningen har inte skett för att behoven minskat eller att det finns färre lämpliga arbetslösa. </w:t>
      </w:r>
    </w:p>
    <w:p w:rsidR="00E12EC1" w:rsidRPr="007A0282" w:rsidRDefault="00E12EC1">
      <w:pPr>
        <w:pStyle w:val="Normaltindrag"/>
      </w:pPr>
      <w:r w:rsidRPr="007A0282">
        <w:t>Länsstyrelserna har ett anslag för verksamheten men det är otillräckligt när fler områden skulle kunna skötas och underhållas. Därför bör regeringen se över möjligheterna till att satsa på fler arbetsmarknadsåtgärder inom den regionala kulturen och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282">
        <w:trPr>
          <w:cantSplit/>
        </w:trPr>
        <w:tc>
          <w:tcPr>
            <w:tcW w:w="3046" w:type="dxa"/>
          </w:tcPr>
          <w:p w:rsidR="00E12EC1" w:rsidRPr="007A0282" w:rsidRDefault="00E12EC1">
            <w:pPr>
              <w:pStyle w:val="UnderskriftDatum"/>
              <w:spacing w:before="240"/>
            </w:pPr>
            <w:r w:rsidRPr="007A0282">
              <w:t>Stockholm den 26 september 2008</w:t>
            </w:r>
          </w:p>
        </w:tc>
        <w:tc>
          <w:tcPr>
            <w:tcW w:w="3047" w:type="dxa"/>
          </w:tcPr>
          <w:p w:rsidR="00E12EC1" w:rsidRPr="007A0282" w:rsidRDefault="00E12EC1">
            <w:pPr>
              <w:pStyle w:val="Underskrifter"/>
              <w:spacing w:before="240"/>
            </w:pPr>
          </w:p>
        </w:tc>
      </w:tr>
      <w:tr w:rsidR="00000000" w:rsidRPr="007A0282">
        <w:trPr>
          <w:cantSplit/>
        </w:trPr>
        <w:tc>
          <w:tcPr>
            <w:tcW w:w="3046" w:type="dxa"/>
          </w:tcPr>
          <w:p w:rsidR="00E12EC1" w:rsidRPr="007A0282" w:rsidRDefault="00E12EC1">
            <w:pPr>
              <w:pStyle w:val="Underskrifter"/>
            </w:pPr>
            <w:r w:rsidRPr="007A0282">
              <w:t>Ann-Kristine Johansson (s)</w:t>
            </w:r>
          </w:p>
        </w:tc>
        <w:tc>
          <w:tcPr>
            <w:tcW w:w="3046" w:type="dxa"/>
          </w:tcPr>
          <w:p w:rsidR="00E12EC1" w:rsidRPr="007A0282" w:rsidRDefault="00E12EC1">
            <w:pPr>
              <w:pStyle w:val="Underskrifter"/>
            </w:pPr>
            <w:r w:rsidRPr="007A0282">
              <w:t>Alf Eriksson (s)</w:t>
            </w:r>
          </w:p>
        </w:tc>
      </w:tr>
    </w:tbl>
    <w:p w:rsidR="00E12EC1" w:rsidRPr="007A0282" w:rsidRDefault="00E12EC1">
      <w:pPr>
        <w:pStyle w:val="Normaltindrag"/>
      </w:pPr>
    </w:p>
    <w:sectPr w:rsidR="00E12EC1" w:rsidRPr="007A02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EC1" w:rsidRPr="007A0282" w:rsidRDefault="00E12EC1">
      <w:r w:rsidRPr="007A0282">
        <w:separator/>
      </w:r>
    </w:p>
  </w:endnote>
  <w:endnote w:type="continuationSeparator" w:id="0">
    <w:p w:rsidR="00E12EC1" w:rsidRPr="007A0282" w:rsidRDefault="00E12EC1">
      <w:r w:rsidRPr="007A02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1" w:rsidRPr="007A0282" w:rsidRDefault="007A0282">
    <w:pPr>
      <w:pStyle w:val="Sidfot"/>
    </w:pPr>
    <w:r w:rsidRPr="007A02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128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EC1" w:rsidRDefault="00E12E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EC1" w:rsidRDefault="00E12E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1" w:rsidRPr="007A0282" w:rsidRDefault="007A0282">
    <w:pPr>
      <w:pStyle w:val="Sidfot"/>
    </w:pPr>
    <w:r w:rsidRPr="007A02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264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EC1" w:rsidRDefault="00E12E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EC1" w:rsidRDefault="00E12E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1" w:rsidRPr="007A0282" w:rsidRDefault="007A0282">
    <w:pPr>
      <w:pStyle w:val="Sidfot"/>
    </w:pPr>
    <w:r w:rsidRPr="007A02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8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EC1" w:rsidRDefault="00E12E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EC1" w:rsidRDefault="00E12E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EC1" w:rsidRPr="007A0282" w:rsidRDefault="00E12EC1">
      <w:r w:rsidRPr="007A0282">
        <w:separator/>
      </w:r>
    </w:p>
  </w:footnote>
  <w:footnote w:type="continuationSeparator" w:id="0">
    <w:p w:rsidR="00E12EC1" w:rsidRPr="007A0282" w:rsidRDefault="00E12EC1">
      <w:r w:rsidRPr="007A02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1" w:rsidRPr="007A0282" w:rsidRDefault="007A0282">
    <w:pPr>
      <w:pStyle w:val="Sidhuvud"/>
    </w:pPr>
    <w:r w:rsidRPr="007A02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9541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EC1" w:rsidRDefault="00E12E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EC1" w:rsidRDefault="00E12E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1" w:rsidRPr="007A0282" w:rsidRDefault="007A0282">
    <w:pPr>
      <w:pStyle w:val="Sidhuvud"/>
    </w:pPr>
    <w:r w:rsidRPr="007A02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772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EC1" w:rsidRDefault="00E12E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EC1" w:rsidRDefault="00E12E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1" w:rsidRPr="007A0282" w:rsidRDefault="00E12EC1">
    <w:pPr>
      <w:pStyle w:val="FSHNormal"/>
      <w:tabs>
        <w:tab w:val="right" w:pos="5840"/>
      </w:tabs>
    </w:pPr>
    <w:r w:rsidRPr="007A0282">
      <w:br/>
    </w:r>
    <w:r w:rsidRPr="007A0282">
      <w:fldChar w:fldCharType="begin" w:fldLock="1"/>
    </w:r>
    <w:r w:rsidRPr="007A0282">
      <w:instrText xml:space="preserve"> DOCPROPERTY</w:instrText>
    </w:r>
    <w:r w:rsidRPr="007A0282">
      <w:rPr>
        <w:sz w:val="18"/>
      </w:rPr>
      <w:instrText xml:space="preserve"> "YearUser" *\charformat </w:instrText>
    </w:r>
    <w:r w:rsidRPr="007A0282">
      <w:fldChar w:fldCharType="separate"/>
    </w:r>
    <w:r w:rsidRPr="007A0282">
      <w:t>2008/09</w:t>
    </w:r>
    <w:r w:rsidRPr="007A0282">
      <w:fldChar w:fldCharType="end"/>
    </w:r>
    <w:r w:rsidRPr="007A0282">
      <w:t xml:space="preserve"> </w:t>
    </w:r>
    <w:r w:rsidRPr="007A0282">
      <w:tab/>
      <w:t xml:space="preserve">mnr: </w:t>
    </w:r>
    <w:r w:rsidRPr="007A0282">
      <w:fldChar w:fldCharType="begin" w:fldLock="1"/>
    </w:r>
    <w:r w:rsidRPr="007A0282">
      <w:instrText xml:space="preserve"> DOCPROPERTY</w:instrText>
    </w:r>
    <w:r w:rsidRPr="007A0282">
      <w:rPr>
        <w:sz w:val="18"/>
      </w:rPr>
      <w:instrText xml:space="preserve"> "Motionsnummer" *\charformat </w:instrText>
    </w:r>
    <w:r w:rsidRPr="007A0282">
      <w:fldChar w:fldCharType="separate"/>
    </w:r>
    <w:r w:rsidRPr="007A0282">
      <w:t>A332</w:t>
    </w:r>
    <w:r w:rsidRPr="007A0282">
      <w:fldChar w:fldCharType="end"/>
    </w:r>
    <w:r w:rsidRPr="007A0282">
      <w:br/>
    </w:r>
    <w:r w:rsidRPr="007A0282">
      <w:fldChar w:fldCharType="begin" w:fldLock="1"/>
    </w:r>
    <w:r w:rsidRPr="007A0282">
      <w:instrText xml:space="preserve"> DOCPROPERTY</w:instrText>
    </w:r>
    <w:r w:rsidRPr="007A0282">
      <w:rPr>
        <w:sz w:val="18"/>
      </w:rPr>
      <w:instrText xml:space="preserve"> "Samling" *\charformat </w:instrText>
    </w:r>
    <w:r w:rsidRPr="007A0282">
      <w:fldChar w:fldCharType="end"/>
    </w:r>
    <w:r w:rsidRPr="007A0282">
      <w:tab/>
      <w:t xml:space="preserve">pnr: </w:t>
    </w:r>
    <w:r w:rsidRPr="007A0282">
      <w:fldChar w:fldCharType="begin" w:fldLock="1"/>
    </w:r>
    <w:r w:rsidRPr="007A0282">
      <w:instrText xml:space="preserve"> DOCPROPERTY</w:instrText>
    </w:r>
    <w:r w:rsidRPr="007A0282">
      <w:rPr>
        <w:sz w:val="18"/>
      </w:rPr>
      <w:instrText xml:space="preserve"> "Partinummer" *\charformat </w:instrText>
    </w:r>
    <w:r w:rsidRPr="007A0282">
      <w:fldChar w:fldCharType="separate"/>
    </w:r>
    <w:r w:rsidRPr="007A0282">
      <w:t>s27069</w:t>
    </w:r>
    <w:r w:rsidRPr="007A0282">
      <w:fldChar w:fldCharType="end"/>
    </w:r>
  </w:p>
  <w:p w:rsidR="00E12EC1" w:rsidRPr="007A0282" w:rsidRDefault="00E12EC1">
    <w:pPr>
      <w:pStyle w:val="FSHRub1"/>
    </w:pPr>
    <w:r w:rsidRPr="007A0282">
      <w:t>Motion till riksdagen</w:t>
    </w:r>
    <w:r w:rsidRPr="007A0282">
      <w:br/>
    </w:r>
    <w:r w:rsidRPr="007A0282">
      <w:fldChar w:fldCharType="begin" w:fldLock="1"/>
    </w:r>
    <w:r w:rsidRPr="007A0282">
      <w:instrText xml:space="preserve"> DOCPROPERTY "YearUser" *\charformat </w:instrText>
    </w:r>
    <w:r w:rsidRPr="007A0282">
      <w:fldChar w:fldCharType="separate"/>
    </w:r>
    <w:r w:rsidRPr="007A0282">
      <w:t>2008/09</w:t>
    </w:r>
    <w:r w:rsidRPr="007A0282">
      <w:fldChar w:fldCharType="end"/>
    </w:r>
    <w:r w:rsidRPr="007A0282">
      <w:t>:</w:t>
    </w:r>
    <w:r w:rsidRPr="007A0282">
      <w:fldChar w:fldCharType="begin" w:fldLock="1"/>
    </w:r>
    <w:r w:rsidRPr="007A0282">
      <w:instrText xml:space="preserve"> DOCPROPERTY "Motionsnummer" *\charformat </w:instrText>
    </w:r>
    <w:r w:rsidRPr="007A0282">
      <w:fldChar w:fldCharType="separate"/>
    </w:r>
    <w:r w:rsidRPr="007A0282">
      <w:t>A332</w:t>
    </w:r>
    <w:r w:rsidRPr="007A0282">
      <w:fldChar w:fldCharType="end"/>
    </w:r>
  </w:p>
  <w:p w:rsidR="00E12EC1" w:rsidRPr="007A0282" w:rsidRDefault="00E12EC1">
    <w:pPr>
      <w:pStyle w:val="FSHNormalS5"/>
    </w:pPr>
    <w:r w:rsidRPr="007A0282">
      <w:fldChar w:fldCharType="begin" w:fldLock="1"/>
    </w:r>
    <w:r w:rsidRPr="007A0282">
      <w:instrText xml:space="preserve"> DOCPROPERTY "MotionarText" *\charformat </w:instrText>
    </w:r>
    <w:r w:rsidRPr="007A0282">
      <w:fldChar w:fldCharType="separate"/>
    </w:r>
    <w:r w:rsidRPr="007A0282">
      <w:t>av Ann-Kristine Johansson och Alf Eriksson (s)</w:t>
    </w:r>
    <w:r w:rsidRPr="007A0282">
      <w:fldChar w:fldCharType="end"/>
    </w:r>
    <w:r w:rsidRPr="007A0282">
      <w:br/>
    </w:r>
    <w:r w:rsidRPr="007A0282">
      <w:fldChar w:fldCharType="begin" w:fldLock="1"/>
    </w:r>
    <w:r w:rsidRPr="007A0282">
      <w:instrText xml:space="preserve"> DOCPROPERTY "SvarFrasKort" *\charformat </w:instrText>
    </w:r>
    <w:r w:rsidRPr="007A0282">
      <w:fldChar w:fldCharType="end"/>
    </w:r>
  </w:p>
  <w:p w:rsidR="00E12EC1" w:rsidRPr="007A0282" w:rsidRDefault="00E12EC1">
    <w:pPr>
      <w:pStyle w:val="FSHTitel"/>
    </w:pPr>
    <w:r w:rsidRPr="007A0282">
      <w:fldChar w:fldCharType="begin" w:fldLock="1"/>
    </w:r>
    <w:r w:rsidRPr="007A0282">
      <w:instrText xml:space="preserve"> DOCPROPERTY</w:instrText>
    </w:r>
    <w:r w:rsidRPr="007A0282">
      <w:rPr>
        <w:sz w:val="18"/>
      </w:rPr>
      <w:instrText xml:space="preserve"> "RubrikSvar" *\charformat </w:instrText>
    </w:r>
    <w:r w:rsidRPr="007A0282">
      <w:fldChar w:fldCharType="separate"/>
    </w:r>
    <w:r w:rsidRPr="007A0282">
      <w:t>Gröna jobb</w:t>
    </w:r>
    <w:r w:rsidRPr="007A0282">
      <w:fldChar w:fldCharType="end"/>
    </w:r>
  </w:p>
  <w:p w:rsidR="00E12EC1" w:rsidRPr="007A0282" w:rsidRDefault="00E12EC1">
    <w:pPr>
      <w:pStyle w:val="Normal00"/>
    </w:pPr>
  </w:p>
  <w:p w:rsidR="00E12EC1" w:rsidRPr="007A0282" w:rsidRDefault="00E12E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47710">
    <w:abstractNumId w:val="8"/>
  </w:num>
  <w:num w:numId="2" w16cid:durableId="414009754">
    <w:abstractNumId w:val="9"/>
  </w:num>
  <w:num w:numId="3" w16cid:durableId="1835949150">
    <w:abstractNumId w:val="8"/>
  </w:num>
  <w:num w:numId="4" w16cid:durableId="1412115463">
    <w:abstractNumId w:val="9"/>
  </w:num>
  <w:num w:numId="5" w16cid:durableId="1193035767">
    <w:abstractNumId w:val="13"/>
  </w:num>
  <w:num w:numId="6" w16cid:durableId="409425568">
    <w:abstractNumId w:val="10"/>
  </w:num>
  <w:num w:numId="7" w16cid:durableId="21440128">
    <w:abstractNumId w:val="11"/>
  </w:num>
  <w:num w:numId="8" w16cid:durableId="997883085">
    <w:abstractNumId w:val="12"/>
  </w:num>
  <w:num w:numId="9" w16cid:durableId="433212283">
    <w:abstractNumId w:val="8"/>
  </w:num>
  <w:num w:numId="10" w16cid:durableId="2123332255">
    <w:abstractNumId w:val="3"/>
  </w:num>
  <w:num w:numId="11" w16cid:durableId="89156767">
    <w:abstractNumId w:val="2"/>
  </w:num>
  <w:num w:numId="12" w16cid:durableId="1780953449">
    <w:abstractNumId w:val="1"/>
  </w:num>
  <w:num w:numId="13" w16cid:durableId="1421754622">
    <w:abstractNumId w:val="0"/>
  </w:num>
  <w:num w:numId="14" w16cid:durableId="442772889">
    <w:abstractNumId w:val="9"/>
  </w:num>
  <w:num w:numId="15" w16cid:durableId="353311972">
    <w:abstractNumId w:val="7"/>
  </w:num>
  <w:num w:numId="16" w16cid:durableId="411243512">
    <w:abstractNumId w:val="6"/>
  </w:num>
  <w:num w:numId="17" w16cid:durableId="1052535757">
    <w:abstractNumId w:val="5"/>
  </w:num>
  <w:num w:numId="18" w16cid:durableId="1720207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C3EC858-7F68-4FA3-8A98-4E77EC8BCEA1},{622BAC93-598F-4CA9-AD94-75479E0DCA7F}"/>
  </w:docVars>
  <w:rsids>
    <w:rsidRoot w:val="00D62C05"/>
    <w:rsid w:val="007A0282"/>
    <w:rsid w:val="00D62C05"/>
    <w:rsid w:val="00E12E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5B49E8-4F86-4174-96AA-FA49D50A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1894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s27069</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s27069</dc:title>
  <dc:subject>s27069</dc:subject>
  <dc:creator>Riksdagen</dc:creator>
  <cp:keywords>Riksdagen</cp:keywords>
  <dc:description>TKG-ktrl, MSMQ4mb, PersReg-Distribution mm b-&gt;ny fplogga</dc:description>
  <cp:lastModifiedBy>Lars Brink</cp:lastModifiedBy>
  <cp:revision>2</cp:revision>
  <cp:lastPrinted>2009-01-28T08:47:00Z</cp:lastPrinted>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Alf Eriksson (s)</vt:lpwstr>
  </property>
  <property fmtid="{D5CDD505-2E9C-101B-9397-08002B2CF9AE}" pid="26" name="MotionarLista">
    <vt:lpwstr>Johansson, Ann-Kristine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20082009000000000115000270690069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20082009000000000115000270690069</vt:lpwstr>
  </property>
  <property fmtid="{D5CDD505-2E9C-101B-9397-08002B2CF9AE}" pid="50" name="nummer">
    <vt:lpwstr>332</vt:lpwstr>
  </property>
  <property fmtid="{D5CDD505-2E9C-101B-9397-08002B2CF9AE}" pid="51" name="utskottsbeteckning">
    <vt:lpwstr>A</vt:lpwstr>
  </property>
  <property fmtid="{D5CDD505-2E9C-101B-9397-08002B2CF9AE}" pid="52" name="GlobalUID">
    <vt:lpwstr>{EF0CBAE3-47D8-41EE-94D4-74908CFFCD04}</vt:lpwstr>
  </property>
  <property fmtid="{D5CDD505-2E9C-101B-9397-08002B2CF9AE}" pid="53" name="Överföringar">
    <vt:i4>0</vt:i4>
  </property>
  <property fmtid="{D5CDD505-2E9C-101B-9397-08002B2CF9AE}" pid="54" name="Checksum">
    <vt:lpwstr>*1019396428670*</vt:lpwstr>
  </property>
  <property fmtid="{D5CDD505-2E9C-101B-9397-08002B2CF9AE}" pid="55" name="skuggnummer">
    <vt:lpwstr>2166</vt:lpwstr>
  </property>
  <property fmtid="{D5CDD505-2E9C-101B-9397-08002B2CF9AE}" pid="56" name="urixVersion">
    <vt:lpwstr>3.2.0.8</vt:lpwstr>
  </property>
  <property fmtid="{D5CDD505-2E9C-101B-9397-08002B2CF9AE}" pid="57" name="urixOrigin">
    <vt:lpwstr>090402 14:56:25.894</vt:lpwstr>
  </property>
  <property fmtid="{D5CDD505-2E9C-101B-9397-08002B2CF9AE}" pid="58" name="urixGuid">
    <vt:lpwstr>{854A07AD-DBD7-42A7-A9FA-7E978665695F}</vt:lpwstr>
  </property>
</Properties>
</file>