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0DF3B" w14:textId="77777777" w:rsidR="00FB32B9" w:rsidRDefault="00484BEF" w:rsidP="00FB32B9">
      <w:pPr>
        <w:pStyle w:val="UDrubrik"/>
        <w:tabs>
          <w:tab w:val="left" w:pos="1701"/>
          <w:tab w:val="left" w:pos="1985"/>
        </w:tabs>
        <w:rPr>
          <w:rFonts w:cs="Arial"/>
          <w:sz w:val="28"/>
        </w:rPr>
      </w:pPr>
    </w:p>
    <w:p w14:paraId="2CE0DF3C" w14:textId="77777777" w:rsidR="00FB32B9" w:rsidRDefault="00484BEF" w:rsidP="00FB32B9">
      <w:pPr>
        <w:pStyle w:val="UDrubrik"/>
        <w:tabs>
          <w:tab w:val="left" w:pos="1701"/>
          <w:tab w:val="left" w:pos="1985"/>
        </w:tabs>
        <w:rPr>
          <w:rFonts w:cs="Arial"/>
          <w:sz w:val="28"/>
        </w:rPr>
      </w:pPr>
    </w:p>
    <w:p w14:paraId="2CE0DF3D" w14:textId="77777777" w:rsidR="00FB32B9" w:rsidRDefault="00484BEF" w:rsidP="00FB32B9">
      <w:pPr>
        <w:pStyle w:val="UDrubrik"/>
        <w:tabs>
          <w:tab w:val="left" w:pos="1701"/>
          <w:tab w:val="left" w:pos="1985"/>
        </w:tabs>
        <w:rPr>
          <w:rFonts w:cs="Arial"/>
          <w:sz w:val="28"/>
        </w:rPr>
      </w:pPr>
    </w:p>
    <w:p w14:paraId="2CE0DF3E" w14:textId="77777777" w:rsidR="00FB32B9" w:rsidRDefault="00484BEF" w:rsidP="00FB32B9">
      <w:pPr>
        <w:pStyle w:val="UDrubrik"/>
        <w:tabs>
          <w:tab w:val="left" w:pos="1701"/>
          <w:tab w:val="left" w:pos="1985"/>
        </w:tabs>
        <w:rPr>
          <w:rFonts w:cs="Arial"/>
          <w:sz w:val="28"/>
        </w:rPr>
      </w:pPr>
    </w:p>
    <w:p w14:paraId="2CE0DF3F" w14:textId="537AADF2" w:rsidR="00FB32B9" w:rsidRDefault="00041F8B" w:rsidP="00FB32B9">
      <w:pPr>
        <w:pStyle w:val="UDrubrik"/>
        <w:tabs>
          <w:tab w:val="left" w:pos="1701"/>
          <w:tab w:val="left" w:pos="1985"/>
        </w:tabs>
        <w:rPr>
          <w:rFonts w:cs="Arial"/>
          <w:sz w:val="28"/>
        </w:rPr>
      </w:pPr>
      <w:r w:rsidRPr="00041F8B">
        <w:rPr>
          <w:rFonts w:cs="Arial"/>
          <w:sz w:val="28"/>
        </w:rPr>
        <w:t>Färdigf</w:t>
      </w:r>
      <w:r>
        <w:rPr>
          <w:rFonts w:cs="Arial"/>
          <w:sz w:val="28"/>
        </w:rPr>
        <w:t>örhandlad II-punkt från möte i C</w:t>
      </w:r>
      <w:r w:rsidRPr="00041F8B">
        <w:rPr>
          <w:rFonts w:cs="Arial"/>
          <w:sz w:val="28"/>
        </w:rPr>
        <w:t>or</w:t>
      </w:r>
      <w:r w:rsidR="005C2FAB">
        <w:rPr>
          <w:rFonts w:cs="Arial"/>
          <w:sz w:val="28"/>
        </w:rPr>
        <w:t>e</w:t>
      </w:r>
      <w:bookmarkStart w:id="0" w:name="_GoBack"/>
      <w:bookmarkEnd w:id="0"/>
      <w:r w:rsidRPr="00041F8B">
        <w:rPr>
          <w:rFonts w:cs="Arial"/>
          <w:sz w:val="28"/>
        </w:rPr>
        <w:t>per II den 1 juni</w:t>
      </w:r>
      <w:r>
        <w:rPr>
          <w:rFonts w:cs="Arial"/>
          <w:sz w:val="28"/>
        </w:rPr>
        <w:t xml:space="preserve"> 2016</w:t>
      </w:r>
      <w:r w:rsidRPr="00041F8B">
        <w:rPr>
          <w:rFonts w:cs="Arial"/>
          <w:sz w:val="28"/>
        </w:rPr>
        <w:t xml:space="preserve"> som kan tas som a-punkt vid kommande rådsmöte</w:t>
      </w:r>
      <w:r w:rsidR="00F4233B">
        <w:rPr>
          <w:rFonts w:cs="Arial"/>
          <w:sz w:val="28"/>
        </w:rPr>
        <w:t>.</w:t>
      </w:r>
    </w:p>
    <w:p w14:paraId="2CE0DF40" w14:textId="77777777" w:rsidR="00FB32B9" w:rsidRDefault="00484BEF" w:rsidP="00FB32B9">
      <w:pPr>
        <w:pStyle w:val="Brdtext"/>
      </w:pPr>
    </w:p>
    <w:p w14:paraId="2CE0DF41" w14:textId="65D330F8" w:rsidR="00FB32B9" w:rsidRDefault="00F4233B" w:rsidP="00FB32B9">
      <w:pPr>
        <w:pStyle w:val="Brdtext"/>
      </w:pPr>
      <w:r>
        <w:t>Överlämnas för skriftligt samråd till EU-nämnden</w:t>
      </w:r>
      <w:r w:rsidR="00041F8B" w:rsidRPr="00041F8B">
        <w:t xml:space="preserve"> </w:t>
      </w:r>
      <w:r w:rsidR="00041F8B">
        <w:t>fredagen den 3 juni 2016, kl.14.00.</w:t>
      </w:r>
    </w:p>
    <w:p w14:paraId="2CE0DF42" w14:textId="77777777" w:rsidR="00FB32B9" w:rsidRDefault="00F4233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CE0DF43" w14:textId="77777777" w:rsidR="00D957FB" w:rsidRPr="00283DF3" w:rsidRDefault="00F4233B">
          <w:pPr>
            <w:pStyle w:val="Innehllsfrteckningsrubrik"/>
            <w:rPr>
              <w:color w:val="auto"/>
              <w:lang w:val="sv-SE"/>
            </w:rPr>
          </w:pPr>
          <w:r w:rsidRPr="00283DF3">
            <w:rPr>
              <w:color w:val="auto"/>
              <w:lang w:val="sv-SE"/>
            </w:rPr>
            <w:t>Innehållsförteckning</w:t>
          </w:r>
        </w:p>
        <w:p w14:paraId="2CE0DF44" w14:textId="77777777" w:rsidR="00DA7250" w:rsidRPr="00283DF3" w:rsidRDefault="00484BEF" w:rsidP="00DA7250">
          <w:pPr>
            <w:rPr>
              <w:lang w:eastAsia="ja-JP"/>
            </w:rPr>
          </w:pPr>
        </w:p>
        <w:p w14:paraId="29C03250" w14:textId="77777777" w:rsidR="00F4233B" w:rsidRDefault="00F4233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2623628" w:history="1">
            <w:r w:rsidRPr="00546D42">
              <w:rPr>
                <w:rStyle w:val="Hyperlnk"/>
                <w:noProof/>
              </w:rPr>
              <w:t>1.</w:t>
            </w:r>
            <w:r>
              <w:rPr>
                <w:rFonts w:asciiTheme="minorHAnsi" w:eastAsiaTheme="minorEastAsia" w:hAnsiTheme="minorHAnsi" w:cstheme="minorBidi"/>
                <w:noProof/>
                <w:lang w:eastAsia="sv-SE"/>
              </w:rPr>
              <w:tab/>
            </w:r>
            <w:r w:rsidRPr="00546D42">
              <w:rPr>
                <w:rStyle w:val="Hyperlnk"/>
                <w:noProof/>
              </w:rPr>
              <w:t>Preparation of the Council meeting (Justice and Home Affairs) on 9/10 June 2016 f) e-Justice: Mid-term review of the Multiannual European e-Justice Action Plan 2014-2018</w:t>
            </w:r>
            <w:r>
              <w:rPr>
                <w:noProof/>
                <w:webHidden/>
              </w:rPr>
              <w:tab/>
            </w:r>
            <w:r>
              <w:rPr>
                <w:noProof/>
                <w:webHidden/>
              </w:rPr>
              <w:fldChar w:fldCharType="begin"/>
            </w:r>
            <w:r>
              <w:rPr>
                <w:noProof/>
                <w:webHidden/>
              </w:rPr>
              <w:instrText xml:space="preserve"> PAGEREF _Toc452623628 \h </w:instrText>
            </w:r>
            <w:r>
              <w:rPr>
                <w:noProof/>
                <w:webHidden/>
              </w:rPr>
            </w:r>
            <w:r>
              <w:rPr>
                <w:noProof/>
                <w:webHidden/>
              </w:rPr>
              <w:fldChar w:fldCharType="separate"/>
            </w:r>
            <w:r>
              <w:rPr>
                <w:noProof/>
                <w:webHidden/>
              </w:rPr>
              <w:t>3</w:t>
            </w:r>
            <w:r>
              <w:rPr>
                <w:noProof/>
                <w:webHidden/>
              </w:rPr>
              <w:fldChar w:fldCharType="end"/>
            </w:r>
          </w:hyperlink>
        </w:p>
        <w:p w14:paraId="2CE0DF46" w14:textId="77777777" w:rsidR="00D957FB" w:rsidRDefault="00F4233B">
          <w:r>
            <w:rPr>
              <w:b/>
              <w:bCs/>
              <w:noProof/>
            </w:rPr>
            <w:fldChar w:fldCharType="end"/>
          </w:r>
        </w:p>
      </w:sdtContent>
    </w:sdt>
    <w:p w14:paraId="2CE0DF47" w14:textId="77777777" w:rsidR="00D957FB" w:rsidRDefault="00F4233B">
      <w:pPr>
        <w:ind w:left="0"/>
      </w:pPr>
      <w:r>
        <w:br w:type="page"/>
      </w:r>
    </w:p>
    <w:p w14:paraId="2CE0DF48" w14:textId="77777777" w:rsidR="00643D86" w:rsidRDefault="00484BEF" w:rsidP="00643D86">
      <w:pPr>
        <w:pStyle w:val="Rubrik1"/>
        <w:numPr>
          <w:ilvl w:val="0"/>
          <w:numId w:val="0"/>
        </w:numPr>
      </w:pPr>
      <w:bookmarkStart w:id="1" w:name="_Toc364854645"/>
    </w:p>
    <w:p w14:paraId="764A6D2B" w14:textId="0636C455" w:rsidR="00F4233B" w:rsidRPr="00800373" w:rsidRDefault="00F4233B" w:rsidP="00F4233B">
      <w:pPr>
        <w:pStyle w:val="Liststycke"/>
        <w:numPr>
          <w:ilvl w:val="0"/>
          <w:numId w:val="3"/>
        </w:numPr>
        <w:ind w:left="709"/>
      </w:pPr>
      <w:bookmarkStart w:id="2" w:name="_Toc452623628"/>
      <w:r w:rsidRPr="00F4233B">
        <w:rPr>
          <w:rStyle w:val="Rubrik1Char"/>
        </w:rPr>
        <w:t xml:space="preserve">Preparation </w:t>
      </w:r>
      <w:proofErr w:type="spellStart"/>
      <w:r w:rsidRPr="00F4233B">
        <w:rPr>
          <w:rStyle w:val="Rubrik1Char"/>
        </w:rPr>
        <w:t>of</w:t>
      </w:r>
      <w:proofErr w:type="spellEnd"/>
      <w:r w:rsidRPr="00F4233B">
        <w:rPr>
          <w:rStyle w:val="Rubrik1Char"/>
        </w:rPr>
        <w:t xml:space="preserve"> the Council meeting (</w:t>
      </w:r>
      <w:proofErr w:type="spellStart"/>
      <w:r w:rsidRPr="00F4233B">
        <w:rPr>
          <w:rStyle w:val="Rubrik1Char"/>
        </w:rPr>
        <w:t>Justice</w:t>
      </w:r>
      <w:proofErr w:type="spellEnd"/>
      <w:r w:rsidRPr="00F4233B">
        <w:rPr>
          <w:rStyle w:val="Rubrik1Char"/>
        </w:rPr>
        <w:t xml:space="preserve"> and </w:t>
      </w:r>
      <w:proofErr w:type="spellStart"/>
      <w:r w:rsidRPr="00F4233B">
        <w:rPr>
          <w:rStyle w:val="Rubrik1Char"/>
        </w:rPr>
        <w:t>Home</w:t>
      </w:r>
      <w:proofErr w:type="spellEnd"/>
      <w:r w:rsidRPr="00F4233B">
        <w:rPr>
          <w:rStyle w:val="Rubrik1Char"/>
        </w:rPr>
        <w:t xml:space="preserve"> </w:t>
      </w:r>
      <w:proofErr w:type="spellStart"/>
      <w:r w:rsidRPr="00F4233B">
        <w:rPr>
          <w:rStyle w:val="Rubrik1Char"/>
        </w:rPr>
        <w:t>Affairs</w:t>
      </w:r>
      <w:proofErr w:type="spellEnd"/>
      <w:r w:rsidRPr="00F4233B">
        <w:rPr>
          <w:rStyle w:val="Rubrik1Char"/>
        </w:rPr>
        <w:t>) on 9/10 June 2016</w:t>
      </w:r>
      <w:r w:rsidRPr="00F4233B">
        <w:rPr>
          <w:rStyle w:val="Rubrik1Char"/>
        </w:rPr>
        <w:br/>
        <w:t>f) e-</w:t>
      </w:r>
      <w:proofErr w:type="spellStart"/>
      <w:r w:rsidRPr="00F4233B">
        <w:rPr>
          <w:rStyle w:val="Rubrik1Char"/>
        </w:rPr>
        <w:t>Justice</w:t>
      </w:r>
      <w:proofErr w:type="spellEnd"/>
      <w:r w:rsidRPr="00F4233B">
        <w:rPr>
          <w:rStyle w:val="Rubrik1Char"/>
        </w:rPr>
        <w:t xml:space="preserve">: Mid-term </w:t>
      </w:r>
      <w:proofErr w:type="spellStart"/>
      <w:r w:rsidRPr="00F4233B">
        <w:rPr>
          <w:rStyle w:val="Rubrik1Char"/>
        </w:rPr>
        <w:t>review</w:t>
      </w:r>
      <w:proofErr w:type="spellEnd"/>
      <w:r w:rsidRPr="00F4233B">
        <w:rPr>
          <w:rStyle w:val="Rubrik1Char"/>
        </w:rPr>
        <w:t xml:space="preserve"> </w:t>
      </w:r>
      <w:proofErr w:type="spellStart"/>
      <w:r w:rsidRPr="00F4233B">
        <w:rPr>
          <w:rStyle w:val="Rubrik1Char"/>
        </w:rPr>
        <w:t>of</w:t>
      </w:r>
      <w:proofErr w:type="spellEnd"/>
      <w:r w:rsidRPr="00F4233B">
        <w:rPr>
          <w:rStyle w:val="Rubrik1Char"/>
        </w:rPr>
        <w:t xml:space="preserve"> the </w:t>
      </w:r>
      <w:proofErr w:type="spellStart"/>
      <w:r w:rsidRPr="00F4233B">
        <w:rPr>
          <w:rStyle w:val="Rubrik1Char"/>
        </w:rPr>
        <w:t>Multiannual</w:t>
      </w:r>
      <w:proofErr w:type="spellEnd"/>
      <w:r w:rsidRPr="00F4233B">
        <w:rPr>
          <w:rStyle w:val="Rubrik1Char"/>
        </w:rPr>
        <w:t xml:space="preserve"> </w:t>
      </w:r>
      <w:proofErr w:type="spellStart"/>
      <w:r w:rsidRPr="00F4233B">
        <w:rPr>
          <w:rStyle w:val="Rubrik1Char"/>
        </w:rPr>
        <w:t>European</w:t>
      </w:r>
      <w:proofErr w:type="spellEnd"/>
      <w:r w:rsidRPr="00F4233B">
        <w:rPr>
          <w:rStyle w:val="Rubrik1Char"/>
        </w:rPr>
        <w:t xml:space="preserve"> e-</w:t>
      </w:r>
      <w:proofErr w:type="spellStart"/>
      <w:r w:rsidRPr="00F4233B">
        <w:rPr>
          <w:rStyle w:val="Rubrik1Char"/>
        </w:rPr>
        <w:t>Justice</w:t>
      </w:r>
      <w:proofErr w:type="spellEnd"/>
      <w:r w:rsidRPr="00F4233B">
        <w:rPr>
          <w:rStyle w:val="Rubrik1Char"/>
        </w:rPr>
        <w:t xml:space="preserve"> Action Plan 2014-2018</w:t>
      </w:r>
      <w:bookmarkEnd w:id="2"/>
      <w:r>
        <w:rPr>
          <w:rStyle w:val="Rubrik1Char"/>
        </w:rPr>
        <w:br/>
      </w:r>
      <w:r w:rsidRPr="00800373">
        <w:t>9339/16 EJUSTICE 87 JUSTCIV 124 COPEN 170 JAI 477</w:t>
      </w:r>
    </w:p>
    <w:p w14:paraId="485E12D2" w14:textId="204B0954" w:rsidR="00F4233B" w:rsidRPr="00F4233B" w:rsidRDefault="00F4233B" w:rsidP="00F4233B">
      <w:r w:rsidRPr="00F4233B">
        <w:rPr>
          <w:b/>
        </w:rPr>
        <w:t xml:space="preserve">Ansvarigt statsråd: </w:t>
      </w:r>
      <w:r w:rsidR="00041F8B" w:rsidRPr="00F4233B">
        <w:rPr>
          <w:b/>
        </w:rPr>
        <w:br/>
      </w:r>
      <w:r w:rsidRPr="00F4233B">
        <w:t>Morgan Johansson</w:t>
      </w:r>
    </w:p>
    <w:p w14:paraId="2CE0DF59" w14:textId="2943046E" w:rsidR="005E0DA1" w:rsidRDefault="00F4233B" w:rsidP="00F4233B">
      <w:r w:rsidRPr="00F4233B">
        <w:rPr>
          <w:b/>
          <w:bCs/>
        </w:rPr>
        <w:t>Tidigare behandling i EU-nämnden</w:t>
      </w:r>
      <w:r w:rsidRPr="00F4233B">
        <w:rPr>
          <w:b/>
        </w:rPr>
        <w:t>:</w:t>
      </w:r>
      <w:r>
        <w:t xml:space="preserve"> </w:t>
      </w:r>
      <w:r w:rsidRPr="00041F8B">
        <w:t>2013-11-29 inför antagandet av strategin för europeisk e-juridik. Skriftligt samråd 2014-06-02 inför antagandet av handlingsplanen som en trolig A-punkt.</w:t>
      </w:r>
    </w:p>
    <w:p w14:paraId="2CE0DF5A" w14:textId="77777777" w:rsidR="005E0DA1" w:rsidRDefault="00F4233B" w:rsidP="00F4233B">
      <w:r w:rsidRPr="00F4233B">
        <w:rPr>
          <w:b/>
          <w:bCs/>
        </w:rPr>
        <w:t>Tidigare behandling vid rådsmöte</w:t>
      </w:r>
      <w:r w:rsidRPr="00F4233B">
        <w:rPr>
          <w:b/>
        </w:rPr>
        <w:t>:</w:t>
      </w:r>
      <w:r>
        <w:t xml:space="preserve"> 2014-06-05, rådet för rättsliga och inrikes frågor, antagande av handlingsplanen för europeisk e-juridik avseende 2014-2018. </w:t>
      </w:r>
    </w:p>
    <w:p w14:paraId="2CE0DF5B" w14:textId="77777777" w:rsidR="005E0DA1" w:rsidRDefault="00F4233B" w:rsidP="00F4233B">
      <w:r w:rsidRPr="00F4233B">
        <w:rPr>
          <w:b/>
          <w:bCs/>
        </w:rPr>
        <w:t>Tidigare behandling i utskottet</w:t>
      </w:r>
      <w:r w:rsidRPr="00F4233B">
        <w:rPr>
          <w:b/>
        </w:rPr>
        <w:t>:</w:t>
      </w:r>
      <w:r>
        <w:t xml:space="preserve"> Gemensam information om e-juridik i civil- och justitieutskotten 2015-11-26.</w:t>
      </w:r>
    </w:p>
    <w:p w14:paraId="530ED7EA" w14:textId="77777777" w:rsidR="00041F8B" w:rsidRPr="00F4233B" w:rsidRDefault="00041F8B" w:rsidP="00F4233B">
      <w:pPr>
        <w:rPr>
          <w:b/>
        </w:rPr>
      </w:pPr>
      <w:r w:rsidRPr="00F4233B">
        <w:rPr>
          <w:b/>
        </w:rPr>
        <w:fldChar w:fldCharType="begin"/>
      </w:r>
      <w:r w:rsidRPr="00F4233B">
        <w:rPr>
          <w:b/>
        </w:rPr>
        <w:instrText xml:space="preserve"> IF "-" = "-" </w:instrText>
      </w:r>
      <w:r w:rsidRPr="00F4233B">
        <w:rPr>
          <w:b/>
        </w:rPr>
        <w:fldChar w:fldCharType="begin"/>
      </w:r>
      <w:r w:rsidRPr="00F4233B">
        <w:rPr>
          <w:b/>
        </w:rPr>
        <w:instrText xml:space="preserve"> IF "-" = "-" </w:instrText>
      </w:r>
      <w:r w:rsidRPr="00F4233B">
        <w:rPr>
          <w:b/>
        </w:rPr>
        <w:fldChar w:fldCharType="begin"/>
      </w:r>
      <w:r w:rsidRPr="00F4233B">
        <w:rPr>
          <w:b/>
        </w:rPr>
        <w:instrText xml:space="preserve"> IF "-" = "-" "" "Tidigare behandlat i utskottet </w:instrText>
      </w:r>
      <w:r w:rsidRPr="00F4233B">
        <w:rPr>
          <w:b/>
        </w:rPr>
        <w:br/>
        <w:instrText>-</w:instrText>
      </w:r>
    </w:p>
    <w:p w14:paraId="7B7E20BE" w14:textId="77777777" w:rsidR="00041F8B" w:rsidRPr="00F4233B" w:rsidRDefault="00041F8B" w:rsidP="00F4233B">
      <w:pPr>
        <w:rPr>
          <w:b/>
        </w:rPr>
      </w:pPr>
      <w:r w:rsidRPr="00F4233B">
        <w:rPr>
          <w:b/>
        </w:rPr>
        <w:instrText xml:space="preserve">" </w:instrText>
      </w:r>
      <w:r w:rsidRPr="00F4233B">
        <w:rPr>
          <w:b/>
        </w:rPr>
        <w:fldChar w:fldCharType="end"/>
      </w:r>
      <w:r w:rsidRPr="00F4233B">
        <w:rPr>
          <w:b/>
        </w:rPr>
        <w:instrText xml:space="preserve"> "Tidigare behandlat i utskottet</w:instrText>
      </w:r>
      <w:r w:rsidRPr="00F4233B">
        <w:rPr>
          <w:b/>
        </w:rPr>
        <w:br/>
        <w:instrText>-</w:instrText>
      </w:r>
    </w:p>
    <w:p w14:paraId="30BB1914" w14:textId="77777777" w:rsidR="00041F8B" w:rsidRPr="00F4233B" w:rsidRDefault="00041F8B" w:rsidP="00F4233B">
      <w:pPr>
        <w:rPr>
          <w:b/>
          <w:noProof/>
        </w:rPr>
      </w:pPr>
      <w:r w:rsidRPr="00F4233B">
        <w:rPr>
          <w:b/>
        </w:rPr>
        <w:instrText xml:space="preserve">" </w:instrText>
      </w:r>
      <w:r w:rsidRPr="00F4233B">
        <w:rPr>
          <w:b/>
        </w:rPr>
        <w:fldChar w:fldCharType="end"/>
      </w:r>
      <w:r w:rsidRPr="00F4233B">
        <w:rPr>
          <w:b/>
        </w:rPr>
        <w:instrText xml:space="preserve">  "Tidigare behandlat i utskottet</w:instrText>
      </w:r>
      <w:r w:rsidRPr="00F4233B">
        <w:rPr>
          <w:b/>
        </w:rPr>
        <w:br/>
        <w:instrText>-</w:instrText>
      </w:r>
    </w:p>
    <w:p w14:paraId="55671F5A" w14:textId="77777777" w:rsidR="00041F8B" w:rsidRDefault="00041F8B" w:rsidP="00F4233B">
      <w:r w:rsidRPr="00F4233B">
        <w:rPr>
          <w:b/>
        </w:rPr>
        <w:instrText xml:space="preserve">" </w:instrText>
      </w:r>
      <w:r w:rsidRPr="00F4233B">
        <w:rPr>
          <w:b/>
        </w:rPr>
        <w:fldChar w:fldCharType="end"/>
      </w:r>
      <w:r w:rsidRPr="00F4233B">
        <w:rPr>
          <w:b/>
        </w:rPr>
        <w:t>Annotering</w:t>
      </w:r>
      <w:r w:rsidRPr="00F4233B">
        <w:rPr>
          <w:b/>
        </w:rPr>
        <w:br/>
      </w:r>
      <w:r w:rsidR="00F4233B" w:rsidRPr="00F4233B">
        <w:rPr>
          <w:b/>
          <w:bCs/>
        </w:rPr>
        <w:t>Avsikt med behandlingen i rådet</w:t>
      </w:r>
      <w:r w:rsidR="00F4233B" w:rsidRPr="00F4233B">
        <w:rPr>
          <w:b/>
        </w:rPr>
        <w:t>:</w:t>
      </w:r>
      <w:r w:rsidR="00F4233B">
        <w:t xml:space="preserve"> Rådet föreslås anta halvtidsutvärderingen av genomförandet av den fleråriga handlingsplanen för europeisk e-juridik 2014-2018.</w:t>
      </w:r>
    </w:p>
    <w:p w14:paraId="2CE0DF5C" w14:textId="0A5CE16B" w:rsidR="005E0DA1" w:rsidRDefault="00F4233B" w:rsidP="00F4233B">
      <w:r w:rsidRPr="00F4233B">
        <w:rPr>
          <w:b/>
          <w:bCs/>
        </w:rPr>
        <w:t>Hur regeringen ställer sig till den blivande A-punkten</w:t>
      </w:r>
      <w:r w:rsidRPr="00F4233B">
        <w:rPr>
          <w:b/>
        </w:rPr>
        <w:t>:</w:t>
      </w:r>
      <w:r>
        <w:t xml:space="preserve"> Regeringen avser rösta ja till att rådet antar halvtidsutvärderingen av genomförandet av den fleråriga handlingsplanen för europeisk e-juridik 2014-2018.</w:t>
      </w:r>
    </w:p>
    <w:p w14:paraId="2CE0DF5D" w14:textId="77777777" w:rsidR="005E0DA1" w:rsidRDefault="00F4233B" w:rsidP="00F4233B">
      <w:r w:rsidRPr="00F4233B">
        <w:rPr>
          <w:b/>
          <w:bCs/>
        </w:rPr>
        <w:t>Bakgrund</w:t>
      </w:r>
      <w:r w:rsidRPr="00F4233B">
        <w:rPr>
          <w:b/>
        </w:rPr>
        <w:t xml:space="preserve">: </w:t>
      </w:r>
      <w:r>
        <w:t xml:space="preserve">Medlemsstaterna samarbetar sedan ett tiotal år under samlingsnamnet e-juridik för att förbättra och utveckla användningen av modern teknik på det rättsliga området. Samarbetet bygger på medlemsstaternas frivillighet. Det övergripande syftet med är att bidra till ett modernare och effektivare rättsväsende inom EU, samtidigt som rättsväsendets oberoende och medlemsstaternas olika rättssystem respekteras. Gränsöverskridande rättsliga förfaranden, både på civilrättens </w:t>
      </w:r>
      <w:proofErr w:type="gramStart"/>
      <w:r>
        <w:t>och</w:t>
      </w:r>
      <w:proofErr w:type="gramEnd"/>
      <w:r>
        <w:t xml:space="preserve"> straffrättens område, ska bli mer effektiva. Ett viktigt resultat av e-juridikarbetet är den europeiska e-juridikportalen, en webbplats där EU:s och medlemsstaternas rättsinformation finns samlad. Där finns också information om vissa nationella register, såsom företags- och fastighetsregister, samt andra funktioner och tjänster. </w:t>
      </w:r>
    </w:p>
    <w:p w14:paraId="2E8BE36E" w14:textId="77777777" w:rsidR="00F4233B" w:rsidRDefault="00F4233B" w:rsidP="00F4233B">
      <w:r>
        <w:t>I juni 2014 antog rådet för rättsliga och inrikes frågor en ny handlingsplan för europeisk e-juridik för åren 2014-2018. Handlingsplanen beskriver målsättningarna för samarbetet och vilka konkreta åtgärder och projekt som medlemsstaterna förväntas arbeta med under perioden. I handlingsplanen anges att rådet ska utvärdera genomförandeåtgärderna under första halvåret 2016, dvs. efter halva genomförandetiden. I utvärderingen redogörs kort för vad e-juridikarbetet innebär och hur det är organiserat. Vidare redogörs för vilka åtgärder som hittills har vidtagits för att genomföra handlingsplanen, vilka projekt som pågår samt delar av det arbete som återstår.</w:t>
      </w:r>
      <w:bookmarkEnd w:id="1"/>
    </w:p>
    <w:sectPr w:rsidR="00F4233B"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A26B1" w14:textId="77777777" w:rsidR="00484BEF" w:rsidRDefault="00484BEF">
      <w:pPr>
        <w:spacing w:after="0" w:line="240" w:lineRule="auto"/>
      </w:pPr>
      <w:r>
        <w:separator/>
      </w:r>
    </w:p>
  </w:endnote>
  <w:endnote w:type="continuationSeparator" w:id="0">
    <w:p w14:paraId="044A8E61" w14:textId="77777777" w:rsidR="00484BEF" w:rsidRDefault="0048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DF64" w14:textId="77777777" w:rsidR="002F3A5A" w:rsidRDefault="00484BE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CE0DF65" w14:textId="77777777" w:rsidR="00283DF3" w:rsidRDefault="00484BEF">
        <w:pPr>
          <w:pStyle w:val="Sidfot"/>
          <w:jc w:val="right"/>
        </w:pPr>
      </w:p>
    </w:sdtContent>
  </w:sdt>
  <w:p w14:paraId="2CE0DF66" w14:textId="77777777" w:rsidR="00283DF3" w:rsidRDefault="00484BE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DF74" w14:textId="77777777" w:rsidR="00283DF3" w:rsidRDefault="00484BEF">
    <w:pPr>
      <w:pStyle w:val="Sidfot"/>
      <w:jc w:val="right"/>
    </w:pPr>
  </w:p>
  <w:p w14:paraId="2CE0DF75" w14:textId="77777777" w:rsidR="00283DF3" w:rsidRDefault="00484BE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C3B76" w14:textId="77777777" w:rsidR="00484BEF" w:rsidRDefault="00484BEF">
      <w:pPr>
        <w:spacing w:after="0" w:line="240" w:lineRule="auto"/>
      </w:pPr>
      <w:r>
        <w:separator/>
      </w:r>
    </w:p>
  </w:footnote>
  <w:footnote w:type="continuationSeparator" w:id="0">
    <w:p w14:paraId="0097CEA1" w14:textId="77777777" w:rsidR="00484BEF" w:rsidRDefault="00484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DF61" w14:textId="77777777" w:rsidR="002F3A5A" w:rsidRDefault="00484BE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CE0DF62" w14:textId="77777777" w:rsidR="002F3A5A" w:rsidRDefault="00F4233B" w:rsidP="002F3A5A">
        <w:pPr>
          <w:pStyle w:val="Sidhuvud"/>
          <w:jc w:val="right"/>
        </w:pPr>
        <w:r>
          <w:fldChar w:fldCharType="begin"/>
        </w:r>
        <w:r>
          <w:instrText xml:space="preserve"> PAGE   \* MERGEFORMAT </w:instrText>
        </w:r>
        <w:r>
          <w:fldChar w:fldCharType="separate"/>
        </w:r>
        <w:r w:rsidR="005C2FAB">
          <w:rPr>
            <w:noProof/>
          </w:rPr>
          <w:t>3</w:t>
        </w:r>
        <w:r>
          <w:rPr>
            <w:noProof/>
          </w:rPr>
          <w:fldChar w:fldCharType="end"/>
        </w:r>
      </w:p>
    </w:sdtContent>
  </w:sdt>
  <w:p w14:paraId="2CE0DF63" w14:textId="77777777" w:rsidR="006F1C0D" w:rsidRDefault="00484BEF"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E0DA1" w14:paraId="2CE0DF6E" w14:textId="77777777" w:rsidTr="006E71D7">
      <w:tc>
        <w:tcPr>
          <w:tcW w:w="4606" w:type="dxa"/>
        </w:tcPr>
        <w:p w14:paraId="2CE0DF67" w14:textId="77777777" w:rsidR="006E71D7" w:rsidRDefault="00F4233B" w:rsidP="00752770">
          <w:pPr>
            <w:pStyle w:val="Sidhuvud"/>
            <w:ind w:left="0"/>
          </w:pPr>
          <w:r>
            <w:rPr>
              <w:noProof/>
              <w:lang w:eastAsia="sv-SE"/>
            </w:rPr>
            <w:drawing>
              <wp:inline distT="0" distB="0" distL="0" distR="0" wp14:anchorId="2CE0DF76" wp14:editId="2CE0DF7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CE0DF68" w14:textId="77777777" w:rsidR="00FB32B9" w:rsidRDefault="00484BEF"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E0DA1" w14:paraId="2CE0DF6B" w14:textId="77777777" w:rsidTr="00623763">
            <w:tc>
              <w:tcPr>
                <w:tcW w:w="1833" w:type="dxa"/>
              </w:tcPr>
              <w:p w14:paraId="2CE0DF69" w14:textId="77777777" w:rsidR="00623763" w:rsidRPr="00623763" w:rsidRDefault="00F4233B" w:rsidP="00623763">
                <w:pPr>
                  <w:ind w:left="0"/>
                </w:pPr>
                <w:r w:rsidRPr="00623763">
                  <w:rPr>
                    <w:rFonts w:ascii="TradeGothic" w:hAnsi="TradeGothic"/>
                    <w:b/>
                  </w:rPr>
                  <w:t>Promemoria</w:t>
                </w:r>
              </w:p>
            </w:tc>
            <w:tc>
              <w:tcPr>
                <w:tcW w:w="1833" w:type="dxa"/>
              </w:tcPr>
              <w:p w14:paraId="2CE0DF6A" w14:textId="77777777" w:rsidR="00623763" w:rsidRPr="00623763" w:rsidRDefault="00F4233B"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22</w:t>
                </w:r>
                <w:r w:rsidRPr="00623763">
                  <w:rPr>
                    <w:rFonts w:ascii="TradeGothic" w:hAnsi="TradeGothic"/>
                    <w:b/>
                  </w:rPr>
                  <w:t>]</w:t>
                </w:r>
              </w:p>
            </w:tc>
          </w:tr>
        </w:tbl>
        <w:p w14:paraId="2CE0DF6C" w14:textId="77777777" w:rsidR="00FB32B9" w:rsidRDefault="00484BEF" w:rsidP="00FB32B9">
          <w:pPr>
            <w:jc w:val="right"/>
          </w:pPr>
        </w:p>
        <w:p w14:paraId="2CE0DF6D" w14:textId="77777777" w:rsidR="006E71D7" w:rsidRDefault="00F4233B" w:rsidP="00FB32B9">
          <w:pPr>
            <w:ind w:right="916"/>
          </w:pPr>
          <w:r>
            <w:rPr>
              <w:rFonts w:ascii="TradeGothic" w:hAnsi="TradeGothic"/>
              <w:b/>
              <w:noProof/>
            </w:rPr>
            <w:t>2016-06-02</w:t>
          </w:r>
          <w:r w:rsidRPr="00934953">
            <w:t xml:space="preserve"> </w:t>
          </w:r>
        </w:p>
      </w:tc>
    </w:tr>
  </w:tbl>
  <w:p w14:paraId="2CE0DF6F" w14:textId="77777777" w:rsidR="00FB32B9" w:rsidRDefault="00484BEF" w:rsidP="00FB32B9">
    <w:pPr>
      <w:pStyle w:val="Avsndare"/>
      <w:framePr w:w="0" w:hRule="auto" w:hSpace="0" w:wrap="auto" w:vAnchor="margin" w:hAnchor="text" w:xAlign="left" w:yAlign="inline"/>
      <w:rPr>
        <w:b/>
        <w:i w:val="0"/>
        <w:sz w:val="22"/>
      </w:rPr>
    </w:pPr>
  </w:p>
  <w:p w14:paraId="2CE0DF70" w14:textId="77777777" w:rsidR="00FB32B9" w:rsidRDefault="00F4233B" w:rsidP="00FB32B9">
    <w:pPr>
      <w:pStyle w:val="Avsndare"/>
      <w:framePr w:w="0" w:hRule="auto" w:hSpace="0" w:wrap="auto" w:vAnchor="margin" w:hAnchor="text" w:xAlign="left" w:yAlign="inline"/>
      <w:rPr>
        <w:b/>
        <w:i w:val="0"/>
        <w:sz w:val="22"/>
      </w:rPr>
    </w:pPr>
    <w:r>
      <w:rPr>
        <w:b/>
        <w:i w:val="0"/>
        <w:sz w:val="22"/>
      </w:rPr>
      <w:t>Statsrådsberedningen</w:t>
    </w:r>
  </w:p>
  <w:p w14:paraId="2CE0DF71" w14:textId="77777777" w:rsidR="00FB32B9" w:rsidRDefault="00484BEF" w:rsidP="00FB32B9">
    <w:pPr>
      <w:pStyle w:val="Avsndare"/>
      <w:framePr w:w="0" w:hRule="auto" w:hSpace="0" w:wrap="auto" w:vAnchor="margin" w:hAnchor="text" w:xAlign="left" w:yAlign="inline"/>
    </w:pPr>
  </w:p>
  <w:p w14:paraId="2CE0DF72" w14:textId="77777777" w:rsidR="00FB32B9" w:rsidRDefault="00F4233B" w:rsidP="00FB32B9">
    <w:pPr>
      <w:pStyle w:val="Avsndare"/>
      <w:framePr w:w="0" w:hRule="auto" w:hSpace="0" w:wrap="auto" w:vAnchor="margin" w:hAnchor="text" w:xAlign="left" w:yAlign="inline"/>
    </w:pPr>
    <w:r>
      <w:t>EU-kansliet</w:t>
    </w:r>
  </w:p>
  <w:p w14:paraId="2CE0DF73" w14:textId="77777777" w:rsidR="0012376B" w:rsidRDefault="00484BE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4171B"/>
    <w:multiLevelType w:val="hybridMultilevel"/>
    <w:tmpl w:val="602A8282"/>
    <w:lvl w:ilvl="0" w:tplc="C6BCC566">
      <w:start w:val="1"/>
      <w:numFmt w:val="decimal"/>
      <w:lvlText w:val="%1."/>
      <w:lvlJc w:val="left"/>
      <w:pPr>
        <w:ind w:left="1074" w:hanging="360"/>
      </w:pPr>
      <w:rPr>
        <w:rFonts w:hint="default"/>
        <w:b/>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C8342AC2">
      <w:start w:val="1"/>
      <w:numFmt w:val="decimal"/>
      <w:pStyle w:val="Rubrik1"/>
      <w:lvlText w:val="%1."/>
      <w:lvlJc w:val="left"/>
      <w:pPr>
        <w:ind w:left="720" w:hanging="360"/>
      </w:pPr>
    </w:lvl>
    <w:lvl w:ilvl="1" w:tplc="A042AAB0" w:tentative="1">
      <w:start w:val="1"/>
      <w:numFmt w:val="lowerLetter"/>
      <w:lvlText w:val="%2."/>
      <w:lvlJc w:val="left"/>
      <w:pPr>
        <w:ind w:left="1440" w:hanging="360"/>
      </w:pPr>
    </w:lvl>
    <w:lvl w:ilvl="2" w:tplc="8D2C4428" w:tentative="1">
      <w:start w:val="1"/>
      <w:numFmt w:val="lowerRoman"/>
      <w:lvlText w:val="%3."/>
      <w:lvlJc w:val="right"/>
      <w:pPr>
        <w:ind w:left="2160" w:hanging="180"/>
      </w:pPr>
    </w:lvl>
    <w:lvl w:ilvl="3" w:tplc="21C62002" w:tentative="1">
      <w:start w:val="1"/>
      <w:numFmt w:val="decimal"/>
      <w:lvlText w:val="%4."/>
      <w:lvlJc w:val="left"/>
      <w:pPr>
        <w:ind w:left="2880" w:hanging="360"/>
      </w:pPr>
    </w:lvl>
    <w:lvl w:ilvl="4" w:tplc="6D585BC8" w:tentative="1">
      <w:start w:val="1"/>
      <w:numFmt w:val="lowerLetter"/>
      <w:lvlText w:val="%5."/>
      <w:lvlJc w:val="left"/>
      <w:pPr>
        <w:ind w:left="3600" w:hanging="360"/>
      </w:pPr>
    </w:lvl>
    <w:lvl w:ilvl="5" w:tplc="62E2D5CE" w:tentative="1">
      <w:start w:val="1"/>
      <w:numFmt w:val="lowerRoman"/>
      <w:lvlText w:val="%6."/>
      <w:lvlJc w:val="right"/>
      <w:pPr>
        <w:ind w:left="4320" w:hanging="180"/>
      </w:pPr>
    </w:lvl>
    <w:lvl w:ilvl="6" w:tplc="C5E2216A" w:tentative="1">
      <w:start w:val="1"/>
      <w:numFmt w:val="decimal"/>
      <w:lvlText w:val="%7."/>
      <w:lvlJc w:val="left"/>
      <w:pPr>
        <w:ind w:left="5040" w:hanging="360"/>
      </w:pPr>
    </w:lvl>
    <w:lvl w:ilvl="7" w:tplc="4BFC9B9C" w:tentative="1">
      <w:start w:val="1"/>
      <w:numFmt w:val="lowerLetter"/>
      <w:lvlText w:val="%8."/>
      <w:lvlJc w:val="left"/>
      <w:pPr>
        <w:ind w:left="5760" w:hanging="360"/>
      </w:pPr>
    </w:lvl>
    <w:lvl w:ilvl="8" w:tplc="5F4EB206" w:tentative="1">
      <w:start w:val="1"/>
      <w:numFmt w:val="lowerRoman"/>
      <w:lvlText w:val="%9."/>
      <w:lvlJc w:val="right"/>
      <w:pPr>
        <w:ind w:left="6480" w:hanging="180"/>
      </w:pPr>
    </w:lvl>
  </w:abstractNum>
  <w:abstractNum w:abstractNumId="2">
    <w:nsid w:val="73990993"/>
    <w:multiLevelType w:val="hybridMultilevel"/>
    <w:tmpl w:val="3BD822EE"/>
    <w:lvl w:ilvl="0" w:tplc="647C491A">
      <w:start w:val="1"/>
      <w:numFmt w:val="decimal"/>
      <w:lvlText w:val="%1."/>
      <w:lvlJc w:val="left"/>
      <w:pPr>
        <w:ind w:left="360" w:hanging="360"/>
      </w:pPr>
      <w:rPr>
        <w:b w:val="0"/>
      </w:rPr>
    </w:lvl>
    <w:lvl w:ilvl="1" w:tplc="DE7E1424" w:tentative="1">
      <w:start w:val="1"/>
      <w:numFmt w:val="lowerLetter"/>
      <w:lvlText w:val="%2."/>
      <w:lvlJc w:val="left"/>
      <w:pPr>
        <w:ind w:left="1080" w:hanging="360"/>
      </w:pPr>
    </w:lvl>
    <w:lvl w:ilvl="2" w:tplc="FC5AC650" w:tentative="1">
      <w:start w:val="1"/>
      <w:numFmt w:val="lowerRoman"/>
      <w:lvlText w:val="%3."/>
      <w:lvlJc w:val="right"/>
      <w:pPr>
        <w:ind w:left="1800" w:hanging="180"/>
      </w:pPr>
    </w:lvl>
    <w:lvl w:ilvl="3" w:tplc="903AA0A0" w:tentative="1">
      <w:start w:val="1"/>
      <w:numFmt w:val="decimal"/>
      <w:lvlText w:val="%4."/>
      <w:lvlJc w:val="left"/>
      <w:pPr>
        <w:ind w:left="2520" w:hanging="360"/>
      </w:pPr>
    </w:lvl>
    <w:lvl w:ilvl="4" w:tplc="9C423C6C" w:tentative="1">
      <w:start w:val="1"/>
      <w:numFmt w:val="lowerLetter"/>
      <w:lvlText w:val="%5."/>
      <w:lvlJc w:val="left"/>
      <w:pPr>
        <w:ind w:left="3240" w:hanging="360"/>
      </w:pPr>
    </w:lvl>
    <w:lvl w:ilvl="5" w:tplc="6FCC5158" w:tentative="1">
      <w:start w:val="1"/>
      <w:numFmt w:val="lowerRoman"/>
      <w:lvlText w:val="%6."/>
      <w:lvlJc w:val="right"/>
      <w:pPr>
        <w:ind w:left="3960" w:hanging="180"/>
      </w:pPr>
    </w:lvl>
    <w:lvl w:ilvl="6" w:tplc="2494C340" w:tentative="1">
      <w:start w:val="1"/>
      <w:numFmt w:val="decimal"/>
      <w:lvlText w:val="%7."/>
      <w:lvlJc w:val="left"/>
      <w:pPr>
        <w:ind w:left="4680" w:hanging="360"/>
      </w:pPr>
    </w:lvl>
    <w:lvl w:ilvl="7" w:tplc="0C86CE54" w:tentative="1">
      <w:start w:val="1"/>
      <w:numFmt w:val="lowerLetter"/>
      <w:lvlText w:val="%8."/>
      <w:lvlJc w:val="left"/>
      <w:pPr>
        <w:ind w:left="5400" w:hanging="360"/>
      </w:pPr>
    </w:lvl>
    <w:lvl w:ilvl="8" w:tplc="2CD42840"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A1"/>
    <w:rsid w:val="00041F8B"/>
    <w:rsid w:val="001864D3"/>
    <w:rsid w:val="00484BEF"/>
    <w:rsid w:val="005C2FAB"/>
    <w:rsid w:val="005E0DA1"/>
    <w:rsid w:val="00685C75"/>
    <w:rsid w:val="00800373"/>
    <w:rsid w:val="00F42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F423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F42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7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JE6N4JFJXNNF-17-41899</_dlc_DocId>
    <_dlc_DocIdUrl xmlns="8b66ae41-1ec6-402e-b662-35d1932ca064">
      <Url>http://rkdhs-sb/enhet/EUKansli/_layouts/DocIdRedir.aspx?ID=JE6N4JFJXNNF-17-41899</Url>
      <Description>JE6N4JFJXNNF-17-41899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4759-4ABF-4EF6-B853-F7925E243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CFF57-816A-448B-BA68-E0048B62FC6A}">
  <ds:schemaRefs>
    <ds:schemaRef ds:uri="http://schemas.microsoft.com/office/2006/metadata/properties"/>
    <ds:schemaRef ds:uri="http://schemas.microsoft.com/office/infopath/2007/PartnerControls"/>
    <ds:schemaRef ds:uri="8b66ae41-1ec6-402e-b662-35d1932ca064"/>
  </ds:schemaRefs>
</ds:datastoreItem>
</file>

<file path=customXml/itemProps3.xml><?xml version="1.0" encoding="utf-8"?>
<ds:datastoreItem xmlns:ds="http://schemas.openxmlformats.org/officeDocument/2006/customXml" ds:itemID="{CE1C97B8-884E-4248-B873-8D38E5DC5A34}">
  <ds:schemaRefs>
    <ds:schemaRef ds:uri="http://schemas.microsoft.com/sharepoint/v3/contenttype/forms"/>
  </ds:schemaRefs>
</ds:datastoreItem>
</file>

<file path=customXml/itemProps4.xml><?xml version="1.0" encoding="utf-8"?>
<ds:datastoreItem xmlns:ds="http://schemas.openxmlformats.org/officeDocument/2006/customXml" ds:itemID="{837F6A1C-76CB-4702-8668-71D52045F007}">
  <ds:schemaRefs>
    <ds:schemaRef ds:uri="http://schemas.microsoft.com/sharepoint/v3/contenttype/forms/url"/>
  </ds:schemaRefs>
</ds:datastoreItem>
</file>

<file path=customXml/itemProps5.xml><?xml version="1.0" encoding="utf-8"?>
<ds:datastoreItem xmlns:ds="http://schemas.openxmlformats.org/officeDocument/2006/customXml" ds:itemID="{29E7159C-2E8C-4144-BC4B-A3BC438BE5BC}">
  <ds:schemaRefs>
    <ds:schemaRef ds:uri="http://schemas.microsoft.com/office/2006/metadata/customXsn"/>
  </ds:schemaRefs>
</ds:datastoreItem>
</file>

<file path=customXml/itemProps6.xml><?xml version="1.0" encoding="utf-8"?>
<ds:datastoreItem xmlns:ds="http://schemas.openxmlformats.org/officeDocument/2006/customXml" ds:itemID="{F1CE55B6-8489-45DB-92F4-37DC96CFB817}">
  <ds:schemaRefs>
    <ds:schemaRef ds:uri="http://schemas.microsoft.com/sharepoint/events"/>
  </ds:schemaRefs>
</ds:datastoreItem>
</file>

<file path=customXml/itemProps7.xml><?xml version="1.0" encoding="utf-8"?>
<ds:datastoreItem xmlns:ds="http://schemas.openxmlformats.org/officeDocument/2006/customXml" ds:itemID="{163773ED-4357-4535-9D13-5506959B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2719</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2016-06-02T07:53:00Z</dcterms:created>
  <dcterms:modified xsi:type="dcterms:W3CDTF">2016-06-02T08:08:00Z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tor.petersson@gov.se</vt:lpwstr>
  </property>
  <property fmtid="{D5CDD505-2E9C-101B-9397-08002B2CF9AE}" pid="4" name="MRelatedAgendaItemIds">
    <vt:lpwstr>36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53fc565f-7ca9-41c6-b00b-4ce5fb3ad5c2</vt:lpwstr>
  </property>
</Properties>
</file>