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C328669D9641FEA08CB91D38095EBD"/>
        </w:placeholder>
        <w:text/>
      </w:sdtPr>
      <w:sdtEndPr/>
      <w:sdtContent>
        <w:p w:rsidRPr="009B062B" w:rsidR="00AF30DD" w:rsidP="00692F91" w:rsidRDefault="00AF30DD" w14:paraId="58FE42AB" w14:textId="77777777">
          <w:pPr>
            <w:pStyle w:val="Rubrik1"/>
            <w:spacing w:after="300"/>
          </w:pPr>
          <w:r w:rsidRPr="009B062B">
            <w:t>Förslag till riksdagsbeslut</w:t>
          </w:r>
        </w:p>
      </w:sdtContent>
    </w:sdt>
    <w:sdt>
      <w:sdtPr>
        <w:alias w:val="Yrkande 1"/>
        <w:tag w:val="fc06754e-23b7-4546-9f03-65072a6f74e6"/>
        <w:id w:val="949829873"/>
        <w:lock w:val="sdtLocked"/>
      </w:sdtPr>
      <w:sdtEndPr/>
      <w:sdtContent>
        <w:p w:rsidR="005C53CD" w:rsidRDefault="00BF68C0" w14:paraId="58FE42AC" w14:textId="77777777">
          <w:pPr>
            <w:pStyle w:val="Frslagstext"/>
            <w:numPr>
              <w:ilvl w:val="0"/>
              <w:numId w:val="0"/>
            </w:numPr>
          </w:pPr>
          <w:r>
            <w:t>Riksdagen ställer sig bakom det som anförs i motionen om att i infrastrukturplaneringen studera förutsättningarna för att bättre ta till vara lokala och nationella 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AB1F1B70644AD7B975D33F24954F70"/>
        </w:placeholder>
        <w:text/>
      </w:sdtPr>
      <w:sdtEndPr/>
      <w:sdtContent>
        <w:p w:rsidRPr="009B062B" w:rsidR="006D79C9" w:rsidP="00333E95" w:rsidRDefault="006D79C9" w14:paraId="58FE42AD" w14:textId="77777777">
          <w:pPr>
            <w:pStyle w:val="Rubrik1"/>
          </w:pPr>
          <w:r>
            <w:t>Motivering</w:t>
          </w:r>
        </w:p>
      </w:sdtContent>
    </w:sdt>
    <w:p w:rsidR="009D207B" w:rsidP="00186A42" w:rsidRDefault="009D207B" w14:paraId="58FE42AE" w14:textId="139966F1">
      <w:pPr>
        <w:pStyle w:val="Normalutanindragellerluft"/>
      </w:pPr>
      <w:r>
        <w:t>Sverige gör nu rekordstora och välbehövliga infrastruktursatsningar. Det är bra både för våra möjligheter att importera och exportera och för alla oss som bor här i landet och pendlar till arbete, studier m</w:t>
      </w:r>
      <w:r w:rsidR="0059592C">
        <w:t>.</w:t>
      </w:r>
      <w:r>
        <w:t>m.</w:t>
      </w:r>
    </w:p>
    <w:p w:rsidRPr="00692F91" w:rsidR="009D207B" w:rsidP="00692F91" w:rsidRDefault="009D207B" w14:paraId="58FE42AF" w14:textId="77777777">
      <w:r w:rsidRPr="00692F91">
        <w:t>När vi inom de ekonomiska ramar som finns ska prioritera måste vi ha med alla de perspektiv som gör att infrastruktursatsningar görs där de gör stor nytta.</w:t>
      </w:r>
    </w:p>
    <w:p w:rsidRPr="00692F91" w:rsidR="009D207B" w:rsidP="00692F91" w:rsidRDefault="009D207B" w14:paraId="58FE42B0" w14:textId="77777777">
      <w:r w:rsidRPr="00692F91">
        <w:t>Ystads läge vid kusten med färjetrafik mot kontinenten gör staden och hamnen attraktiv för att både öka handeln med andra länder, som exempelvis Polen, men också för att öka inflödet till turistnäringen i Sverige. Att hamnen nu expanderar och drar till sig mer transporter är positivt för Sverige.</w:t>
      </w:r>
    </w:p>
    <w:p w:rsidRPr="00692F91" w:rsidR="009D207B" w:rsidP="00692F91" w:rsidRDefault="009D207B" w14:paraId="58FE42B1" w14:textId="77777777">
      <w:r w:rsidRPr="00692F91">
        <w:t>Därtill ska läggas att hamnen och vägen från Ystad till Malmö/Köpenhamn är viktig även ur ett nordiskt perspektiv då den är helt central för danskar boende på Bornholm men som jobbar eller har andra kontakter med Köpenhamn.</w:t>
      </w:r>
    </w:p>
    <w:p w:rsidRPr="00692F91" w:rsidR="009D207B" w:rsidP="00692F91" w:rsidRDefault="009D207B" w14:paraId="58FE42B2" w14:textId="60A7656D">
      <w:r w:rsidRPr="00692F91">
        <w:t>Dessa perspektiv ska när man väger samman dem också harmoniera med lokal</w:t>
      </w:r>
      <w:r w:rsidR="00186A42">
        <w:softHyphen/>
      </w:r>
      <w:r w:rsidRPr="00692F91">
        <w:t>befolkningens framkomlighet och livsmiljö. Detta går att göra på ett bra sätt, men det kräver prioriteringar. Det är när detta vägs samman som vi ser betydelsen av att bygga ut E65 hela vägen mellan Malmö och Ystad. Men även att hitta trafiklösningar som gör att trafiken genom Ystad kan flyta betydligt smidigare än vad den gör idag på Dragon</w:t>
      </w:r>
      <w:r w:rsidR="00186A42">
        <w:softHyphen/>
      </w:r>
      <w:r w:rsidRPr="00692F91">
        <w:t>gatan.</w:t>
      </w:r>
    </w:p>
    <w:p w:rsidRPr="00692F91" w:rsidR="00BB6339" w:rsidP="00692F91" w:rsidRDefault="009D207B" w14:paraId="58FE42B3" w14:textId="7AB3E883">
      <w:r w:rsidRPr="00692F91">
        <w:t xml:space="preserve">Men det förutsätter att man i planeringen ser till helheten och den samlade nyttan och gör en plan för en transportlösning som är hållbar i det lokala, regionala, nationella </w:t>
      </w:r>
      <w:r w:rsidRPr="00692F91">
        <w:lastRenderedPageBreak/>
        <w:t>och internationella perspektivet. Och inte ser infrastruktursatsningar som delsträckor eller krishantering av enskilda hårt belastade sträckor. Rätt hanterat kan infrastrukturen bli en möjlighet för Sverige att växa</w:t>
      </w:r>
      <w:r w:rsidR="0059592C">
        <w:t>;</w:t>
      </w:r>
      <w:r w:rsidRPr="00692F91">
        <w:t xml:space="preserve"> fel hanterat leder det bara till konflikter och att vi skjuter flaskhalsar vidare till andra sträckor.</w:t>
      </w:r>
    </w:p>
    <w:sdt>
      <w:sdtPr>
        <w:alias w:val="CC_Underskrifter"/>
        <w:tag w:val="CC_Underskrifter"/>
        <w:id w:val="583496634"/>
        <w:lock w:val="sdtContentLocked"/>
        <w:placeholder>
          <w:docPart w:val="F1D36AE34B59417BB94352E5F9E2CCF6"/>
        </w:placeholder>
      </w:sdtPr>
      <w:sdtEndPr/>
      <w:sdtContent>
        <w:p w:rsidR="00692F91" w:rsidP="003E6C0B" w:rsidRDefault="00692F91" w14:paraId="58FE42B4" w14:textId="77777777"/>
        <w:p w:rsidRPr="008E0FE2" w:rsidR="004801AC" w:rsidP="003E6C0B" w:rsidRDefault="00186A42" w14:paraId="58FE42B5" w14:textId="77777777"/>
      </w:sdtContent>
    </w:sdt>
    <w:tbl>
      <w:tblPr>
        <w:tblW w:w="5000" w:type="pct"/>
        <w:tblLook w:val="04A0" w:firstRow="1" w:lastRow="0" w:firstColumn="1" w:lastColumn="0" w:noHBand="0" w:noVBand="1"/>
        <w:tblCaption w:val="underskrifter"/>
      </w:tblPr>
      <w:tblGrid>
        <w:gridCol w:w="4252"/>
        <w:gridCol w:w="4252"/>
      </w:tblGrid>
      <w:tr w:rsidR="00913700" w14:paraId="4EF2D97E" w14:textId="77777777">
        <w:trPr>
          <w:cantSplit/>
        </w:trPr>
        <w:tc>
          <w:tcPr>
            <w:tcW w:w="50" w:type="pct"/>
            <w:vAlign w:val="bottom"/>
          </w:tcPr>
          <w:p w:rsidR="00913700" w:rsidRDefault="0059592C" w14:paraId="331B01E6" w14:textId="77777777">
            <w:pPr>
              <w:pStyle w:val="Underskrifter"/>
            </w:pPr>
            <w:r>
              <w:t>Rikard Larsson (S)</w:t>
            </w:r>
          </w:p>
        </w:tc>
        <w:tc>
          <w:tcPr>
            <w:tcW w:w="50" w:type="pct"/>
            <w:vAlign w:val="bottom"/>
          </w:tcPr>
          <w:p w:rsidR="00913700" w:rsidRDefault="00913700" w14:paraId="2E24A5A1" w14:textId="77777777">
            <w:pPr>
              <w:pStyle w:val="Underskrifter"/>
            </w:pPr>
          </w:p>
        </w:tc>
      </w:tr>
    </w:tbl>
    <w:p w:rsidR="0016678C" w:rsidRDefault="0016678C" w14:paraId="58FE42B9" w14:textId="77777777"/>
    <w:sectPr w:rsidR="001667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42BB" w14:textId="77777777" w:rsidR="00631348" w:rsidRDefault="00631348" w:rsidP="000C1CAD">
      <w:pPr>
        <w:spacing w:line="240" w:lineRule="auto"/>
      </w:pPr>
      <w:r>
        <w:separator/>
      </w:r>
    </w:p>
  </w:endnote>
  <w:endnote w:type="continuationSeparator" w:id="0">
    <w:p w14:paraId="58FE42BC" w14:textId="77777777" w:rsidR="00631348" w:rsidRDefault="00631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2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2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6219" w14:textId="77777777" w:rsidR="00FC6CB1" w:rsidRDefault="00FC6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42B9" w14:textId="77777777" w:rsidR="00631348" w:rsidRDefault="00631348" w:rsidP="000C1CAD">
      <w:pPr>
        <w:spacing w:line="240" w:lineRule="auto"/>
      </w:pPr>
      <w:r>
        <w:separator/>
      </w:r>
    </w:p>
  </w:footnote>
  <w:footnote w:type="continuationSeparator" w:id="0">
    <w:p w14:paraId="58FE42BA" w14:textId="77777777" w:rsidR="00631348" w:rsidRDefault="00631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2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E42CB" wp14:editId="58FE4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E42CF" w14:textId="77777777" w:rsidR="00262EA3" w:rsidRDefault="00186A42" w:rsidP="008103B5">
                          <w:pPr>
                            <w:jc w:val="right"/>
                          </w:pPr>
                          <w:sdt>
                            <w:sdtPr>
                              <w:alias w:val="CC_Noformat_Partikod"/>
                              <w:tag w:val="CC_Noformat_Partikod"/>
                              <w:id w:val="-53464382"/>
                              <w:placeholder>
                                <w:docPart w:val="1588145F0BFC435E9E8B305E493B56F6"/>
                              </w:placeholder>
                              <w:text/>
                            </w:sdtPr>
                            <w:sdtEndPr/>
                            <w:sdtContent>
                              <w:r w:rsidR="009D207B">
                                <w:t>S</w:t>
                              </w:r>
                            </w:sdtContent>
                          </w:sdt>
                          <w:sdt>
                            <w:sdtPr>
                              <w:alias w:val="CC_Noformat_Partinummer"/>
                              <w:tag w:val="CC_Noformat_Partinummer"/>
                              <w:id w:val="-1709555926"/>
                              <w:placeholder>
                                <w:docPart w:val="8B0C27F74A494958B1DE9571DD858813"/>
                              </w:placeholder>
                              <w:text/>
                            </w:sdtPr>
                            <w:sdtEndPr/>
                            <w:sdtContent>
                              <w:r w:rsidR="009D207B">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E42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E42CF" w14:textId="77777777" w:rsidR="00262EA3" w:rsidRDefault="00186A42" w:rsidP="008103B5">
                    <w:pPr>
                      <w:jc w:val="right"/>
                    </w:pPr>
                    <w:sdt>
                      <w:sdtPr>
                        <w:alias w:val="CC_Noformat_Partikod"/>
                        <w:tag w:val="CC_Noformat_Partikod"/>
                        <w:id w:val="-53464382"/>
                        <w:placeholder>
                          <w:docPart w:val="1588145F0BFC435E9E8B305E493B56F6"/>
                        </w:placeholder>
                        <w:text/>
                      </w:sdtPr>
                      <w:sdtEndPr/>
                      <w:sdtContent>
                        <w:r w:rsidR="009D207B">
                          <w:t>S</w:t>
                        </w:r>
                      </w:sdtContent>
                    </w:sdt>
                    <w:sdt>
                      <w:sdtPr>
                        <w:alias w:val="CC_Noformat_Partinummer"/>
                        <w:tag w:val="CC_Noformat_Partinummer"/>
                        <w:id w:val="-1709555926"/>
                        <w:placeholder>
                          <w:docPart w:val="8B0C27F74A494958B1DE9571DD858813"/>
                        </w:placeholder>
                        <w:text/>
                      </w:sdtPr>
                      <w:sdtEndPr/>
                      <w:sdtContent>
                        <w:r w:rsidR="009D207B">
                          <w:t>1531</w:t>
                        </w:r>
                      </w:sdtContent>
                    </w:sdt>
                  </w:p>
                </w:txbxContent>
              </v:textbox>
              <w10:wrap anchorx="page"/>
            </v:shape>
          </w:pict>
        </mc:Fallback>
      </mc:AlternateContent>
    </w:r>
  </w:p>
  <w:p w14:paraId="58FE4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2BF" w14:textId="77777777" w:rsidR="00262EA3" w:rsidRDefault="00262EA3" w:rsidP="008563AC">
    <w:pPr>
      <w:jc w:val="right"/>
    </w:pPr>
  </w:p>
  <w:p w14:paraId="58FE4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2C3" w14:textId="77777777" w:rsidR="00262EA3" w:rsidRDefault="00186A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E42CD" wp14:editId="58FE4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E42C4" w14:textId="77777777" w:rsidR="00262EA3" w:rsidRDefault="00186A42" w:rsidP="00A314CF">
    <w:pPr>
      <w:pStyle w:val="FSHNormal"/>
      <w:spacing w:before="40"/>
    </w:pPr>
    <w:sdt>
      <w:sdtPr>
        <w:alias w:val="CC_Noformat_Motionstyp"/>
        <w:tag w:val="CC_Noformat_Motionstyp"/>
        <w:id w:val="1162973129"/>
        <w:lock w:val="sdtContentLocked"/>
        <w15:appearance w15:val="hidden"/>
        <w:text/>
      </w:sdtPr>
      <w:sdtEndPr/>
      <w:sdtContent>
        <w:r w:rsidR="00FC6CB1">
          <w:t>Enskild motion</w:t>
        </w:r>
      </w:sdtContent>
    </w:sdt>
    <w:r w:rsidR="00821B36">
      <w:t xml:space="preserve"> </w:t>
    </w:r>
    <w:sdt>
      <w:sdtPr>
        <w:alias w:val="CC_Noformat_Partikod"/>
        <w:tag w:val="CC_Noformat_Partikod"/>
        <w:id w:val="1471015553"/>
        <w:text/>
      </w:sdtPr>
      <w:sdtEndPr/>
      <w:sdtContent>
        <w:r w:rsidR="009D207B">
          <w:t>S</w:t>
        </w:r>
      </w:sdtContent>
    </w:sdt>
    <w:sdt>
      <w:sdtPr>
        <w:alias w:val="CC_Noformat_Partinummer"/>
        <w:tag w:val="CC_Noformat_Partinummer"/>
        <w:id w:val="-2014525982"/>
        <w:text/>
      </w:sdtPr>
      <w:sdtEndPr/>
      <w:sdtContent>
        <w:r w:rsidR="009D207B">
          <w:t>1531</w:t>
        </w:r>
      </w:sdtContent>
    </w:sdt>
  </w:p>
  <w:p w14:paraId="58FE42C5" w14:textId="77777777" w:rsidR="00262EA3" w:rsidRPr="008227B3" w:rsidRDefault="00186A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E42C6" w14:textId="77777777" w:rsidR="00262EA3" w:rsidRPr="008227B3" w:rsidRDefault="00186A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6C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6CB1">
          <w:t>:1049</w:t>
        </w:r>
      </w:sdtContent>
    </w:sdt>
  </w:p>
  <w:p w14:paraId="58FE42C7" w14:textId="77777777" w:rsidR="00262EA3" w:rsidRDefault="00186A42" w:rsidP="00E03A3D">
    <w:pPr>
      <w:pStyle w:val="Motionr"/>
    </w:pPr>
    <w:sdt>
      <w:sdtPr>
        <w:alias w:val="CC_Noformat_Avtext"/>
        <w:tag w:val="CC_Noformat_Avtext"/>
        <w:id w:val="-2020768203"/>
        <w:lock w:val="sdtContentLocked"/>
        <w15:appearance w15:val="hidden"/>
        <w:text/>
      </w:sdtPr>
      <w:sdtEndPr/>
      <w:sdtContent>
        <w:r w:rsidR="00FC6CB1">
          <w:t>av Rikard Larsson (S)</w:t>
        </w:r>
      </w:sdtContent>
    </w:sdt>
  </w:p>
  <w:sdt>
    <w:sdtPr>
      <w:alias w:val="CC_Noformat_Rubtext"/>
      <w:tag w:val="CC_Noformat_Rubtext"/>
      <w:id w:val="-218060500"/>
      <w:lock w:val="sdtLocked"/>
      <w:text/>
    </w:sdtPr>
    <w:sdtEndPr/>
    <w:sdtContent>
      <w:p w14:paraId="58FE42C8" w14:textId="3161EAAF" w:rsidR="00262EA3" w:rsidRDefault="00FC6CB1" w:rsidP="00283E0F">
        <w:pPr>
          <w:pStyle w:val="FSHRub2"/>
        </w:pPr>
        <w:r>
          <w:t>Tillvaratagande av lokala och nationella perspektiv vid infrastrukturplanering</w:t>
        </w:r>
      </w:p>
    </w:sdtContent>
  </w:sdt>
  <w:sdt>
    <w:sdtPr>
      <w:alias w:val="CC_Boilerplate_3"/>
      <w:tag w:val="CC_Boilerplate_3"/>
      <w:id w:val="1606463544"/>
      <w:lock w:val="sdtContentLocked"/>
      <w15:appearance w15:val="hidden"/>
      <w:text w:multiLine="1"/>
    </w:sdtPr>
    <w:sdtEndPr/>
    <w:sdtContent>
      <w:p w14:paraId="58FE42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2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78C"/>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42"/>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0B"/>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2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C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4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91"/>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7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0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7B"/>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C0"/>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74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31"/>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C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CB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E42AA"/>
  <w15:chartTrackingRefBased/>
  <w15:docId w15:val="{123E2E6C-309A-441A-909A-6272BA84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C328669D9641FEA08CB91D38095EBD"/>
        <w:category>
          <w:name w:val="Allmänt"/>
          <w:gallery w:val="placeholder"/>
        </w:category>
        <w:types>
          <w:type w:val="bbPlcHdr"/>
        </w:types>
        <w:behaviors>
          <w:behavior w:val="content"/>
        </w:behaviors>
        <w:guid w:val="{4126E7F8-78AC-4C1D-9BAC-D2651EA912B1}"/>
      </w:docPartPr>
      <w:docPartBody>
        <w:p w:rsidR="00111ED9" w:rsidRDefault="00E0156E">
          <w:pPr>
            <w:pStyle w:val="55C328669D9641FEA08CB91D38095EBD"/>
          </w:pPr>
          <w:r w:rsidRPr="005A0A93">
            <w:rPr>
              <w:rStyle w:val="Platshllartext"/>
            </w:rPr>
            <w:t>Förslag till riksdagsbeslut</w:t>
          </w:r>
        </w:p>
      </w:docPartBody>
    </w:docPart>
    <w:docPart>
      <w:docPartPr>
        <w:name w:val="C6AB1F1B70644AD7B975D33F24954F70"/>
        <w:category>
          <w:name w:val="Allmänt"/>
          <w:gallery w:val="placeholder"/>
        </w:category>
        <w:types>
          <w:type w:val="bbPlcHdr"/>
        </w:types>
        <w:behaviors>
          <w:behavior w:val="content"/>
        </w:behaviors>
        <w:guid w:val="{057072B5-11EA-4D3E-ABA2-9BF50F67DCA2}"/>
      </w:docPartPr>
      <w:docPartBody>
        <w:p w:rsidR="00111ED9" w:rsidRDefault="00E0156E">
          <w:pPr>
            <w:pStyle w:val="C6AB1F1B70644AD7B975D33F24954F70"/>
          </w:pPr>
          <w:r w:rsidRPr="005A0A93">
            <w:rPr>
              <w:rStyle w:val="Platshllartext"/>
            </w:rPr>
            <w:t>Motivering</w:t>
          </w:r>
        </w:p>
      </w:docPartBody>
    </w:docPart>
    <w:docPart>
      <w:docPartPr>
        <w:name w:val="1588145F0BFC435E9E8B305E493B56F6"/>
        <w:category>
          <w:name w:val="Allmänt"/>
          <w:gallery w:val="placeholder"/>
        </w:category>
        <w:types>
          <w:type w:val="bbPlcHdr"/>
        </w:types>
        <w:behaviors>
          <w:behavior w:val="content"/>
        </w:behaviors>
        <w:guid w:val="{F5F93089-8E95-4989-9DB5-2155169221CA}"/>
      </w:docPartPr>
      <w:docPartBody>
        <w:p w:rsidR="00111ED9" w:rsidRDefault="00E0156E">
          <w:pPr>
            <w:pStyle w:val="1588145F0BFC435E9E8B305E493B56F6"/>
          </w:pPr>
          <w:r>
            <w:rPr>
              <w:rStyle w:val="Platshllartext"/>
            </w:rPr>
            <w:t xml:space="preserve"> </w:t>
          </w:r>
        </w:p>
      </w:docPartBody>
    </w:docPart>
    <w:docPart>
      <w:docPartPr>
        <w:name w:val="8B0C27F74A494958B1DE9571DD858813"/>
        <w:category>
          <w:name w:val="Allmänt"/>
          <w:gallery w:val="placeholder"/>
        </w:category>
        <w:types>
          <w:type w:val="bbPlcHdr"/>
        </w:types>
        <w:behaviors>
          <w:behavior w:val="content"/>
        </w:behaviors>
        <w:guid w:val="{B4AACAD7-9154-4D4E-B09E-5770C31D6D9D}"/>
      </w:docPartPr>
      <w:docPartBody>
        <w:p w:rsidR="00111ED9" w:rsidRDefault="00E0156E">
          <w:pPr>
            <w:pStyle w:val="8B0C27F74A494958B1DE9571DD858813"/>
          </w:pPr>
          <w:r>
            <w:t xml:space="preserve"> </w:t>
          </w:r>
        </w:p>
      </w:docPartBody>
    </w:docPart>
    <w:docPart>
      <w:docPartPr>
        <w:name w:val="F1D36AE34B59417BB94352E5F9E2CCF6"/>
        <w:category>
          <w:name w:val="Allmänt"/>
          <w:gallery w:val="placeholder"/>
        </w:category>
        <w:types>
          <w:type w:val="bbPlcHdr"/>
        </w:types>
        <w:behaviors>
          <w:behavior w:val="content"/>
        </w:behaviors>
        <w:guid w:val="{174DC158-6160-4F0A-B20F-BBD6A66F3637}"/>
      </w:docPartPr>
      <w:docPartBody>
        <w:p w:rsidR="002751CE" w:rsidRDefault="00275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6E"/>
    <w:rsid w:val="00006E4D"/>
    <w:rsid w:val="00111ED9"/>
    <w:rsid w:val="002751CE"/>
    <w:rsid w:val="00E01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C328669D9641FEA08CB91D38095EBD">
    <w:name w:val="55C328669D9641FEA08CB91D38095EBD"/>
  </w:style>
  <w:style w:type="paragraph" w:customStyle="1" w:styleId="C6AB1F1B70644AD7B975D33F24954F70">
    <w:name w:val="C6AB1F1B70644AD7B975D33F24954F70"/>
  </w:style>
  <w:style w:type="paragraph" w:customStyle="1" w:styleId="1588145F0BFC435E9E8B305E493B56F6">
    <w:name w:val="1588145F0BFC435E9E8B305E493B56F6"/>
  </w:style>
  <w:style w:type="paragraph" w:customStyle="1" w:styleId="8B0C27F74A494958B1DE9571DD858813">
    <w:name w:val="8B0C27F74A494958B1DE9571DD858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7FF27-AE35-4F12-948E-DD8D02BDC58E}"/>
</file>

<file path=customXml/itemProps2.xml><?xml version="1.0" encoding="utf-8"?>
<ds:datastoreItem xmlns:ds="http://schemas.openxmlformats.org/officeDocument/2006/customXml" ds:itemID="{7AFF1275-3B4C-4216-BEBC-B4998E02FE63}"/>
</file>

<file path=customXml/itemProps3.xml><?xml version="1.0" encoding="utf-8"?>
<ds:datastoreItem xmlns:ds="http://schemas.openxmlformats.org/officeDocument/2006/customXml" ds:itemID="{DFFD6D7D-4C7B-4BE4-9AFF-6F7EF97CBF4C}"/>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1765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S1531 Planera infrastruktur så att det lokala och nationella perspektivet beaktas</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