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196E2F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196E2F">
        <w:tc>
          <w:tcPr>
            <w:tcW w:w="9141" w:type="dxa"/>
          </w:tcPr>
          <w:p w:rsidR="00177FF8" w:rsidRPr="00196E2F" w:rsidRDefault="00177FF8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RIKSDAGEN</w:t>
            </w:r>
          </w:p>
          <w:p w:rsidR="00177FF8" w:rsidRPr="00196E2F" w:rsidRDefault="00177FF8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196E2F" w:rsidRDefault="00177FF8">
      <w:pPr>
        <w:rPr>
          <w:sz w:val="22"/>
          <w:szCs w:val="22"/>
        </w:rPr>
      </w:pPr>
    </w:p>
    <w:p w:rsidR="00177FF8" w:rsidRPr="00196E2F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196E2F">
        <w:trPr>
          <w:cantSplit/>
          <w:trHeight w:val="742"/>
        </w:trPr>
        <w:tc>
          <w:tcPr>
            <w:tcW w:w="1985" w:type="dxa"/>
          </w:tcPr>
          <w:p w:rsidR="00177FF8" w:rsidRPr="00196E2F" w:rsidRDefault="00177FF8">
            <w:pPr>
              <w:rPr>
                <w:b/>
                <w:sz w:val="22"/>
                <w:szCs w:val="22"/>
              </w:rPr>
            </w:pPr>
            <w:r w:rsidRPr="00196E2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196E2F" w:rsidRDefault="00626575" w:rsidP="00D1794C">
            <w:pPr>
              <w:rPr>
                <w:b/>
                <w:sz w:val="22"/>
                <w:szCs w:val="22"/>
              </w:rPr>
            </w:pPr>
            <w:r w:rsidRPr="00196E2F">
              <w:rPr>
                <w:b/>
                <w:sz w:val="22"/>
                <w:szCs w:val="22"/>
              </w:rPr>
              <w:t>UTSKOTTSSAMMANTRÄDE 20</w:t>
            </w:r>
            <w:r w:rsidR="004072D7" w:rsidRPr="00196E2F">
              <w:rPr>
                <w:b/>
                <w:sz w:val="22"/>
                <w:szCs w:val="22"/>
              </w:rPr>
              <w:t>20</w:t>
            </w:r>
            <w:r w:rsidR="000E777E" w:rsidRPr="00196E2F">
              <w:rPr>
                <w:b/>
                <w:sz w:val="22"/>
                <w:szCs w:val="22"/>
              </w:rPr>
              <w:t>/2</w:t>
            </w:r>
            <w:r w:rsidR="004072D7" w:rsidRPr="00196E2F">
              <w:rPr>
                <w:b/>
                <w:sz w:val="22"/>
                <w:szCs w:val="22"/>
              </w:rPr>
              <w:t>1</w:t>
            </w:r>
            <w:r w:rsidR="003B57EC" w:rsidRPr="00196E2F">
              <w:rPr>
                <w:b/>
                <w:sz w:val="22"/>
                <w:szCs w:val="22"/>
              </w:rPr>
              <w:t>:</w:t>
            </w:r>
            <w:r w:rsidR="003F14CF" w:rsidRPr="00196E2F">
              <w:rPr>
                <w:b/>
                <w:sz w:val="22"/>
                <w:szCs w:val="22"/>
              </w:rPr>
              <w:t>43</w:t>
            </w:r>
          </w:p>
        </w:tc>
      </w:tr>
      <w:tr w:rsidR="00177FF8" w:rsidRPr="00196E2F">
        <w:tc>
          <w:tcPr>
            <w:tcW w:w="1985" w:type="dxa"/>
          </w:tcPr>
          <w:p w:rsidR="00177FF8" w:rsidRPr="00196E2F" w:rsidRDefault="00177FF8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196E2F" w:rsidRDefault="00626575" w:rsidP="00FB0559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20</w:t>
            </w:r>
            <w:r w:rsidR="00CB71B9" w:rsidRPr="00196E2F">
              <w:rPr>
                <w:sz w:val="22"/>
                <w:szCs w:val="22"/>
              </w:rPr>
              <w:t>2</w:t>
            </w:r>
            <w:r w:rsidR="00AA1A3B" w:rsidRPr="00196E2F">
              <w:rPr>
                <w:sz w:val="22"/>
                <w:szCs w:val="22"/>
              </w:rPr>
              <w:t>1</w:t>
            </w:r>
            <w:r w:rsidR="008C2D5B" w:rsidRPr="00196E2F">
              <w:rPr>
                <w:sz w:val="22"/>
                <w:szCs w:val="22"/>
              </w:rPr>
              <w:t>-</w:t>
            </w:r>
            <w:r w:rsidR="00AA1A3B" w:rsidRPr="00196E2F">
              <w:rPr>
                <w:sz w:val="22"/>
                <w:szCs w:val="22"/>
              </w:rPr>
              <w:t>0</w:t>
            </w:r>
            <w:r w:rsidR="00395EBD" w:rsidRPr="00196E2F">
              <w:rPr>
                <w:sz w:val="22"/>
                <w:szCs w:val="22"/>
              </w:rPr>
              <w:t>4</w:t>
            </w:r>
            <w:r w:rsidR="00374911" w:rsidRPr="00196E2F">
              <w:rPr>
                <w:sz w:val="22"/>
                <w:szCs w:val="22"/>
              </w:rPr>
              <w:t>-</w:t>
            </w:r>
            <w:r w:rsidR="003F14CF" w:rsidRPr="00196E2F">
              <w:rPr>
                <w:sz w:val="22"/>
                <w:szCs w:val="22"/>
              </w:rPr>
              <w:t>29</w:t>
            </w:r>
          </w:p>
        </w:tc>
      </w:tr>
      <w:tr w:rsidR="00177FF8" w:rsidRPr="00196E2F">
        <w:tc>
          <w:tcPr>
            <w:tcW w:w="1985" w:type="dxa"/>
          </w:tcPr>
          <w:p w:rsidR="00177FF8" w:rsidRPr="00196E2F" w:rsidRDefault="00177FF8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196E2F" w:rsidRDefault="00374911" w:rsidP="00231475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1</w:t>
            </w:r>
            <w:r w:rsidR="003F14CF" w:rsidRPr="00196E2F">
              <w:rPr>
                <w:sz w:val="22"/>
                <w:szCs w:val="22"/>
              </w:rPr>
              <w:t>0</w:t>
            </w:r>
            <w:r w:rsidR="00B54A57" w:rsidRPr="00196E2F">
              <w:rPr>
                <w:sz w:val="22"/>
                <w:szCs w:val="22"/>
              </w:rPr>
              <w:t>.</w:t>
            </w:r>
            <w:r w:rsidR="0021176A" w:rsidRPr="00196E2F">
              <w:rPr>
                <w:sz w:val="22"/>
                <w:szCs w:val="22"/>
              </w:rPr>
              <w:t>0</w:t>
            </w:r>
            <w:r w:rsidR="00B5691D" w:rsidRPr="00196E2F">
              <w:rPr>
                <w:sz w:val="22"/>
                <w:szCs w:val="22"/>
              </w:rPr>
              <w:t>0</w:t>
            </w:r>
            <w:r w:rsidR="00762508" w:rsidRPr="00196E2F">
              <w:rPr>
                <w:sz w:val="22"/>
                <w:szCs w:val="22"/>
              </w:rPr>
              <w:t xml:space="preserve"> </w:t>
            </w:r>
            <w:r w:rsidR="002022ED" w:rsidRPr="00196E2F">
              <w:rPr>
                <w:sz w:val="22"/>
                <w:szCs w:val="22"/>
              </w:rPr>
              <w:t>– 11.</w:t>
            </w:r>
            <w:r w:rsidR="002022ED">
              <w:rPr>
                <w:sz w:val="22"/>
                <w:szCs w:val="22"/>
              </w:rPr>
              <w:t>05</w:t>
            </w:r>
          </w:p>
        </w:tc>
      </w:tr>
      <w:tr w:rsidR="00177FF8" w:rsidRPr="00196E2F">
        <w:tc>
          <w:tcPr>
            <w:tcW w:w="1985" w:type="dxa"/>
          </w:tcPr>
          <w:p w:rsidR="00177FF8" w:rsidRPr="00196E2F" w:rsidRDefault="00177FF8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196E2F" w:rsidRDefault="00177FF8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Se bilaga 1</w:t>
            </w:r>
          </w:p>
        </w:tc>
      </w:tr>
    </w:tbl>
    <w:p w:rsidR="00177FF8" w:rsidRPr="00196E2F" w:rsidRDefault="00177FF8">
      <w:pPr>
        <w:rPr>
          <w:sz w:val="22"/>
          <w:szCs w:val="22"/>
        </w:rPr>
      </w:pPr>
    </w:p>
    <w:p w:rsidR="00177FF8" w:rsidRPr="00196E2F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196E2F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196E2F" w:rsidTr="002241EF">
        <w:tc>
          <w:tcPr>
            <w:tcW w:w="567" w:type="dxa"/>
          </w:tcPr>
          <w:p w:rsidR="00177FF8" w:rsidRPr="00196E2F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196E2F" w:rsidRDefault="00374911" w:rsidP="00374911">
            <w:pPr>
              <w:rPr>
                <w:snapToGrid w:val="0"/>
                <w:sz w:val="22"/>
                <w:szCs w:val="22"/>
              </w:rPr>
            </w:pPr>
            <w:r w:rsidRPr="00196E2F">
              <w:rPr>
                <w:b/>
                <w:sz w:val="22"/>
                <w:szCs w:val="22"/>
              </w:rPr>
              <w:t>Fråga om medgivande till deltagande på distans</w:t>
            </w:r>
            <w:r w:rsidRPr="00196E2F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2022ED" w:rsidRDefault="00FC47A3" w:rsidP="00C22E5F">
            <w:pPr>
              <w:rPr>
                <w:snapToGrid w:val="0"/>
                <w:sz w:val="22"/>
                <w:szCs w:val="22"/>
              </w:rPr>
            </w:pPr>
            <w:r w:rsidRPr="00196E2F"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196E2F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 w:rsidRPr="00196E2F">
              <w:rPr>
                <w:sz w:val="22"/>
                <w:szCs w:val="22"/>
              </w:rPr>
              <w:t>medgav deltagande på distans för följande ordinarie ledamöter och suppleanter:</w:t>
            </w:r>
            <w:r w:rsidR="007555BE" w:rsidRPr="00196E2F">
              <w:rPr>
                <w:sz w:val="22"/>
                <w:szCs w:val="22"/>
              </w:rPr>
              <w:t xml:space="preserve"> </w:t>
            </w:r>
            <w:r w:rsidR="00C22E5F" w:rsidRPr="002022ED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2022ED">
              <w:rPr>
                <w:sz w:val="22"/>
                <w:szCs w:val="22"/>
              </w:rPr>
              <w:t xml:space="preserve"> </w:t>
            </w:r>
            <w:r w:rsidR="00C22E5F" w:rsidRPr="002022ED">
              <w:rPr>
                <w:sz w:val="22"/>
                <w:szCs w:val="22"/>
              </w:rPr>
              <w:t xml:space="preserve">John Widegren (M), Magnus Manhammar (S), Elin Segerlind (V), Betty Malmberg (M), </w:t>
            </w:r>
            <w:r w:rsidR="003B009D" w:rsidRPr="002022ED">
              <w:rPr>
                <w:sz w:val="22"/>
                <w:szCs w:val="22"/>
              </w:rPr>
              <w:t xml:space="preserve">Martin Kinnunen (SD), </w:t>
            </w:r>
            <w:r w:rsidR="00C22E5F" w:rsidRPr="002022ED">
              <w:rPr>
                <w:sz w:val="22"/>
                <w:szCs w:val="22"/>
              </w:rPr>
              <w:t xml:space="preserve">Malin Larsson (S), Magnus Oscarsson (KD), </w:t>
            </w:r>
            <w:r w:rsidR="003B009D" w:rsidRPr="002022ED">
              <w:rPr>
                <w:sz w:val="22"/>
                <w:szCs w:val="22"/>
              </w:rPr>
              <w:t xml:space="preserve">Marlene Burwick (S), </w:t>
            </w:r>
            <w:r w:rsidR="00C22E5F" w:rsidRPr="002022ED">
              <w:rPr>
                <w:sz w:val="22"/>
                <w:szCs w:val="22"/>
              </w:rPr>
              <w:t xml:space="preserve">Nina Lundström (L), </w:t>
            </w:r>
            <w:r w:rsidR="00B92FE4" w:rsidRPr="002022ED">
              <w:rPr>
                <w:sz w:val="22"/>
                <w:szCs w:val="22"/>
              </w:rPr>
              <w:t xml:space="preserve">Staffan Eklöf (SD), </w:t>
            </w:r>
            <w:r w:rsidR="003B009D" w:rsidRPr="002022ED">
              <w:rPr>
                <w:sz w:val="22"/>
                <w:szCs w:val="22"/>
              </w:rPr>
              <w:t xml:space="preserve">Ulrika Heie (C), </w:t>
            </w:r>
            <w:r w:rsidR="00DB1D54" w:rsidRPr="002022ED">
              <w:rPr>
                <w:sz w:val="22"/>
                <w:szCs w:val="22"/>
              </w:rPr>
              <w:t xml:space="preserve">Markus Selin (S), </w:t>
            </w:r>
            <w:r w:rsidR="00C22E5F" w:rsidRPr="002022ED">
              <w:rPr>
                <w:sz w:val="22"/>
                <w:szCs w:val="22"/>
              </w:rPr>
              <w:t>Yasmine Eriksson (SD)</w:t>
            </w:r>
            <w:r w:rsidR="002022ED" w:rsidRPr="002022ED">
              <w:rPr>
                <w:sz w:val="22"/>
                <w:szCs w:val="22"/>
              </w:rPr>
              <w:t xml:space="preserve"> och </w:t>
            </w:r>
            <w:r w:rsidR="00C22E5F" w:rsidRPr="002022ED">
              <w:rPr>
                <w:sz w:val="22"/>
                <w:szCs w:val="22"/>
              </w:rPr>
              <w:t>Kjell-Arne Ottosson (KD)</w:t>
            </w:r>
            <w:r w:rsidR="002022ED" w:rsidRPr="002022ED">
              <w:rPr>
                <w:sz w:val="22"/>
                <w:szCs w:val="22"/>
              </w:rPr>
              <w:t xml:space="preserve">. </w:t>
            </w:r>
            <w:r w:rsidR="00C22E5F" w:rsidRPr="002022ED">
              <w:rPr>
                <w:sz w:val="22"/>
                <w:szCs w:val="22"/>
              </w:rPr>
              <w:t xml:space="preserve"> </w:t>
            </w:r>
          </w:p>
          <w:p w:rsidR="007027D6" w:rsidRPr="00196E2F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305501" w:rsidRPr="00196E2F" w:rsidRDefault="002022ED" w:rsidP="007027D6">
            <w:pPr>
              <w:rPr>
                <w:sz w:val="22"/>
                <w:szCs w:val="22"/>
              </w:rPr>
            </w:pPr>
            <w:r w:rsidRPr="002022ED">
              <w:rPr>
                <w:sz w:val="22"/>
                <w:szCs w:val="22"/>
              </w:rPr>
              <w:t>Tre</w:t>
            </w:r>
            <w:r w:rsidR="003F14CF" w:rsidRPr="002022ED">
              <w:rPr>
                <w:sz w:val="22"/>
                <w:szCs w:val="22"/>
              </w:rPr>
              <w:t xml:space="preserve"> tjänstem</w:t>
            </w:r>
            <w:r w:rsidRPr="002022ED">
              <w:rPr>
                <w:sz w:val="22"/>
                <w:szCs w:val="22"/>
              </w:rPr>
              <w:t>ä</w:t>
            </w:r>
            <w:r w:rsidR="003F14CF" w:rsidRPr="002022ED">
              <w:rPr>
                <w:sz w:val="22"/>
                <w:szCs w:val="22"/>
              </w:rPr>
              <w:t>n</w:t>
            </w:r>
            <w:r w:rsidR="003F14CF" w:rsidRPr="00196E2F">
              <w:rPr>
                <w:sz w:val="22"/>
                <w:szCs w:val="22"/>
              </w:rPr>
              <w:t xml:space="preserve"> från miljö- och jordbruksutskottets kansli var </w:t>
            </w:r>
            <w:r w:rsidR="003F14CF" w:rsidRPr="002022ED">
              <w:rPr>
                <w:sz w:val="22"/>
                <w:szCs w:val="22"/>
              </w:rPr>
              <w:t>uppkopplad</w:t>
            </w:r>
            <w:r w:rsidRPr="002022ED">
              <w:rPr>
                <w:sz w:val="22"/>
                <w:szCs w:val="22"/>
              </w:rPr>
              <w:t>e</w:t>
            </w:r>
            <w:r w:rsidR="003F14CF" w:rsidRPr="00196E2F">
              <w:rPr>
                <w:sz w:val="22"/>
                <w:szCs w:val="22"/>
              </w:rPr>
              <w:t xml:space="preserve"> på distans. </w:t>
            </w:r>
          </w:p>
          <w:p w:rsidR="003F14CF" w:rsidRPr="00196E2F" w:rsidRDefault="003F14CF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3F14CF" w:rsidRPr="00196E2F" w:rsidTr="002241EF">
        <w:tc>
          <w:tcPr>
            <w:tcW w:w="567" w:type="dxa"/>
          </w:tcPr>
          <w:p w:rsidR="003F14CF" w:rsidRPr="00196E2F" w:rsidRDefault="003F14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3F14CF" w:rsidRPr="00196E2F" w:rsidRDefault="003F14CF" w:rsidP="003F14CF">
            <w:pPr>
              <w:rPr>
                <w:b/>
                <w:sz w:val="22"/>
                <w:szCs w:val="22"/>
              </w:rPr>
            </w:pPr>
            <w:r w:rsidRPr="00196E2F">
              <w:rPr>
                <w:b/>
                <w:sz w:val="22"/>
                <w:szCs w:val="22"/>
              </w:rPr>
              <w:t xml:space="preserve">Fråga om medgivande till närvaro </w:t>
            </w:r>
          </w:p>
          <w:p w:rsidR="003F14CF" w:rsidRPr="00196E2F" w:rsidRDefault="003F14CF" w:rsidP="003F14CF">
            <w:pPr>
              <w:rPr>
                <w:b/>
                <w:sz w:val="22"/>
                <w:szCs w:val="22"/>
                <w:highlight w:val="yellow"/>
              </w:rPr>
            </w:pPr>
          </w:p>
          <w:p w:rsidR="003F14CF" w:rsidRPr="00196E2F" w:rsidRDefault="003F14CF" w:rsidP="003F14CF">
            <w:pPr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Utskottet beslutade att Lena Sandin, ledamotsadministration, fick närvara på distans under sammanträdet.</w:t>
            </w:r>
          </w:p>
          <w:p w:rsidR="003F14CF" w:rsidRPr="00196E2F" w:rsidRDefault="003F14CF" w:rsidP="00374911">
            <w:pPr>
              <w:rPr>
                <w:b/>
                <w:sz w:val="22"/>
                <w:szCs w:val="22"/>
              </w:rPr>
            </w:pPr>
          </w:p>
        </w:tc>
      </w:tr>
      <w:tr w:rsidR="00A42AFD" w:rsidRPr="00196E2F" w:rsidTr="006578F6">
        <w:tc>
          <w:tcPr>
            <w:tcW w:w="567" w:type="dxa"/>
          </w:tcPr>
          <w:p w:rsidR="00A42AFD" w:rsidRPr="00196E2F" w:rsidRDefault="00A42A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A42AFD" w:rsidRPr="00196E2F" w:rsidRDefault="00A42AFD" w:rsidP="003F14CF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6E2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</w:t>
            </w:r>
            <w:r w:rsidR="00FE384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Lantbrukarnas </w:t>
            </w:r>
            <w:r w:rsidR="0075601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riksförbund,</w:t>
            </w:r>
            <w:r w:rsidRPr="00196E2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LRF</w:t>
            </w:r>
            <w:r w:rsidR="0075601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196E2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och Livsmedels</w:t>
            </w:r>
            <w:r w:rsidR="0075601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196E2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företagen</w:t>
            </w:r>
            <w:r w:rsidRPr="00196E2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196E2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FE38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</w:t>
            </w:r>
            <w:r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örbundsordförande Palle Borgström </w:t>
            </w:r>
            <w:r w:rsidR="00FE38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</w:t>
            </w:r>
            <w:r w:rsidR="00196E2F"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Lars-Erik Lundkvist</w:t>
            </w:r>
            <w:r w:rsidR="00FE38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196E2F"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expert </w:t>
            </w:r>
            <w:r w:rsid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</w:t>
            </w:r>
            <w:r w:rsidR="00196E2F"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konkurrenskraft och förenkling</w:t>
            </w:r>
            <w:r w:rsidR="00D956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FE38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båda LRF, samt verkställande direktör </w:t>
            </w:r>
            <w:r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Björn Hellman </w:t>
            </w:r>
            <w:r w:rsidR="00FE38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och</w:t>
            </w:r>
            <w:r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chefsekonom Carl Eckerdal,</w:t>
            </w:r>
            <w:r w:rsidR="00FE3848"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E38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båda </w:t>
            </w:r>
            <w:r w:rsidR="00FE3848"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Livsmedelsföretagen</w:t>
            </w:r>
            <w:r w:rsidR="00FE38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informerade </w:t>
            </w:r>
            <w:r w:rsidR="00A421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distans </w:t>
            </w:r>
            <w:r w:rsidRPr="00196E2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sin syn på regeringens proposition 2020/21:134 Förbud mot otillbörliga handelsmetoder vid köp av jordbruks- och livsmedelsprodukter. </w:t>
            </w:r>
          </w:p>
          <w:p w:rsidR="00A42AFD" w:rsidRPr="00196E2F" w:rsidRDefault="00A42AFD" w:rsidP="003F14CF">
            <w:pPr>
              <w:rPr>
                <w:b/>
                <w:sz w:val="22"/>
                <w:szCs w:val="22"/>
              </w:rPr>
            </w:pPr>
          </w:p>
        </w:tc>
      </w:tr>
      <w:tr w:rsidR="00CC5952" w:rsidRPr="00196E2F" w:rsidTr="006578F6">
        <w:tc>
          <w:tcPr>
            <w:tcW w:w="567" w:type="dxa"/>
          </w:tcPr>
          <w:p w:rsidR="00CC5952" w:rsidRPr="00196E2F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2AFD" w:rsidRPr="00196E2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87D66" w:rsidRPr="00196E2F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F14CF" w:rsidRPr="00196E2F" w:rsidRDefault="003F14CF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F14CF" w:rsidRPr="00196E2F" w:rsidRDefault="003F14CF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snapToGrid w:val="0"/>
                <w:sz w:val="22"/>
                <w:szCs w:val="22"/>
              </w:rPr>
              <w:t xml:space="preserve">Utskottet justerade protokoll </w:t>
            </w:r>
            <w:r w:rsidRPr="006578F6">
              <w:rPr>
                <w:snapToGrid w:val="0"/>
                <w:sz w:val="22"/>
                <w:szCs w:val="22"/>
              </w:rPr>
              <w:t>2020/21:42.</w:t>
            </w:r>
          </w:p>
          <w:p w:rsidR="00305501" w:rsidRPr="00196E2F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196E2F" w:rsidTr="006578F6">
        <w:tc>
          <w:tcPr>
            <w:tcW w:w="567" w:type="dxa"/>
          </w:tcPr>
          <w:p w:rsidR="007A1132" w:rsidRPr="00196E2F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22ED">
              <w:rPr>
                <w:b/>
                <w:snapToGrid w:val="0"/>
                <w:sz w:val="22"/>
                <w:szCs w:val="22"/>
              </w:rPr>
              <w:t>5</w:t>
            </w:r>
            <w:r w:rsidRPr="00196E2F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76081A" w:rsidRPr="00196E2F" w:rsidRDefault="0076081A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6E2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Reduktionsplikt för flygfotogen (MJU20)</w:t>
            </w:r>
          </w:p>
          <w:p w:rsidR="0076081A" w:rsidRPr="00196E2F" w:rsidRDefault="0076081A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6081A" w:rsidRPr="00196E2F" w:rsidRDefault="0076081A" w:rsidP="0076081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96E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 proposition 2020/21:135 och motioner.</w:t>
            </w:r>
          </w:p>
          <w:p w:rsidR="0076081A" w:rsidRPr="00196E2F" w:rsidRDefault="0076081A" w:rsidP="0076081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A1132" w:rsidRPr="00196E2F" w:rsidRDefault="0076081A" w:rsidP="0076081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96E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6081A" w:rsidRPr="00196E2F" w:rsidRDefault="0076081A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022ED" w:rsidRPr="00196E2F" w:rsidTr="00201DCD">
        <w:tc>
          <w:tcPr>
            <w:tcW w:w="567" w:type="dxa"/>
          </w:tcPr>
          <w:p w:rsidR="002022ED" w:rsidRPr="00196E2F" w:rsidRDefault="002022E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2022ED" w:rsidRPr="00196E2F" w:rsidRDefault="002022ED" w:rsidP="002022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96E2F">
              <w:rPr>
                <w:b/>
                <w:bCs/>
                <w:color w:val="000000"/>
                <w:sz w:val="22"/>
                <w:szCs w:val="22"/>
              </w:rPr>
              <w:t>Riksdagens skrivelser till regeringen – åtgärder under 2020 (</w:t>
            </w:r>
            <w:r>
              <w:rPr>
                <w:b/>
                <w:bCs/>
                <w:color w:val="000000"/>
                <w:sz w:val="22"/>
                <w:szCs w:val="22"/>
              </w:rPr>
              <w:t>MJU</w:t>
            </w:r>
            <w:r w:rsidRPr="00196E2F">
              <w:rPr>
                <w:b/>
                <w:bCs/>
                <w:color w:val="000000"/>
                <w:sz w:val="22"/>
                <w:szCs w:val="22"/>
              </w:rPr>
              <w:t>8y)</w:t>
            </w:r>
          </w:p>
          <w:p w:rsidR="002022ED" w:rsidRPr="00196E2F" w:rsidRDefault="002022ED" w:rsidP="002022ED">
            <w:pPr>
              <w:pStyle w:val="Normalwebb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 xml:space="preserve">Utskottet fortsatte beredningen om yttrande till konstitutionsutskottet över skrivelse 2020/21:75 Riksdagens skrivelser till regeringen – åtgärder under 2020. </w:t>
            </w:r>
          </w:p>
          <w:p w:rsidR="002022ED" w:rsidRPr="00196E2F" w:rsidRDefault="002022ED" w:rsidP="002022ED">
            <w:pPr>
              <w:rPr>
                <w:snapToGrid w:val="0"/>
                <w:sz w:val="22"/>
                <w:szCs w:val="22"/>
              </w:rPr>
            </w:pPr>
            <w:r w:rsidRPr="00196E2F">
              <w:rPr>
                <w:snapToGrid w:val="0"/>
                <w:sz w:val="22"/>
                <w:szCs w:val="22"/>
              </w:rPr>
              <w:t>Utskottet justerade yttrande 2020/</w:t>
            </w:r>
            <w:proofErr w:type="gramStart"/>
            <w:r w:rsidRPr="00196E2F">
              <w:rPr>
                <w:snapToGrid w:val="0"/>
                <w:sz w:val="22"/>
                <w:szCs w:val="22"/>
              </w:rPr>
              <w:t>21:MJU</w:t>
            </w:r>
            <w:proofErr w:type="gramEnd"/>
            <w:r w:rsidRPr="00196E2F">
              <w:rPr>
                <w:snapToGrid w:val="0"/>
                <w:sz w:val="22"/>
                <w:szCs w:val="22"/>
              </w:rPr>
              <w:t xml:space="preserve">8y. </w:t>
            </w:r>
          </w:p>
          <w:p w:rsidR="002022ED" w:rsidRPr="00196E2F" w:rsidRDefault="002022ED" w:rsidP="002022ED">
            <w:pPr>
              <w:rPr>
                <w:b/>
                <w:snapToGrid w:val="0"/>
                <w:sz w:val="22"/>
                <w:szCs w:val="22"/>
              </w:rPr>
            </w:pPr>
          </w:p>
          <w:p w:rsidR="002022ED" w:rsidRPr="00443D6B" w:rsidRDefault="002022ED" w:rsidP="002022ED">
            <w:pPr>
              <w:rPr>
                <w:snapToGrid w:val="0"/>
                <w:sz w:val="22"/>
                <w:szCs w:val="22"/>
              </w:rPr>
            </w:pPr>
            <w:r w:rsidRPr="00443D6B">
              <w:rPr>
                <w:snapToGrid w:val="0"/>
                <w:sz w:val="22"/>
                <w:szCs w:val="22"/>
              </w:rPr>
              <w:t xml:space="preserve">M-, SD- och KD-ledamöterna anmälde en avvikande mening. </w:t>
            </w:r>
          </w:p>
          <w:p w:rsidR="002022ED" w:rsidRPr="00196E2F" w:rsidRDefault="002022ED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6081A" w:rsidRPr="00196E2F" w:rsidTr="00201DCD">
        <w:tc>
          <w:tcPr>
            <w:tcW w:w="567" w:type="dxa"/>
          </w:tcPr>
          <w:p w:rsidR="0076081A" w:rsidRPr="00196E2F" w:rsidRDefault="0076081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42AFD" w:rsidRPr="00196E2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CF4AE1" w:rsidRPr="00A63F1E" w:rsidRDefault="00CF4AE1" w:rsidP="00CF4AE1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C681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  <w:r w:rsidRPr="004C681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4C681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A63F1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Inkomna EU-dokument enligt bilaga 2 anmäldes</w:t>
            </w:r>
          </w:p>
          <w:p w:rsidR="00CF4AE1" w:rsidRPr="00A63F1E" w:rsidRDefault="00CF4AE1" w:rsidP="00CF4AE1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CF4AE1" w:rsidRPr="008F4E40" w:rsidRDefault="00CF4AE1" w:rsidP="00CF4A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4E40">
              <w:rPr>
                <w:snapToGrid w:val="0"/>
                <w:sz w:val="22"/>
                <w:szCs w:val="22"/>
              </w:rPr>
              <w:t>Utskottet beslutade enligt 7 kap. 12 § RO att begära överläggning med regeringen, Näringsdepartementet, om</w:t>
            </w:r>
          </w:p>
          <w:p w:rsidR="00CF4AE1" w:rsidRPr="008F4E40" w:rsidRDefault="00CF4AE1" w:rsidP="00CF4A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F4AE1" w:rsidRPr="00B44778" w:rsidRDefault="00CF4AE1" w:rsidP="00CF4AE1">
            <w:pPr>
              <w:rPr>
                <w:snapToGrid w:val="0"/>
                <w:sz w:val="22"/>
                <w:szCs w:val="22"/>
              </w:rPr>
            </w:pPr>
            <w:proofErr w:type="gramStart"/>
            <w:r>
              <w:rPr>
                <w:snapToGrid w:val="0"/>
                <w:sz w:val="22"/>
                <w:szCs w:val="22"/>
              </w:rPr>
              <w:t>C</w:t>
            </w:r>
            <w:r w:rsidRPr="008F4E40">
              <w:rPr>
                <w:snapToGrid w:val="0"/>
                <w:sz w:val="22"/>
                <w:szCs w:val="22"/>
              </w:rPr>
              <w:t>OM(</w:t>
            </w:r>
            <w:proofErr w:type="gramEnd"/>
            <w:r w:rsidRPr="008F4E40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F4E40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 xml:space="preserve"> 141</w:t>
            </w:r>
            <w:r w:rsidRPr="008F4E40">
              <w:rPr>
                <w:snapToGrid w:val="0"/>
                <w:sz w:val="22"/>
                <w:szCs w:val="22"/>
              </w:rPr>
              <w:t xml:space="preserve"> </w:t>
            </w:r>
            <w:r w:rsidRPr="00B44778">
              <w:rPr>
                <w:snapToGrid w:val="0"/>
                <w:sz w:val="22"/>
                <w:szCs w:val="22"/>
              </w:rPr>
              <w:t>Meddelande från kommissionen till Europaparlamentet, rådet, Europeiska ekonomiska och sociala kommittén SAMT Regionkommittén OM EN HANDLINGSPLAN FÖR UTVECKLINGEN AV EKOLOGISK PRODUKTION</w:t>
            </w:r>
          </w:p>
          <w:p w:rsidR="00CF4AE1" w:rsidRPr="008F4E40" w:rsidRDefault="00CF4AE1" w:rsidP="00CF4A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F4AE1" w:rsidRPr="008F4E40" w:rsidRDefault="00CF4AE1" w:rsidP="00CF4A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4E40">
              <w:rPr>
                <w:snapToGrid w:val="0"/>
                <w:sz w:val="22"/>
                <w:szCs w:val="22"/>
              </w:rPr>
              <w:t>Övriga EU-dokument lades till handlingarna.</w:t>
            </w:r>
          </w:p>
          <w:p w:rsidR="00CF4AE1" w:rsidRPr="008F4E40" w:rsidRDefault="00CF4AE1" w:rsidP="00CF4A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F4AE1" w:rsidRPr="008F4E40" w:rsidRDefault="00CF4AE1" w:rsidP="00CF4A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4E40">
              <w:rPr>
                <w:sz w:val="22"/>
                <w:szCs w:val="22"/>
              </w:rPr>
              <w:t>Denna paragraf förklarades omedelbart justerad.</w:t>
            </w:r>
          </w:p>
          <w:p w:rsidR="0076081A" w:rsidRPr="00196E2F" w:rsidRDefault="0076081A" w:rsidP="00CF4A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022ED" w:rsidRPr="00196E2F" w:rsidTr="00201DCD">
        <w:tc>
          <w:tcPr>
            <w:tcW w:w="567" w:type="dxa"/>
          </w:tcPr>
          <w:p w:rsidR="002022ED" w:rsidRPr="00196E2F" w:rsidRDefault="00757BC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6723C5" w:rsidRDefault="00CD4883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488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Den parlamentariska Östersjökonferensen (BSPC)</w:t>
            </w:r>
          </w:p>
          <w:p w:rsidR="00CD4883" w:rsidRDefault="00CD4883" w:rsidP="0076081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723C5" w:rsidRPr="006723C5" w:rsidRDefault="006723C5" w:rsidP="0076081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723C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informerade utskottet om att arbetsgruppen för </w:t>
            </w:r>
            <w:r w:rsidR="00CD48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 parlamentariska Östersjökonferensen (BSPC) </w:t>
            </w:r>
            <w:r w:rsidRPr="006723C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önskade ge information om sitt </w:t>
            </w:r>
            <w:r w:rsidR="00B8427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pågående </w:t>
            </w:r>
            <w:r w:rsidRPr="006723C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arbe</w:t>
            </w:r>
            <w:r w:rsidR="00CD48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te. </w:t>
            </w:r>
          </w:p>
          <w:p w:rsidR="006723C5" w:rsidRPr="00196E2F" w:rsidRDefault="006723C5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022ED" w:rsidRPr="00196E2F" w:rsidTr="00201DCD">
        <w:tc>
          <w:tcPr>
            <w:tcW w:w="567" w:type="dxa"/>
          </w:tcPr>
          <w:p w:rsidR="002022ED" w:rsidRPr="00196E2F" w:rsidRDefault="00757BC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160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2022ED" w:rsidRDefault="006723C5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</w:t>
            </w:r>
            <w:r w:rsidR="002022E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Nordiska rådet </w:t>
            </w:r>
          </w:p>
          <w:p w:rsidR="006723C5" w:rsidRDefault="006723C5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723C5" w:rsidRPr="006723C5" w:rsidRDefault="006723C5" w:rsidP="0076081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723C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Staffan Eklöf (SD) informerade utskottet om vilka klimatfrågor som diskuterats vid </w:t>
            </w:r>
            <w:r w:rsidR="00CD48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</w:t>
            </w:r>
            <w:r w:rsidR="00CD4883" w:rsidRPr="00CD48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tskottet för ett hållbart Norde</w:t>
            </w:r>
            <w:r w:rsidR="00CD48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n, vid Nordiska rådet. </w:t>
            </w:r>
          </w:p>
          <w:p w:rsidR="006723C5" w:rsidRDefault="006723C5" w:rsidP="0076081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D66" w:rsidRPr="00196E2F" w:rsidTr="00C5706E">
        <w:tc>
          <w:tcPr>
            <w:tcW w:w="567" w:type="dxa"/>
          </w:tcPr>
          <w:p w:rsidR="00D87D66" w:rsidRPr="00196E2F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2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7BC1">
              <w:rPr>
                <w:b/>
                <w:snapToGrid w:val="0"/>
                <w:sz w:val="22"/>
                <w:szCs w:val="22"/>
              </w:rPr>
              <w:t>1</w:t>
            </w:r>
            <w:r w:rsidR="00B8160D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:rsidR="00D87D66" w:rsidRPr="00196E2F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96E2F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196E2F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196E2F" w:rsidRDefault="005957E5" w:rsidP="002A14AC">
            <w:pPr>
              <w:rPr>
                <w:snapToGrid w:val="0"/>
                <w:sz w:val="22"/>
                <w:szCs w:val="22"/>
              </w:rPr>
            </w:pPr>
            <w:r w:rsidRPr="00196E2F">
              <w:rPr>
                <w:snapToGrid w:val="0"/>
                <w:sz w:val="22"/>
                <w:szCs w:val="22"/>
              </w:rPr>
              <w:t>Nästa sammanträde äger rum t</w:t>
            </w:r>
            <w:r w:rsidR="00670464" w:rsidRPr="00196E2F">
              <w:rPr>
                <w:snapToGrid w:val="0"/>
                <w:sz w:val="22"/>
                <w:szCs w:val="22"/>
              </w:rPr>
              <w:t>i</w:t>
            </w:r>
            <w:r w:rsidRPr="00196E2F">
              <w:rPr>
                <w:snapToGrid w:val="0"/>
                <w:sz w:val="22"/>
                <w:szCs w:val="22"/>
              </w:rPr>
              <w:t>sdagen den</w:t>
            </w:r>
            <w:r w:rsidR="00305501" w:rsidRPr="00196E2F">
              <w:rPr>
                <w:snapToGrid w:val="0"/>
                <w:sz w:val="22"/>
                <w:szCs w:val="22"/>
              </w:rPr>
              <w:t xml:space="preserve"> </w:t>
            </w:r>
            <w:r w:rsidR="0076081A" w:rsidRPr="00196E2F">
              <w:rPr>
                <w:snapToGrid w:val="0"/>
                <w:sz w:val="22"/>
                <w:szCs w:val="22"/>
              </w:rPr>
              <w:t>4</w:t>
            </w:r>
            <w:r w:rsidR="005F6E22" w:rsidRPr="00196E2F">
              <w:rPr>
                <w:snapToGrid w:val="0"/>
                <w:sz w:val="22"/>
                <w:szCs w:val="22"/>
              </w:rPr>
              <w:t xml:space="preserve"> </w:t>
            </w:r>
            <w:r w:rsidR="0076081A" w:rsidRPr="00196E2F">
              <w:rPr>
                <w:snapToGrid w:val="0"/>
                <w:sz w:val="22"/>
                <w:szCs w:val="22"/>
              </w:rPr>
              <w:t>maj</w:t>
            </w:r>
            <w:r w:rsidR="00CB71B9" w:rsidRPr="00196E2F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196E2F">
              <w:rPr>
                <w:snapToGrid w:val="0"/>
                <w:sz w:val="22"/>
                <w:szCs w:val="22"/>
              </w:rPr>
              <w:t>1</w:t>
            </w:r>
            <w:r w:rsidRPr="00196E2F">
              <w:rPr>
                <w:snapToGrid w:val="0"/>
                <w:sz w:val="22"/>
                <w:szCs w:val="22"/>
              </w:rPr>
              <w:t xml:space="preserve"> kl. </w:t>
            </w:r>
            <w:r w:rsidR="0076081A" w:rsidRPr="00196E2F">
              <w:rPr>
                <w:snapToGrid w:val="0"/>
                <w:sz w:val="22"/>
                <w:szCs w:val="22"/>
              </w:rPr>
              <w:t>11</w:t>
            </w:r>
            <w:r w:rsidRPr="00196E2F">
              <w:rPr>
                <w:snapToGrid w:val="0"/>
                <w:sz w:val="22"/>
                <w:szCs w:val="22"/>
              </w:rPr>
              <w:t>.00.</w:t>
            </w:r>
          </w:p>
          <w:p w:rsidR="005957E5" w:rsidRPr="00196E2F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196E2F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196E2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196E2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Vid protokollet</w:t>
            </w:r>
          </w:p>
          <w:p w:rsidR="00D5250E" w:rsidRPr="00196E2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196E2F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6081A" w:rsidRPr="00196E2F" w:rsidRDefault="0076081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196E2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Justeras den</w:t>
            </w:r>
            <w:r w:rsidR="00505A58" w:rsidRPr="00196E2F">
              <w:rPr>
                <w:sz w:val="22"/>
                <w:szCs w:val="22"/>
              </w:rPr>
              <w:t xml:space="preserve"> </w:t>
            </w:r>
            <w:r w:rsidR="0076081A" w:rsidRPr="00196E2F">
              <w:rPr>
                <w:sz w:val="22"/>
                <w:szCs w:val="22"/>
              </w:rPr>
              <w:t>6 maj</w:t>
            </w:r>
            <w:r w:rsidR="00CB71B9" w:rsidRPr="00196E2F">
              <w:rPr>
                <w:sz w:val="22"/>
                <w:szCs w:val="22"/>
              </w:rPr>
              <w:t xml:space="preserve"> 202</w:t>
            </w:r>
            <w:r w:rsidR="00AA1A3B" w:rsidRPr="00196E2F">
              <w:rPr>
                <w:sz w:val="22"/>
                <w:szCs w:val="22"/>
              </w:rPr>
              <w:t>1</w:t>
            </w:r>
          </w:p>
          <w:p w:rsidR="00D5250E" w:rsidRPr="00196E2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196E2F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196E2F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196E2F" w:rsidRDefault="005F063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Rosencrantz</w:t>
            </w:r>
          </w:p>
        </w:tc>
      </w:tr>
    </w:tbl>
    <w:p w:rsidR="00177FF8" w:rsidRPr="00196E2F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196E2F" w:rsidRDefault="00B96E81" w:rsidP="001806D9">
      <w:pPr>
        <w:pStyle w:val="Brdtext"/>
        <w:rPr>
          <w:sz w:val="22"/>
          <w:szCs w:val="22"/>
        </w:rPr>
        <w:sectPr w:rsidR="00B96E81" w:rsidRPr="00196E2F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196E2F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196E2F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lastRenderedPageBreak/>
              <w:br w:type="page"/>
            </w:r>
            <w:r w:rsidRPr="00196E2F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196E2F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96E2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196E2F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6E2F">
              <w:rPr>
                <w:b/>
                <w:sz w:val="22"/>
                <w:szCs w:val="22"/>
              </w:rPr>
              <w:t xml:space="preserve">Bilaga 1 </w:t>
            </w:r>
            <w:r w:rsidRPr="00196E2F">
              <w:rPr>
                <w:sz w:val="22"/>
                <w:szCs w:val="22"/>
              </w:rPr>
              <w:t xml:space="preserve">till </w:t>
            </w:r>
          </w:p>
          <w:p w:rsidR="009823FA" w:rsidRPr="00196E2F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prot. 20</w:t>
            </w:r>
            <w:r w:rsidR="007A1132" w:rsidRPr="00196E2F">
              <w:rPr>
                <w:sz w:val="22"/>
                <w:szCs w:val="22"/>
              </w:rPr>
              <w:t>20</w:t>
            </w:r>
            <w:r w:rsidRPr="00196E2F">
              <w:rPr>
                <w:sz w:val="22"/>
                <w:szCs w:val="22"/>
              </w:rPr>
              <w:t>/</w:t>
            </w:r>
            <w:r w:rsidR="000E777E" w:rsidRPr="00196E2F">
              <w:rPr>
                <w:sz w:val="22"/>
                <w:szCs w:val="22"/>
              </w:rPr>
              <w:t>2</w:t>
            </w:r>
            <w:r w:rsidR="007A1132" w:rsidRPr="00196E2F">
              <w:rPr>
                <w:sz w:val="22"/>
                <w:szCs w:val="22"/>
              </w:rPr>
              <w:t>1</w:t>
            </w:r>
            <w:r w:rsidRPr="00196E2F">
              <w:rPr>
                <w:sz w:val="22"/>
                <w:szCs w:val="22"/>
              </w:rPr>
              <w:t>:</w:t>
            </w:r>
            <w:r w:rsidR="00766C42" w:rsidRPr="00196E2F">
              <w:rPr>
                <w:sz w:val="22"/>
                <w:szCs w:val="22"/>
              </w:rPr>
              <w:t>43</w:t>
            </w:r>
          </w:p>
        </w:tc>
      </w:tr>
      <w:tr w:rsidR="009823FA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96E2F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96E2F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 xml:space="preserve">§ </w:t>
            </w:r>
            <w:r w:rsidR="002022E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96E2F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 xml:space="preserve"> </w:t>
            </w:r>
            <w:r w:rsidR="002022ED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96E2F" w:rsidRDefault="002022E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96E2F" w:rsidRDefault="002022E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B8160D">
              <w:rPr>
                <w:sz w:val="22"/>
                <w:szCs w:val="22"/>
              </w:rPr>
              <w:t>4–5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96E2F" w:rsidRDefault="002022E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CF4AE1">
              <w:rPr>
                <w:sz w:val="22"/>
                <w:szCs w:val="22"/>
              </w:rPr>
              <w:t>6–10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96E2F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V</w:t>
            </w: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196E2F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196E2F">
              <w:rPr>
                <w:sz w:val="22"/>
                <w:szCs w:val="22"/>
                <w:lang w:eastAsia="en-US"/>
              </w:rPr>
              <w:t>Kristina Yngwe (C),</w:t>
            </w:r>
            <w:r w:rsidRPr="00196E2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E2F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196E2F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6E2F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196E2F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196E2F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196E2F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196E2F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6E2F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196E2F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196E2F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8160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8160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8160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Nina Lundström</w:t>
            </w:r>
            <w:r w:rsidR="00B40F4D" w:rsidRPr="00196E2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196E2F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96E2F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8160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8160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6E2F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6E2F">
              <w:rPr>
                <w:sz w:val="22"/>
                <w:szCs w:val="22"/>
              </w:rPr>
              <w:t xml:space="preserve">Birger </w:t>
            </w:r>
            <w:r w:rsidRPr="00196E2F">
              <w:rPr>
                <w:sz w:val="22"/>
                <w:szCs w:val="22"/>
                <w:lang w:eastAsia="en-US"/>
              </w:rPr>
              <w:t>Lahti</w:t>
            </w:r>
            <w:r w:rsidRPr="00196E2F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6E2F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196E2F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6E2F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2022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6E2F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96E2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96E2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196E2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196E2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Pr="00196E2F" w:rsidRDefault="00D1794C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91"/>
        <w:gridCol w:w="4266"/>
        <w:gridCol w:w="1843"/>
        <w:gridCol w:w="1701"/>
        <w:gridCol w:w="992"/>
        <w:gridCol w:w="72"/>
      </w:tblGrid>
      <w:tr w:rsidR="00800F79" w:rsidRPr="00196E2F" w:rsidTr="00292359">
        <w:trPr>
          <w:gridBefore w:val="1"/>
          <w:gridAfter w:val="2"/>
          <w:wBefore w:w="709" w:type="dxa"/>
          <w:wAfter w:w="1064" w:type="dxa"/>
          <w:tblHeader/>
        </w:trPr>
        <w:tc>
          <w:tcPr>
            <w:tcW w:w="5457" w:type="dxa"/>
            <w:gridSpan w:val="2"/>
          </w:tcPr>
          <w:p w:rsidR="00800F79" w:rsidRPr="00196E2F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800F79" w:rsidRPr="00196E2F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800F79" w:rsidRPr="00196E2F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0F79" w:rsidRPr="00196E2F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196E2F">
              <w:rPr>
                <w:b/>
                <w:sz w:val="22"/>
                <w:szCs w:val="22"/>
              </w:rPr>
              <w:t>Bilaga 2</w:t>
            </w:r>
          </w:p>
          <w:p w:rsidR="00800F79" w:rsidRPr="00196E2F" w:rsidRDefault="00800F79" w:rsidP="0029235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till protokoll</w:t>
            </w:r>
          </w:p>
          <w:p w:rsidR="00800F79" w:rsidRPr="00196E2F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196E2F">
              <w:rPr>
                <w:sz w:val="22"/>
                <w:szCs w:val="22"/>
              </w:rPr>
              <w:t>2020/21:</w:t>
            </w:r>
            <w:r w:rsidR="00766C42" w:rsidRPr="00196E2F">
              <w:rPr>
                <w:sz w:val="22"/>
                <w:szCs w:val="22"/>
              </w:rPr>
              <w:t>43</w:t>
            </w:r>
          </w:p>
        </w:tc>
      </w:tr>
      <w:tr w:rsidR="00800F79" w:rsidRPr="00196E2F" w:rsidTr="00292359">
        <w:trPr>
          <w:gridBefore w:val="1"/>
          <w:gridAfter w:val="1"/>
          <w:wBefore w:w="709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800F79" w:rsidRPr="00196E2F" w:rsidRDefault="00800F79" w:rsidP="00292359">
            <w:pPr>
              <w:widowControl/>
              <w:rPr>
                <w:b/>
                <w:bCs/>
                <w:sz w:val="22"/>
                <w:szCs w:val="22"/>
              </w:rPr>
            </w:pPr>
            <w:r w:rsidRPr="00196E2F">
              <w:rPr>
                <w:b/>
                <w:bCs/>
                <w:sz w:val="22"/>
                <w:szCs w:val="22"/>
              </w:rPr>
              <w:t xml:space="preserve">Till MJU inkomna EU-dokument m.m. </w:t>
            </w:r>
            <w:r w:rsidR="007553F9">
              <w:rPr>
                <w:b/>
                <w:bCs/>
                <w:sz w:val="22"/>
                <w:szCs w:val="22"/>
              </w:rPr>
              <w:t>31 mars</w:t>
            </w:r>
            <w:r w:rsidRPr="00196E2F">
              <w:rPr>
                <w:b/>
                <w:bCs/>
                <w:sz w:val="22"/>
                <w:szCs w:val="22"/>
              </w:rPr>
              <w:t xml:space="preserve"> </w:t>
            </w:r>
            <w:r w:rsidR="00F6549A" w:rsidRPr="00196E2F">
              <w:rPr>
                <w:b/>
                <w:bCs/>
                <w:sz w:val="22"/>
                <w:szCs w:val="22"/>
              </w:rPr>
              <w:t>–</w:t>
            </w:r>
            <w:r w:rsidRPr="00196E2F">
              <w:rPr>
                <w:b/>
                <w:bCs/>
                <w:sz w:val="22"/>
                <w:szCs w:val="22"/>
              </w:rPr>
              <w:t xml:space="preserve"> </w:t>
            </w:r>
            <w:r w:rsidR="007553F9">
              <w:rPr>
                <w:b/>
                <w:bCs/>
                <w:sz w:val="22"/>
                <w:szCs w:val="22"/>
              </w:rPr>
              <w:t>26</w:t>
            </w:r>
            <w:r w:rsidR="00F6549A" w:rsidRPr="00196E2F">
              <w:rPr>
                <w:b/>
                <w:bCs/>
                <w:sz w:val="22"/>
                <w:szCs w:val="22"/>
              </w:rPr>
              <w:t xml:space="preserve"> </w:t>
            </w:r>
            <w:r w:rsidR="00395EBD" w:rsidRPr="00196E2F">
              <w:rPr>
                <w:b/>
                <w:bCs/>
                <w:sz w:val="22"/>
                <w:szCs w:val="22"/>
              </w:rPr>
              <w:t>april</w:t>
            </w:r>
            <w:r w:rsidRPr="00196E2F">
              <w:rPr>
                <w:b/>
                <w:bCs/>
                <w:sz w:val="22"/>
                <w:szCs w:val="22"/>
              </w:rPr>
              <w:t xml:space="preserve"> 202</w:t>
            </w:r>
            <w:r w:rsidR="00575332" w:rsidRPr="00196E2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0F79" w:rsidRPr="00196E2F" w:rsidTr="00292359">
        <w:trPr>
          <w:gridBefore w:val="1"/>
          <w:gridAfter w:val="1"/>
          <w:wBefore w:w="709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800F79" w:rsidRPr="00196E2F" w:rsidRDefault="00800F79" w:rsidP="00292359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196E2F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800F7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00F79" w:rsidRPr="00196E2F" w:rsidRDefault="00800F79" w:rsidP="00292359">
            <w:pPr>
              <w:rPr>
                <w:b/>
                <w:bCs/>
                <w:sz w:val="22"/>
                <w:szCs w:val="22"/>
              </w:rPr>
            </w:pPr>
            <w:r w:rsidRPr="00196E2F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00F79" w:rsidRPr="00196E2F" w:rsidRDefault="00800F79" w:rsidP="00292359">
            <w:pPr>
              <w:rPr>
                <w:b/>
                <w:bCs/>
                <w:sz w:val="22"/>
                <w:szCs w:val="22"/>
              </w:rPr>
            </w:pPr>
            <w:r w:rsidRPr="00196E2F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COM(</w:t>
            </w:r>
            <w:proofErr w:type="gramEnd"/>
            <w:r w:rsidRPr="007553F9">
              <w:rPr>
                <w:sz w:val="22"/>
                <w:szCs w:val="22"/>
              </w:rPr>
              <w:t>2021) 141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bCs/>
                <w:sz w:val="22"/>
                <w:szCs w:val="22"/>
              </w:rPr>
            </w:pPr>
            <w:r w:rsidRPr="008E6D27">
              <w:rPr>
                <w:bCs/>
                <w:sz w:val="22"/>
                <w:szCs w:val="22"/>
              </w:rPr>
              <w:t xml:space="preserve">Meddelande från kommissionen till Europaparlamentet, rådet, </w:t>
            </w:r>
            <w:proofErr w:type="gramStart"/>
            <w:r w:rsidRPr="008E6D27">
              <w:rPr>
                <w:bCs/>
                <w:sz w:val="22"/>
                <w:szCs w:val="22"/>
              </w:rPr>
              <w:t>Europeiska</w:t>
            </w:r>
            <w:proofErr w:type="gramEnd"/>
            <w:r w:rsidRPr="008E6D27">
              <w:rPr>
                <w:bCs/>
                <w:sz w:val="22"/>
                <w:szCs w:val="22"/>
              </w:rPr>
              <w:t xml:space="preserve"> ekonomiska och sociala kommittén SAMT Regionkommittén OM EN HANDLINGSPLAN FÖR UTVECKLINGEN AV EKOLOGISK PRODUKTION</w:t>
            </w:r>
          </w:p>
          <w:p w:rsidR="007553F9" w:rsidRPr="008E6D27" w:rsidRDefault="007553F9" w:rsidP="007553F9">
            <w:pPr>
              <w:rPr>
                <w:bCs/>
                <w:sz w:val="22"/>
                <w:szCs w:val="22"/>
              </w:rPr>
            </w:pP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SWD(</w:t>
            </w:r>
            <w:proofErr w:type="gramEnd"/>
            <w:r w:rsidRPr="007553F9">
              <w:rPr>
                <w:sz w:val="22"/>
                <w:szCs w:val="22"/>
              </w:rPr>
              <w:t>2021) 65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b/>
                <w:bCs/>
                <w:sz w:val="22"/>
                <w:szCs w:val="22"/>
              </w:rPr>
            </w:pPr>
            <w:r w:rsidRPr="008E6D27">
              <w:rPr>
                <w:sz w:val="22"/>
                <w:szCs w:val="22"/>
              </w:rPr>
              <w:t xml:space="preserve">COMMISSION STAFF WORKING DOCUMENT STAKEHOLDER CONSULTATION - SYNOPSIS REPORT </w:t>
            </w:r>
            <w:proofErr w:type="spellStart"/>
            <w:r w:rsidRPr="008E6D27">
              <w:rPr>
                <w:sz w:val="22"/>
                <w:szCs w:val="22"/>
              </w:rPr>
              <w:t>accompanying</w:t>
            </w:r>
            <w:proofErr w:type="spellEnd"/>
            <w:r w:rsidRPr="008E6D27">
              <w:rPr>
                <w:sz w:val="22"/>
                <w:szCs w:val="22"/>
              </w:rPr>
              <w:t xml:space="preserve"> the Communication from the Commission to the </w:t>
            </w:r>
            <w:proofErr w:type="spellStart"/>
            <w:r w:rsidRPr="008E6D27">
              <w:rPr>
                <w:sz w:val="22"/>
                <w:szCs w:val="22"/>
              </w:rPr>
              <w:t>European</w:t>
            </w:r>
            <w:proofErr w:type="spellEnd"/>
            <w:r w:rsidRPr="008E6D27">
              <w:rPr>
                <w:sz w:val="22"/>
                <w:szCs w:val="22"/>
              </w:rPr>
              <w:t xml:space="preserve"> </w:t>
            </w:r>
            <w:proofErr w:type="spellStart"/>
            <w:r w:rsidRPr="008E6D27">
              <w:rPr>
                <w:sz w:val="22"/>
                <w:szCs w:val="22"/>
              </w:rPr>
              <w:t>Parliament</w:t>
            </w:r>
            <w:proofErr w:type="spellEnd"/>
            <w:r w:rsidRPr="008E6D27">
              <w:rPr>
                <w:sz w:val="22"/>
                <w:szCs w:val="22"/>
              </w:rPr>
              <w:t xml:space="preserve">, the Council, the </w:t>
            </w:r>
            <w:proofErr w:type="spellStart"/>
            <w:r w:rsidRPr="008E6D27">
              <w:rPr>
                <w:sz w:val="22"/>
                <w:szCs w:val="22"/>
              </w:rPr>
              <w:t>European</w:t>
            </w:r>
            <w:proofErr w:type="spellEnd"/>
            <w:r w:rsidRPr="008E6D27">
              <w:rPr>
                <w:sz w:val="22"/>
                <w:szCs w:val="22"/>
              </w:rPr>
              <w:t xml:space="preserve"> </w:t>
            </w:r>
            <w:proofErr w:type="spellStart"/>
            <w:r w:rsidRPr="008E6D27">
              <w:rPr>
                <w:sz w:val="22"/>
                <w:szCs w:val="22"/>
              </w:rPr>
              <w:t>Economic</w:t>
            </w:r>
            <w:proofErr w:type="spellEnd"/>
            <w:r w:rsidRPr="008E6D27">
              <w:rPr>
                <w:sz w:val="22"/>
                <w:szCs w:val="22"/>
              </w:rPr>
              <w:t xml:space="preserve"> and Social </w:t>
            </w:r>
            <w:proofErr w:type="spellStart"/>
            <w:r w:rsidRPr="008E6D27">
              <w:rPr>
                <w:sz w:val="22"/>
                <w:szCs w:val="22"/>
              </w:rPr>
              <w:t>Committee</w:t>
            </w:r>
            <w:proofErr w:type="spellEnd"/>
            <w:r w:rsidRPr="008E6D27">
              <w:rPr>
                <w:sz w:val="22"/>
                <w:szCs w:val="22"/>
              </w:rPr>
              <w:t xml:space="preserve"> and the </w:t>
            </w:r>
            <w:proofErr w:type="spellStart"/>
            <w:r w:rsidRPr="008E6D27">
              <w:rPr>
                <w:sz w:val="22"/>
                <w:szCs w:val="22"/>
              </w:rPr>
              <w:t>Committee</w:t>
            </w:r>
            <w:proofErr w:type="spellEnd"/>
            <w:r w:rsidRPr="008E6D27">
              <w:rPr>
                <w:sz w:val="22"/>
                <w:szCs w:val="22"/>
              </w:rPr>
              <w:t xml:space="preserve"> of the Regions on an Action Plan for the </w:t>
            </w:r>
            <w:proofErr w:type="spellStart"/>
            <w:r w:rsidRPr="008E6D27">
              <w:rPr>
                <w:sz w:val="22"/>
                <w:szCs w:val="22"/>
              </w:rPr>
              <w:t>Development</w:t>
            </w:r>
            <w:proofErr w:type="spellEnd"/>
            <w:r w:rsidRPr="008E6D27">
              <w:rPr>
                <w:sz w:val="22"/>
                <w:szCs w:val="22"/>
              </w:rPr>
              <w:t xml:space="preserve"> </w:t>
            </w:r>
            <w:proofErr w:type="spellStart"/>
            <w:r w:rsidRPr="008E6D27">
              <w:rPr>
                <w:sz w:val="22"/>
                <w:szCs w:val="22"/>
              </w:rPr>
              <w:t>of</w:t>
            </w:r>
            <w:proofErr w:type="spellEnd"/>
            <w:r w:rsidRPr="008E6D27">
              <w:rPr>
                <w:sz w:val="22"/>
                <w:szCs w:val="22"/>
              </w:rPr>
              <w:t xml:space="preserve"> </w:t>
            </w:r>
            <w:proofErr w:type="spellStart"/>
            <w:r w:rsidRPr="008E6D27">
              <w:rPr>
                <w:sz w:val="22"/>
                <w:szCs w:val="22"/>
              </w:rPr>
              <w:t>Organic</w:t>
            </w:r>
            <w:proofErr w:type="spellEnd"/>
            <w:r w:rsidRPr="008E6D27">
              <w:rPr>
                <w:sz w:val="22"/>
                <w:szCs w:val="22"/>
              </w:rPr>
              <w:t xml:space="preserve"> </w:t>
            </w:r>
            <w:proofErr w:type="spellStart"/>
            <w:r w:rsidRPr="008E6D27">
              <w:rPr>
                <w:sz w:val="22"/>
                <w:szCs w:val="22"/>
              </w:rPr>
              <w:t>Production</w:t>
            </w:r>
            <w:proofErr w:type="spellEnd"/>
            <w:r w:rsidRPr="008E6D27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COM(</w:t>
            </w:r>
            <w:proofErr w:type="gramEnd"/>
            <w:r w:rsidRPr="007553F9">
              <w:rPr>
                <w:sz w:val="22"/>
                <w:szCs w:val="22"/>
              </w:rPr>
              <w:t>2021) 174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sz w:val="22"/>
                <w:szCs w:val="22"/>
              </w:rPr>
            </w:pPr>
            <w:r w:rsidRPr="008E6D27">
              <w:rPr>
                <w:sz w:val="22"/>
                <w:szCs w:val="22"/>
              </w:rPr>
              <w:t>Förslag till rådets beslut om den ståndpunkt som ska intas på Europeiska unionens vägnar vid det tionde mötet i partskonferensen för Stockholmskonventionen om långlivade organiska föroreningar vad gäller förslaget till ändring av bilaga A</w:t>
            </w:r>
            <w:r w:rsidRPr="008E6D27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COM(</w:t>
            </w:r>
            <w:proofErr w:type="gramEnd"/>
            <w:r w:rsidRPr="007553F9">
              <w:rPr>
                <w:sz w:val="22"/>
                <w:szCs w:val="22"/>
              </w:rPr>
              <w:t>2021) 175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sz w:val="22"/>
                <w:szCs w:val="22"/>
              </w:rPr>
            </w:pPr>
            <w:r w:rsidRPr="008E6D27">
              <w:rPr>
                <w:sz w:val="22"/>
                <w:szCs w:val="22"/>
              </w:rPr>
              <w:t>Förslag till rådets beslut om den ståndpunkt som ska intas på Europeiska unionens vägnar i Internationella kakaoorganisationens råd</w:t>
            </w:r>
            <w:r w:rsidRPr="008E6D27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51225E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COM(</w:t>
            </w:r>
            <w:proofErr w:type="gramEnd"/>
            <w:r w:rsidRPr="007553F9">
              <w:rPr>
                <w:sz w:val="22"/>
                <w:szCs w:val="22"/>
              </w:rPr>
              <w:t>2021) 194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51225E" w:rsidRDefault="007553F9" w:rsidP="007553F9">
            <w:pPr>
              <w:rPr>
                <w:sz w:val="22"/>
                <w:szCs w:val="22"/>
              </w:rPr>
            </w:pPr>
            <w:r w:rsidRPr="0051225E">
              <w:rPr>
                <w:sz w:val="22"/>
                <w:szCs w:val="22"/>
              </w:rPr>
              <w:t>Förslag till rådets beslut om den ståndpunkt som ska intas på Europeiska unionens vägnar i partskonferensen vad gäller ändringarna av bilaga III till Rotterdamkonventionen om förfarandet med förhandsgodkännande sedan information lämnats för vissa farliga kemikalier och bekämpningsmedel i internationell handel</w:t>
            </w:r>
            <w:r w:rsidRPr="0051225E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COM(</w:t>
            </w:r>
            <w:proofErr w:type="gramEnd"/>
            <w:r w:rsidRPr="007553F9">
              <w:rPr>
                <w:sz w:val="22"/>
                <w:szCs w:val="22"/>
              </w:rPr>
              <w:t>2021) 197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b/>
                <w:bCs/>
                <w:sz w:val="22"/>
                <w:szCs w:val="22"/>
              </w:rPr>
            </w:pPr>
            <w:r w:rsidRPr="008E6D27">
              <w:rPr>
                <w:sz w:val="22"/>
                <w:szCs w:val="22"/>
              </w:rPr>
              <w:t xml:space="preserve">RAPPORT från kommissionen till Europaparlamentet och rådet om </w:t>
            </w:r>
            <w:proofErr w:type="spellStart"/>
            <w:r w:rsidRPr="008E6D27">
              <w:rPr>
                <w:sz w:val="22"/>
                <w:szCs w:val="22"/>
              </w:rPr>
              <w:t>EGFJ:s</w:t>
            </w:r>
            <w:proofErr w:type="spellEnd"/>
            <w:r w:rsidRPr="008E6D27">
              <w:rPr>
                <w:sz w:val="22"/>
                <w:szCs w:val="22"/>
              </w:rPr>
              <w:t xml:space="preserve"> utgifter System för tidig varning nr 1–3 2021</w:t>
            </w:r>
            <w:r w:rsidRPr="008E6D27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3F9" w:rsidRPr="00DF42A3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COM(</w:t>
            </w:r>
            <w:proofErr w:type="gramEnd"/>
            <w:r w:rsidRPr="007553F9">
              <w:rPr>
                <w:sz w:val="22"/>
                <w:szCs w:val="22"/>
              </w:rPr>
              <w:t>2021) 198</w:t>
            </w:r>
          </w:p>
        </w:tc>
        <w:tc>
          <w:tcPr>
            <w:tcW w:w="88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3F9" w:rsidRPr="00DF42A3" w:rsidRDefault="007553F9" w:rsidP="007553F9">
            <w:pPr>
              <w:rPr>
                <w:sz w:val="22"/>
                <w:szCs w:val="22"/>
              </w:rPr>
            </w:pPr>
            <w:r w:rsidRPr="00DF42A3">
              <w:rPr>
                <w:sz w:val="22"/>
                <w:szCs w:val="22"/>
              </w:rPr>
              <w:t>Förslag till Europaparlamentets och rådets förordning om fastställande av bevarande- och förvaltningsåtgärder tillämpliga i konventionsområdet för fisket i västra och mellersta Stilla havet och om ändring av rådets förordning (EG) nr 520/2007</w:t>
            </w:r>
            <w:r w:rsidRPr="00DF42A3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7553F9" w:rsidRPr="00196E2F" w:rsidRDefault="007553F9" w:rsidP="007553F9">
            <w:pPr>
              <w:rPr>
                <w:b/>
                <w:sz w:val="22"/>
                <w:szCs w:val="22"/>
              </w:rPr>
            </w:pPr>
            <w:r w:rsidRPr="00196E2F">
              <w:rPr>
                <w:b/>
                <w:bCs/>
                <w:sz w:val="22"/>
                <w:szCs w:val="22"/>
              </w:rPr>
              <w:t>C-dokument för kännedom. (Handlingar som rör rättsakter från kommissionens eget ansvarsområde, bl.a. genomförandeakter och delegerade akter som lämnats till rådet och parlamentet för kännedom.)</w:t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3F9" w:rsidRPr="00196E2F" w:rsidRDefault="007553F9" w:rsidP="007553F9">
            <w:pPr>
              <w:rPr>
                <w:b/>
                <w:bCs/>
                <w:sz w:val="22"/>
                <w:szCs w:val="22"/>
              </w:rPr>
            </w:pPr>
            <w:r w:rsidRPr="00196E2F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3F9" w:rsidRPr="00196E2F" w:rsidRDefault="007553F9" w:rsidP="007553F9">
            <w:pPr>
              <w:rPr>
                <w:b/>
                <w:sz w:val="22"/>
                <w:szCs w:val="22"/>
              </w:rPr>
            </w:pPr>
            <w:r w:rsidRPr="00196E2F">
              <w:rPr>
                <w:b/>
                <w:sz w:val="22"/>
                <w:szCs w:val="22"/>
              </w:rPr>
              <w:t>Rubrik</w:t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D03956" w:rsidRDefault="007553F9" w:rsidP="007553F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C(</w:t>
            </w:r>
            <w:proofErr w:type="gramEnd"/>
            <w:r w:rsidRPr="007553F9">
              <w:rPr>
                <w:sz w:val="22"/>
                <w:szCs w:val="22"/>
              </w:rPr>
              <w:t>2021) 2260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D03956" w:rsidRDefault="007553F9" w:rsidP="007553F9">
            <w:pPr>
              <w:rPr>
                <w:b/>
                <w:sz w:val="22"/>
                <w:szCs w:val="22"/>
              </w:rPr>
            </w:pPr>
            <w:r w:rsidRPr="00D03956">
              <w:rPr>
                <w:sz w:val="22"/>
                <w:szCs w:val="22"/>
              </w:rPr>
              <w:t xml:space="preserve">KOMMISSIONENS GENOMFÖRANDEBESLUT av den 8.4.2021 om ändring av bilaga II till beslut 2003/467/EG vad gäller status för Kroatien som officiellt fritt från </w:t>
            </w:r>
            <w:proofErr w:type="spellStart"/>
            <w:r w:rsidRPr="00D03956">
              <w:rPr>
                <w:sz w:val="22"/>
                <w:szCs w:val="22"/>
              </w:rPr>
              <w:t>brucellos</w:t>
            </w:r>
            <w:proofErr w:type="spellEnd"/>
            <w:r w:rsidRPr="00D03956">
              <w:rPr>
                <w:sz w:val="22"/>
                <w:szCs w:val="22"/>
              </w:rPr>
              <w:t xml:space="preserve"> när det gäller nötkreatursbesättningar </w:t>
            </w:r>
            <w:r w:rsidRPr="00D03956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D03956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C(</w:t>
            </w:r>
            <w:proofErr w:type="gramEnd"/>
            <w:r w:rsidRPr="007553F9">
              <w:rPr>
                <w:sz w:val="22"/>
                <w:szCs w:val="22"/>
              </w:rPr>
              <w:t>2021) 2386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D03956" w:rsidRDefault="007553F9" w:rsidP="007553F9">
            <w:pPr>
              <w:rPr>
                <w:sz w:val="22"/>
                <w:szCs w:val="22"/>
              </w:rPr>
            </w:pPr>
            <w:r w:rsidRPr="00D03956">
              <w:rPr>
                <w:sz w:val="22"/>
                <w:szCs w:val="22"/>
              </w:rPr>
              <w:t>KOMMISSIONENS GENOMFÖRANDEBESLUT om ändring av beslut 2007/330/EG om hävande av förbudet mot befordran av vissa animalieprodukter på ön Cypern enligt rådets förordning (EG) nr 866/2004 och om villkor för befordran av dessa produkter vad gäller (</w:t>
            </w:r>
            <w:proofErr w:type="spellStart"/>
            <w:r w:rsidRPr="00D03956">
              <w:rPr>
                <w:sz w:val="22"/>
                <w:szCs w:val="22"/>
              </w:rPr>
              <w:t>Halloumi</w:t>
            </w:r>
            <w:proofErr w:type="spellEnd"/>
            <w:r w:rsidRPr="00D03956">
              <w:rPr>
                <w:sz w:val="22"/>
                <w:szCs w:val="22"/>
              </w:rPr>
              <w:t>)/</w:t>
            </w:r>
            <w:proofErr w:type="spellStart"/>
            <w:r w:rsidRPr="00D03956">
              <w:rPr>
                <w:sz w:val="22"/>
                <w:szCs w:val="22"/>
              </w:rPr>
              <w:t>Hellim</w:t>
            </w:r>
            <w:proofErr w:type="spellEnd"/>
            <w:r w:rsidRPr="00D03956">
              <w:rPr>
                <w:sz w:val="22"/>
                <w:szCs w:val="22"/>
              </w:rPr>
              <w:t xml:space="preserve"> (SUB)</w:t>
            </w:r>
            <w:r w:rsidRPr="00D03956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3D240B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C(</w:t>
            </w:r>
            <w:proofErr w:type="gramEnd"/>
            <w:r w:rsidRPr="007553F9">
              <w:rPr>
                <w:sz w:val="22"/>
                <w:szCs w:val="22"/>
              </w:rPr>
              <w:t>2021) 2587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3D240B" w:rsidRDefault="007553F9" w:rsidP="007553F9">
            <w:pPr>
              <w:rPr>
                <w:sz w:val="22"/>
                <w:szCs w:val="22"/>
              </w:rPr>
            </w:pPr>
            <w:r w:rsidRPr="003D240B">
              <w:rPr>
                <w:sz w:val="22"/>
                <w:szCs w:val="22"/>
              </w:rPr>
              <w:t xml:space="preserve">COMMISSION IMPLEMENTING DECISION </w:t>
            </w:r>
            <w:proofErr w:type="spellStart"/>
            <w:r w:rsidRPr="003D240B">
              <w:rPr>
                <w:sz w:val="22"/>
                <w:szCs w:val="22"/>
              </w:rPr>
              <w:t>amending</w:t>
            </w:r>
            <w:proofErr w:type="spellEnd"/>
            <w:r w:rsidRPr="003D240B">
              <w:rPr>
                <w:sz w:val="22"/>
                <w:szCs w:val="22"/>
              </w:rPr>
              <w:t xml:space="preserve"> Decision 2011/163/EU on the </w:t>
            </w:r>
            <w:proofErr w:type="spellStart"/>
            <w:r w:rsidRPr="003D240B">
              <w:rPr>
                <w:sz w:val="22"/>
                <w:szCs w:val="22"/>
              </w:rPr>
              <w:t>approval</w:t>
            </w:r>
            <w:proofErr w:type="spellEnd"/>
            <w:r w:rsidRPr="003D240B">
              <w:rPr>
                <w:sz w:val="22"/>
                <w:szCs w:val="22"/>
              </w:rPr>
              <w:t xml:space="preserve"> </w:t>
            </w:r>
            <w:proofErr w:type="spellStart"/>
            <w:r w:rsidRPr="003D240B">
              <w:rPr>
                <w:sz w:val="22"/>
                <w:szCs w:val="22"/>
              </w:rPr>
              <w:t>of</w:t>
            </w:r>
            <w:proofErr w:type="spellEnd"/>
            <w:r w:rsidRPr="003D240B">
              <w:rPr>
                <w:sz w:val="22"/>
                <w:szCs w:val="22"/>
              </w:rPr>
              <w:t xml:space="preserve"> plans </w:t>
            </w:r>
            <w:proofErr w:type="spellStart"/>
            <w:r w:rsidRPr="003D240B">
              <w:rPr>
                <w:sz w:val="22"/>
                <w:szCs w:val="22"/>
              </w:rPr>
              <w:t>submitted</w:t>
            </w:r>
            <w:proofErr w:type="spellEnd"/>
            <w:r w:rsidRPr="003D240B">
              <w:rPr>
                <w:sz w:val="22"/>
                <w:szCs w:val="22"/>
              </w:rPr>
              <w:t xml:space="preserve"> by </w:t>
            </w:r>
            <w:proofErr w:type="spellStart"/>
            <w:r w:rsidRPr="003D240B">
              <w:rPr>
                <w:sz w:val="22"/>
                <w:szCs w:val="22"/>
              </w:rPr>
              <w:t>third</w:t>
            </w:r>
            <w:proofErr w:type="spellEnd"/>
            <w:r w:rsidRPr="003D240B">
              <w:rPr>
                <w:sz w:val="22"/>
                <w:szCs w:val="22"/>
              </w:rPr>
              <w:t xml:space="preserve"> </w:t>
            </w:r>
            <w:proofErr w:type="spellStart"/>
            <w:r w:rsidRPr="003D240B">
              <w:rPr>
                <w:sz w:val="22"/>
                <w:szCs w:val="22"/>
              </w:rPr>
              <w:t>countries</w:t>
            </w:r>
            <w:proofErr w:type="spellEnd"/>
            <w:r w:rsidRPr="003D240B">
              <w:rPr>
                <w:sz w:val="22"/>
                <w:szCs w:val="22"/>
              </w:rPr>
              <w:t xml:space="preserve"> in </w:t>
            </w:r>
            <w:proofErr w:type="spellStart"/>
            <w:r w:rsidRPr="003D240B">
              <w:rPr>
                <w:sz w:val="22"/>
                <w:szCs w:val="22"/>
              </w:rPr>
              <w:t>accordance</w:t>
            </w:r>
            <w:proofErr w:type="spellEnd"/>
            <w:r w:rsidRPr="003D240B">
              <w:rPr>
                <w:sz w:val="22"/>
                <w:szCs w:val="22"/>
              </w:rPr>
              <w:t xml:space="preserve"> </w:t>
            </w:r>
            <w:proofErr w:type="spellStart"/>
            <w:r w:rsidRPr="003D240B">
              <w:rPr>
                <w:sz w:val="22"/>
                <w:szCs w:val="22"/>
              </w:rPr>
              <w:t>with</w:t>
            </w:r>
            <w:proofErr w:type="spellEnd"/>
            <w:r w:rsidRPr="003D240B">
              <w:rPr>
                <w:sz w:val="22"/>
                <w:szCs w:val="22"/>
              </w:rPr>
              <w:t xml:space="preserve"> </w:t>
            </w:r>
            <w:proofErr w:type="spellStart"/>
            <w:r w:rsidRPr="003D240B">
              <w:rPr>
                <w:sz w:val="22"/>
                <w:szCs w:val="22"/>
              </w:rPr>
              <w:t>Article</w:t>
            </w:r>
            <w:proofErr w:type="spellEnd"/>
            <w:r w:rsidRPr="003D240B">
              <w:rPr>
                <w:sz w:val="22"/>
                <w:szCs w:val="22"/>
              </w:rPr>
              <w:t xml:space="preserve"> 29 </w:t>
            </w:r>
            <w:proofErr w:type="spellStart"/>
            <w:r w:rsidRPr="003D240B">
              <w:rPr>
                <w:sz w:val="22"/>
                <w:szCs w:val="22"/>
              </w:rPr>
              <w:t>of</w:t>
            </w:r>
            <w:proofErr w:type="spellEnd"/>
            <w:r w:rsidRPr="003D240B">
              <w:rPr>
                <w:sz w:val="22"/>
                <w:szCs w:val="22"/>
              </w:rPr>
              <w:t xml:space="preserve"> Council </w:t>
            </w:r>
            <w:proofErr w:type="spellStart"/>
            <w:r w:rsidRPr="003D240B">
              <w:rPr>
                <w:sz w:val="22"/>
                <w:szCs w:val="22"/>
              </w:rPr>
              <w:t>Directive</w:t>
            </w:r>
            <w:proofErr w:type="spellEnd"/>
            <w:r w:rsidRPr="003D240B">
              <w:rPr>
                <w:sz w:val="22"/>
                <w:szCs w:val="22"/>
              </w:rPr>
              <w:t xml:space="preserve"> 96/23/EC</w:t>
            </w:r>
            <w:r w:rsidRPr="003D240B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D03956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C(</w:t>
            </w:r>
            <w:proofErr w:type="gramEnd"/>
            <w:r w:rsidRPr="007553F9">
              <w:rPr>
                <w:sz w:val="22"/>
                <w:szCs w:val="22"/>
              </w:rPr>
              <w:t>2021) 2605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D03956" w:rsidRDefault="007553F9" w:rsidP="007553F9">
            <w:pPr>
              <w:rPr>
                <w:sz w:val="22"/>
                <w:szCs w:val="22"/>
              </w:rPr>
            </w:pPr>
            <w:r w:rsidRPr="00D03956">
              <w:rPr>
                <w:sz w:val="22"/>
                <w:szCs w:val="22"/>
              </w:rPr>
              <w:t xml:space="preserve">KOMMISSIONENS GENOMFÖRANDEBESLUT om ändring av bilagan till genomförandebeslut (EU) 2020/1809 om vissa skyddsåtgärder i samband med utbrott av högpatogen </w:t>
            </w:r>
            <w:proofErr w:type="spellStart"/>
            <w:r w:rsidRPr="00D03956">
              <w:rPr>
                <w:sz w:val="22"/>
                <w:szCs w:val="22"/>
              </w:rPr>
              <w:t>aviär</w:t>
            </w:r>
            <w:proofErr w:type="spellEnd"/>
            <w:r w:rsidRPr="00D03956">
              <w:rPr>
                <w:sz w:val="22"/>
                <w:szCs w:val="22"/>
              </w:rPr>
              <w:t xml:space="preserve"> influensa i vissa medlemsstater</w:t>
            </w:r>
            <w:r w:rsidRPr="00D03956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D03956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lastRenderedPageBreak/>
              <w:t>C(</w:t>
            </w:r>
            <w:proofErr w:type="gramEnd"/>
            <w:r w:rsidRPr="007553F9">
              <w:rPr>
                <w:sz w:val="22"/>
                <w:szCs w:val="22"/>
              </w:rPr>
              <w:t>2021) 2704</w:t>
            </w:r>
            <w:r w:rsidRPr="00D03956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D03956" w:rsidRDefault="007553F9" w:rsidP="007553F9">
            <w:pPr>
              <w:rPr>
                <w:sz w:val="22"/>
                <w:szCs w:val="22"/>
              </w:rPr>
            </w:pPr>
            <w:r w:rsidRPr="00D03956">
              <w:rPr>
                <w:sz w:val="22"/>
                <w:szCs w:val="22"/>
              </w:rPr>
              <w:t xml:space="preserve">KOMMISSIONENS GENOMFÖRANDEBESLUT om nödåtgärder i samband med utbrott av högpatogen </w:t>
            </w:r>
            <w:proofErr w:type="spellStart"/>
            <w:r w:rsidRPr="00D03956">
              <w:rPr>
                <w:sz w:val="22"/>
                <w:szCs w:val="22"/>
              </w:rPr>
              <w:t>aviär</w:t>
            </w:r>
            <w:proofErr w:type="spellEnd"/>
            <w:r w:rsidRPr="00D03956">
              <w:rPr>
                <w:sz w:val="22"/>
                <w:szCs w:val="22"/>
              </w:rPr>
              <w:t xml:space="preserve"> influensa i vissa medlemsstater</w:t>
            </w:r>
            <w:r w:rsidRPr="00D03956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51225E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C(</w:t>
            </w:r>
            <w:proofErr w:type="gramEnd"/>
            <w:r w:rsidRPr="007553F9">
              <w:rPr>
                <w:sz w:val="22"/>
                <w:szCs w:val="22"/>
              </w:rPr>
              <w:t>2021) 2840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51225E" w:rsidRDefault="007553F9" w:rsidP="007553F9">
            <w:pPr>
              <w:rPr>
                <w:sz w:val="22"/>
                <w:szCs w:val="22"/>
              </w:rPr>
            </w:pPr>
            <w:r w:rsidRPr="0051225E">
              <w:rPr>
                <w:sz w:val="22"/>
                <w:szCs w:val="22"/>
              </w:rPr>
              <w:t>KOMMISSIONENS GENOMFÖRANDEBESLUT av den 19.4.2021 om månatliga utbetalningar från EGFJ för utgifter som verkställts av medlemsstaternas utbetalande organ i mars 2021</w:t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1E6A3F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C(</w:t>
            </w:r>
            <w:proofErr w:type="gramEnd"/>
            <w:r w:rsidRPr="007553F9">
              <w:rPr>
                <w:sz w:val="22"/>
                <w:szCs w:val="22"/>
              </w:rPr>
              <w:t>2021) 2975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1E6A3F" w:rsidRDefault="007553F9" w:rsidP="007553F9">
            <w:pPr>
              <w:rPr>
                <w:sz w:val="22"/>
                <w:szCs w:val="22"/>
              </w:rPr>
            </w:pPr>
            <w:r w:rsidRPr="001E6A3F">
              <w:rPr>
                <w:sz w:val="22"/>
                <w:szCs w:val="22"/>
              </w:rPr>
              <w:t xml:space="preserve">KOMMISSIONENS GENOMFÖRANDEBESLUT av den 22.4.2021 om godkännande av ändringen av landsbygdsprogrammet för Sverige för stöd från Europeiska jordbruksfonden för landsbygdsutveckling och om ändring av genomförandebeslut </w:t>
            </w:r>
            <w:proofErr w:type="gramStart"/>
            <w:r w:rsidRPr="001E6A3F">
              <w:rPr>
                <w:sz w:val="22"/>
                <w:szCs w:val="22"/>
              </w:rPr>
              <w:t>C(</w:t>
            </w:r>
            <w:proofErr w:type="gramEnd"/>
            <w:r w:rsidRPr="001E6A3F">
              <w:rPr>
                <w:sz w:val="22"/>
                <w:szCs w:val="22"/>
              </w:rPr>
              <w:t>2015) 3485 av den 26 maj 2015 CCI 2014SE06RDNP001</w:t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4D5C17" w:rsidRDefault="007553F9" w:rsidP="007553F9">
            <w:pPr>
              <w:rPr>
                <w:sz w:val="22"/>
                <w:szCs w:val="22"/>
              </w:rPr>
            </w:pPr>
            <w:proofErr w:type="gramStart"/>
            <w:r w:rsidRPr="007553F9">
              <w:rPr>
                <w:sz w:val="22"/>
                <w:szCs w:val="22"/>
              </w:rPr>
              <w:t>C(</w:t>
            </w:r>
            <w:proofErr w:type="gramEnd"/>
            <w:r w:rsidRPr="007553F9">
              <w:rPr>
                <w:sz w:val="22"/>
                <w:szCs w:val="22"/>
              </w:rPr>
              <w:t>2021) 2982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4D5C17" w:rsidRDefault="007553F9" w:rsidP="007553F9">
            <w:pPr>
              <w:rPr>
                <w:sz w:val="22"/>
                <w:szCs w:val="22"/>
              </w:rPr>
            </w:pPr>
            <w:r w:rsidRPr="004D5C17">
              <w:rPr>
                <w:sz w:val="22"/>
                <w:szCs w:val="22"/>
              </w:rPr>
              <w:t xml:space="preserve">KOMMISSIONENS GENOMFÖRANDEBESLUT av den 23.4.2021 om ändring av bilagan till genomförandebeslut (EU) 2021/641 om nödåtgärder i samband med utbrott av högpatogen </w:t>
            </w:r>
            <w:proofErr w:type="spellStart"/>
            <w:r w:rsidRPr="004D5C17">
              <w:rPr>
                <w:sz w:val="22"/>
                <w:szCs w:val="22"/>
              </w:rPr>
              <w:t>aviär</w:t>
            </w:r>
            <w:proofErr w:type="spellEnd"/>
            <w:r w:rsidRPr="004D5C17">
              <w:rPr>
                <w:sz w:val="22"/>
                <w:szCs w:val="22"/>
              </w:rPr>
              <w:t xml:space="preserve"> influensa i vissa medlemsstater </w:t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7553F9" w:rsidRPr="00196E2F" w:rsidRDefault="007553F9" w:rsidP="007553F9">
            <w:pPr>
              <w:rPr>
                <w:b/>
                <w:kern w:val="32"/>
                <w:sz w:val="22"/>
                <w:szCs w:val="22"/>
              </w:rPr>
            </w:pPr>
            <w:r w:rsidRPr="00196E2F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072C1E" w:rsidRDefault="007553F9" w:rsidP="007553F9">
            <w:pPr>
              <w:rPr>
                <w:b/>
                <w:bCs/>
                <w:sz w:val="22"/>
                <w:szCs w:val="22"/>
              </w:rPr>
            </w:pPr>
            <w:r w:rsidRPr="007553F9">
              <w:rPr>
                <w:sz w:val="22"/>
                <w:szCs w:val="22"/>
              </w:rPr>
              <w:t>2020/</w:t>
            </w:r>
            <w:proofErr w:type="gramStart"/>
            <w:r w:rsidRPr="007553F9">
              <w:rPr>
                <w:sz w:val="22"/>
                <w:szCs w:val="22"/>
              </w:rPr>
              <w:t>21:FPM</w:t>
            </w:r>
            <w:proofErr w:type="gramEnd"/>
            <w:r w:rsidRPr="007553F9">
              <w:rPr>
                <w:sz w:val="22"/>
                <w:szCs w:val="22"/>
              </w:rPr>
              <w:t>88</w:t>
            </w:r>
            <w:r w:rsidRPr="00072C1E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072C1E" w:rsidRDefault="007553F9" w:rsidP="007553F9">
            <w:pPr>
              <w:rPr>
                <w:sz w:val="22"/>
                <w:szCs w:val="22"/>
              </w:rPr>
            </w:pPr>
            <w:r w:rsidRPr="00072C1E">
              <w:rPr>
                <w:sz w:val="22"/>
                <w:szCs w:val="22"/>
              </w:rPr>
              <w:t>Den nya EU-strategin för klimatanpassning</w:t>
            </w:r>
            <w:r w:rsidRPr="00072C1E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8105A5" w:rsidRDefault="007553F9" w:rsidP="007553F9">
            <w:pPr>
              <w:rPr>
                <w:sz w:val="22"/>
                <w:szCs w:val="22"/>
              </w:rPr>
            </w:pPr>
            <w:r w:rsidRPr="007553F9">
              <w:rPr>
                <w:sz w:val="22"/>
                <w:szCs w:val="22"/>
              </w:rPr>
              <w:t>2020/</w:t>
            </w:r>
            <w:proofErr w:type="gramStart"/>
            <w:r w:rsidRPr="007553F9">
              <w:rPr>
                <w:sz w:val="22"/>
                <w:szCs w:val="22"/>
              </w:rPr>
              <w:t>21:FPM</w:t>
            </w:r>
            <w:proofErr w:type="gramEnd"/>
            <w:r w:rsidRPr="007553F9">
              <w:rPr>
                <w:sz w:val="22"/>
                <w:szCs w:val="22"/>
              </w:rPr>
              <w:t>99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8105A5" w:rsidRDefault="007553F9" w:rsidP="007553F9">
            <w:pPr>
              <w:rPr>
                <w:sz w:val="22"/>
                <w:szCs w:val="22"/>
              </w:rPr>
            </w:pPr>
            <w:r w:rsidRPr="008105A5">
              <w:rPr>
                <w:sz w:val="22"/>
                <w:szCs w:val="22"/>
              </w:rPr>
              <w:t>Kommissionens handlingsplan för ekologisk produktion</w:t>
            </w:r>
            <w:r w:rsidRPr="008105A5">
              <w:rPr>
                <w:sz w:val="22"/>
                <w:szCs w:val="22"/>
              </w:rPr>
              <w:br/>
            </w: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196E2F" w:rsidRDefault="007553F9" w:rsidP="007553F9">
            <w:pPr>
              <w:rPr>
                <w:b/>
                <w:bCs/>
                <w:sz w:val="22"/>
                <w:szCs w:val="22"/>
              </w:rPr>
            </w:pPr>
            <w:r w:rsidRPr="00196E2F"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196E2F" w:rsidRDefault="007553F9" w:rsidP="007553F9">
            <w:pPr>
              <w:rPr>
                <w:sz w:val="22"/>
                <w:szCs w:val="22"/>
                <w:u w:val="single"/>
              </w:rPr>
            </w:pP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6076B7" w:rsidRDefault="007553F9" w:rsidP="007553F9">
            <w:pPr>
              <w:rPr>
                <w:sz w:val="22"/>
                <w:szCs w:val="22"/>
                <w:lang w:eastAsia="en-US"/>
              </w:rPr>
            </w:pPr>
            <w:r w:rsidRPr="006076B7">
              <w:rPr>
                <w:sz w:val="22"/>
                <w:szCs w:val="22"/>
                <w:lang w:eastAsia="en-US"/>
              </w:rPr>
              <w:t>Politikområde</w:t>
            </w:r>
            <w:r>
              <w:rPr>
                <w:sz w:val="22"/>
                <w:szCs w:val="22"/>
                <w:lang w:eastAsia="en-US"/>
              </w:rPr>
              <w:t>n:</w:t>
            </w:r>
          </w:p>
          <w:p w:rsidR="007553F9" w:rsidRDefault="007553F9" w:rsidP="007553F9">
            <w:pPr>
              <w:rPr>
                <w:b/>
                <w:bCs/>
                <w:sz w:val="22"/>
                <w:szCs w:val="22"/>
              </w:rPr>
            </w:pPr>
            <w:r w:rsidRPr="006076B7">
              <w:rPr>
                <w:sz w:val="22"/>
                <w:szCs w:val="22"/>
                <w:lang w:eastAsia="en-US"/>
              </w:rPr>
              <w:t xml:space="preserve">Jordbruk och </w:t>
            </w:r>
            <w:proofErr w:type="spellStart"/>
            <w:r w:rsidRPr="006076B7">
              <w:rPr>
                <w:sz w:val="22"/>
                <w:szCs w:val="22"/>
                <w:lang w:eastAsia="en-US"/>
              </w:rPr>
              <w:t>landsbygdsut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6076B7">
              <w:rPr>
                <w:sz w:val="22"/>
                <w:szCs w:val="22"/>
                <w:lang w:eastAsia="en-US"/>
              </w:rPr>
              <w:t>veckling, Havsfrågor och fiske</w:t>
            </w:r>
            <w:r>
              <w:rPr>
                <w:sz w:val="22"/>
                <w:szCs w:val="22"/>
                <w:lang w:eastAsia="en-US"/>
              </w:rPr>
              <w:t xml:space="preserve"> samt</w:t>
            </w:r>
            <w:r w:rsidRPr="006076B7">
              <w:rPr>
                <w:sz w:val="22"/>
                <w:szCs w:val="22"/>
                <w:lang w:eastAsia="en-US"/>
              </w:rPr>
              <w:t xml:space="preserve"> Miljö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6076B7" w:rsidRDefault="007553F9" w:rsidP="007553F9">
            <w:pPr>
              <w:rPr>
                <w:sz w:val="22"/>
                <w:szCs w:val="22"/>
              </w:rPr>
            </w:pPr>
            <w:r w:rsidRPr="006076B7">
              <w:rPr>
                <w:sz w:val="22"/>
                <w:szCs w:val="22"/>
                <w:lang w:eastAsia="en-US"/>
              </w:rPr>
              <w:t>Under perioden 31 mars - 19 april har kommissionen inlett följande samråd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6076B7">
              <w:rPr>
                <w:sz w:val="22"/>
                <w:szCs w:val="22"/>
                <w:lang w:eastAsia="en-US"/>
              </w:rPr>
              <w:t xml:space="preserve"> </w:t>
            </w:r>
          </w:p>
          <w:p w:rsidR="007553F9" w:rsidRPr="006076B7" w:rsidRDefault="007553F9" w:rsidP="007553F9">
            <w:pPr>
              <w:autoSpaceDE w:val="0"/>
              <w:autoSpaceDN w:val="0"/>
              <w:rPr>
                <w:sz w:val="22"/>
                <w:szCs w:val="22"/>
              </w:rPr>
            </w:pPr>
            <w:r w:rsidRPr="007553F9">
              <w:rPr>
                <w:sz w:val="22"/>
                <w:szCs w:val="22"/>
              </w:rPr>
              <w:t>EU:s jordbruks- och livsmedelsprodukter – översyn av strategin för säljfrämjande åtgärder i och utanför EU</w:t>
            </w:r>
          </w:p>
          <w:p w:rsidR="007553F9" w:rsidRPr="006076B7" w:rsidRDefault="007553F9" w:rsidP="007553F9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7553F9" w:rsidRPr="006076B7" w:rsidRDefault="007553F9" w:rsidP="007553F9">
            <w:pPr>
              <w:autoSpaceDE w:val="0"/>
              <w:autoSpaceDN w:val="0"/>
              <w:rPr>
                <w:sz w:val="22"/>
                <w:szCs w:val="22"/>
              </w:rPr>
            </w:pPr>
            <w:r w:rsidRPr="007553F9">
              <w:rPr>
                <w:sz w:val="22"/>
                <w:szCs w:val="22"/>
              </w:rPr>
              <w:t>Fiske – utvärdering av EU:s partnerskapsavtal om hållbart fiske</w:t>
            </w:r>
          </w:p>
          <w:p w:rsidR="007553F9" w:rsidRPr="006076B7" w:rsidRDefault="007553F9" w:rsidP="007553F9">
            <w:pPr>
              <w:rPr>
                <w:sz w:val="22"/>
                <w:szCs w:val="22"/>
              </w:rPr>
            </w:pPr>
          </w:p>
          <w:p w:rsidR="007553F9" w:rsidRPr="006076B7" w:rsidRDefault="007553F9" w:rsidP="007553F9">
            <w:pPr>
              <w:autoSpaceDE w:val="0"/>
              <w:autoSpaceDN w:val="0"/>
              <w:rPr>
                <w:sz w:val="22"/>
                <w:szCs w:val="22"/>
              </w:rPr>
            </w:pPr>
            <w:r w:rsidRPr="007553F9">
              <w:rPr>
                <w:sz w:val="22"/>
                <w:szCs w:val="22"/>
              </w:rPr>
              <w:t>Dela geospatiala data om miljön – utvärdering (</w:t>
            </w:r>
            <w:proofErr w:type="spellStart"/>
            <w:r w:rsidRPr="007553F9">
              <w:rPr>
                <w:sz w:val="22"/>
                <w:szCs w:val="22"/>
              </w:rPr>
              <w:t>Inspire</w:t>
            </w:r>
            <w:proofErr w:type="spellEnd"/>
            <w:r w:rsidRPr="007553F9">
              <w:rPr>
                <w:sz w:val="22"/>
                <w:szCs w:val="22"/>
              </w:rPr>
              <w:t>-direktivet)</w:t>
            </w:r>
          </w:p>
          <w:p w:rsidR="007553F9" w:rsidRPr="00D57E05" w:rsidRDefault="007553F9" w:rsidP="007553F9">
            <w:pPr>
              <w:rPr>
                <w:sz w:val="22"/>
                <w:szCs w:val="22"/>
              </w:rPr>
            </w:pP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553F9" w:rsidRPr="00196E2F" w:rsidRDefault="007553F9" w:rsidP="007553F9">
            <w:pPr>
              <w:rPr>
                <w:b/>
                <w:bCs/>
                <w:sz w:val="22"/>
                <w:szCs w:val="22"/>
              </w:rPr>
            </w:pPr>
            <w:r w:rsidRPr="00196E2F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7553F9" w:rsidRPr="00196E2F" w:rsidRDefault="007553F9" w:rsidP="007553F9">
            <w:pPr>
              <w:rPr>
                <w:sz w:val="22"/>
                <w:szCs w:val="22"/>
              </w:rPr>
            </w:pPr>
          </w:p>
        </w:tc>
      </w:tr>
      <w:tr w:rsidR="007553F9" w:rsidRPr="00196E2F" w:rsidTr="00755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bCs/>
                <w:sz w:val="22"/>
                <w:szCs w:val="22"/>
              </w:rPr>
            </w:pPr>
            <w:r w:rsidRPr="008E6D27">
              <w:rPr>
                <w:bCs/>
                <w:sz w:val="22"/>
                <w:szCs w:val="22"/>
              </w:rPr>
              <w:t>Revisionsrättens rapporter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3F9" w:rsidRPr="008E6D27" w:rsidRDefault="007553F9" w:rsidP="007553F9">
            <w:pPr>
              <w:rPr>
                <w:sz w:val="22"/>
                <w:szCs w:val="22"/>
              </w:rPr>
            </w:pPr>
            <w:proofErr w:type="spellStart"/>
            <w:r w:rsidRPr="008E6D27">
              <w:rPr>
                <w:sz w:val="22"/>
                <w:szCs w:val="22"/>
              </w:rPr>
              <w:t>Indicative</w:t>
            </w:r>
            <w:proofErr w:type="spellEnd"/>
            <w:r w:rsidRPr="008E6D27">
              <w:rPr>
                <w:sz w:val="22"/>
                <w:szCs w:val="22"/>
              </w:rPr>
              <w:t xml:space="preserve"> </w:t>
            </w:r>
            <w:proofErr w:type="spellStart"/>
            <w:r w:rsidRPr="008E6D27">
              <w:rPr>
                <w:sz w:val="22"/>
                <w:szCs w:val="22"/>
              </w:rPr>
              <w:t>Timetable</w:t>
            </w:r>
            <w:proofErr w:type="spellEnd"/>
            <w:r w:rsidRPr="008E6D27">
              <w:rPr>
                <w:sz w:val="22"/>
                <w:szCs w:val="22"/>
              </w:rPr>
              <w:t xml:space="preserve"> </w:t>
            </w:r>
            <w:proofErr w:type="spellStart"/>
            <w:r w:rsidRPr="008E6D27">
              <w:rPr>
                <w:sz w:val="22"/>
                <w:szCs w:val="22"/>
              </w:rPr>
              <w:t>publication</w:t>
            </w:r>
            <w:proofErr w:type="spellEnd"/>
            <w:r w:rsidRPr="008E6D27">
              <w:rPr>
                <w:sz w:val="22"/>
                <w:szCs w:val="22"/>
              </w:rPr>
              <w:t xml:space="preserve"> ECA </w:t>
            </w:r>
            <w:proofErr w:type="spellStart"/>
            <w:r w:rsidRPr="008E6D27">
              <w:rPr>
                <w:sz w:val="22"/>
                <w:szCs w:val="22"/>
              </w:rPr>
              <w:t>reports</w:t>
            </w:r>
            <w:proofErr w:type="spellEnd"/>
            <w:r w:rsidRPr="008E6D27">
              <w:rPr>
                <w:sz w:val="22"/>
                <w:szCs w:val="22"/>
              </w:rPr>
              <w:t xml:space="preserve"> April 2021 - </w:t>
            </w:r>
            <w:proofErr w:type="spellStart"/>
            <w:r w:rsidRPr="008E6D27">
              <w:rPr>
                <w:sz w:val="22"/>
                <w:szCs w:val="22"/>
              </w:rPr>
              <w:t>March</w:t>
            </w:r>
            <w:proofErr w:type="spellEnd"/>
            <w:r w:rsidRPr="008E6D27">
              <w:rPr>
                <w:sz w:val="22"/>
                <w:szCs w:val="22"/>
              </w:rPr>
              <w:t xml:space="preserve"> 2022</w:t>
            </w:r>
            <w:r w:rsidRPr="008E6D27">
              <w:rPr>
                <w:sz w:val="22"/>
                <w:szCs w:val="22"/>
              </w:rPr>
              <w:br/>
            </w:r>
            <w:r w:rsidRPr="007553F9">
              <w:rPr>
                <w:sz w:val="22"/>
                <w:szCs w:val="22"/>
              </w:rPr>
              <w:t>Revisionsrättens rapporter april 2021 - mars 2022</w:t>
            </w:r>
          </w:p>
        </w:tc>
      </w:tr>
    </w:tbl>
    <w:p w:rsidR="00800F79" w:rsidRPr="00196E2F" w:rsidRDefault="00800F79" w:rsidP="00800F79">
      <w:pPr>
        <w:pStyle w:val="Brdtext"/>
        <w:rPr>
          <w:sz w:val="22"/>
          <w:szCs w:val="22"/>
        </w:rPr>
        <w:sectPr w:rsidR="00800F79" w:rsidRPr="00196E2F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p w:rsidR="004E030E" w:rsidRPr="00196E2F" w:rsidRDefault="004E030E">
      <w:pPr>
        <w:rPr>
          <w:sz w:val="22"/>
          <w:szCs w:val="22"/>
        </w:rPr>
      </w:pPr>
    </w:p>
    <w:sectPr w:rsidR="004E030E" w:rsidRPr="00196E2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96E2F"/>
    <w:rsid w:val="00197B79"/>
    <w:rsid w:val="001A198D"/>
    <w:rsid w:val="001A35A0"/>
    <w:rsid w:val="001D7100"/>
    <w:rsid w:val="001E1F27"/>
    <w:rsid w:val="001F0044"/>
    <w:rsid w:val="001F3F30"/>
    <w:rsid w:val="001F641B"/>
    <w:rsid w:val="00200F8B"/>
    <w:rsid w:val="002022ED"/>
    <w:rsid w:val="002063C8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3AC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B009D"/>
    <w:rsid w:val="003B57EC"/>
    <w:rsid w:val="003B70D3"/>
    <w:rsid w:val="003E21B4"/>
    <w:rsid w:val="003E2DA5"/>
    <w:rsid w:val="003E4417"/>
    <w:rsid w:val="003F14CF"/>
    <w:rsid w:val="003F23AE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3D6B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6780"/>
    <w:rsid w:val="005D7C2B"/>
    <w:rsid w:val="005E6A1F"/>
    <w:rsid w:val="005F063C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8F6"/>
    <w:rsid w:val="00657FD1"/>
    <w:rsid w:val="00670464"/>
    <w:rsid w:val="006723C5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3F9"/>
    <w:rsid w:val="007555BE"/>
    <w:rsid w:val="0075601F"/>
    <w:rsid w:val="00757BC1"/>
    <w:rsid w:val="0076081A"/>
    <w:rsid w:val="00762508"/>
    <w:rsid w:val="00766C42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84B70"/>
    <w:rsid w:val="00985BF4"/>
    <w:rsid w:val="00994906"/>
    <w:rsid w:val="009A0C25"/>
    <w:rsid w:val="009B0A47"/>
    <w:rsid w:val="009B1CDF"/>
    <w:rsid w:val="009B1EEE"/>
    <w:rsid w:val="009B38A7"/>
    <w:rsid w:val="009C0C9D"/>
    <w:rsid w:val="009C7A86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42165"/>
    <w:rsid w:val="00A42AFD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44778"/>
    <w:rsid w:val="00B54A57"/>
    <w:rsid w:val="00B5691D"/>
    <w:rsid w:val="00B579F1"/>
    <w:rsid w:val="00B62905"/>
    <w:rsid w:val="00B7289B"/>
    <w:rsid w:val="00B80318"/>
    <w:rsid w:val="00B8160D"/>
    <w:rsid w:val="00B8427D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7C17"/>
    <w:rsid w:val="00C55553"/>
    <w:rsid w:val="00C648C7"/>
    <w:rsid w:val="00C65F27"/>
    <w:rsid w:val="00C6697A"/>
    <w:rsid w:val="00C674DC"/>
    <w:rsid w:val="00C80EBD"/>
    <w:rsid w:val="00CA60EE"/>
    <w:rsid w:val="00CA677B"/>
    <w:rsid w:val="00CA75B8"/>
    <w:rsid w:val="00CB2E80"/>
    <w:rsid w:val="00CB34A6"/>
    <w:rsid w:val="00CB4AA9"/>
    <w:rsid w:val="00CB5973"/>
    <w:rsid w:val="00CB71B9"/>
    <w:rsid w:val="00CC5952"/>
    <w:rsid w:val="00CD3D31"/>
    <w:rsid w:val="00CD4883"/>
    <w:rsid w:val="00CE0E61"/>
    <w:rsid w:val="00CE3494"/>
    <w:rsid w:val="00CE39E2"/>
    <w:rsid w:val="00CE6ED5"/>
    <w:rsid w:val="00CF0661"/>
    <w:rsid w:val="00CF0B50"/>
    <w:rsid w:val="00CF4403"/>
    <w:rsid w:val="00CF4AE1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6F6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4FD0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3848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4EF6-6060-4785-B833-DF149E9A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1279</Words>
  <Characters>8298</Characters>
  <Application>Microsoft Office Word</Application>
  <DocSecurity>4</DocSecurity>
  <Lines>1037</Lines>
  <Paragraphs>342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2021-05-06T07:46:00Z</cp:lastPrinted>
  <dcterms:created xsi:type="dcterms:W3CDTF">2021-05-06T14:39:00Z</dcterms:created>
  <dcterms:modified xsi:type="dcterms:W3CDTF">2021-05-06T14:39:00Z</dcterms:modified>
</cp:coreProperties>
</file>