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2EEB" w:rsidP="00DA0661">
      <w:pPr>
        <w:pStyle w:val="Title"/>
      </w:pPr>
      <w:bookmarkStart w:id="0" w:name="Start"/>
      <w:bookmarkEnd w:id="0"/>
      <w:r>
        <w:t>Svar på fråga 2022/23:921 av Malin Larsson (S)</w:t>
      </w:r>
      <w:r>
        <w:br/>
        <w:t xml:space="preserve">Möjlighet att </w:t>
      </w:r>
      <w:r w:rsidR="00BA5C5B">
        <w:t xml:space="preserve">rädda </w:t>
      </w:r>
      <w:r>
        <w:t>strömmingen</w:t>
      </w:r>
    </w:p>
    <w:p w:rsidR="00ED2EEB" w:rsidRPr="003A0156" w:rsidP="003A0156">
      <w:pPr>
        <w:pStyle w:val="BodyText"/>
      </w:pPr>
      <w:r w:rsidRPr="003A0156">
        <w:t xml:space="preserve">Malin Larsson har frågat mig hur jag tänker agera för att rädda strömmingen i Bottenhavet och Bottenviken, </w:t>
      </w:r>
      <w:r w:rsidRPr="003A0156" w:rsidR="00E84941">
        <w:t>utifrån att det ansvariga forskningsrådet ICES lämnat motstridiga förslag och själva varnar för den stora risken att strömmingsbeståndet hamnar under gränsvärdet</w:t>
      </w:r>
      <w:r w:rsidR="000E4123">
        <w:t>.</w:t>
      </w:r>
    </w:p>
    <w:p w:rsidR="002445DF" w:rsidRPr="004F69D6" w:rsidP="00B1483F">
      <w:pPr>
        <w:pStyle w:val="BodyText"/>
      </w:pPr>
      <w:r>
        <w:t xml:space="preserve">ICES vetenskapliga råd för fisket i Östersjön för fiskeåret 2024 publicerades </w:t>
      </w:r>
      <w:r w:rsidR="000E4123">
        <w:t>den</w:t>
      </w:r>
      <w:r>
        <w:t xml:space="preserve"> sista maj 2023. I månadsskiftet augusti/september förväntas </w:t>
      </w:r>
      <w:r w:rsidR="00781BE5">
        <w:t>EU</w:t>
      </w:r>
      <w:r w:rsidR="009C0F0C">
        <w:t>-</w:t>
      </w:r>
      <w:r>
        <w:t xml:space="preserve">kommissionen att presentera sitt förslag till förordning avseende </w:t>
      </w:r>
      <w:r w:rsidR="00F33B36">
        <w:t xml:space="preserve">fiskemöjligheter </w:t>
      </w:r>
      <w:r>
        <w:t xml:space="preserve">i Östersjön för 2024. </w:t>
      </w:r>
      <w:r w:rsidR="008E33C0">
        <w:t>P</w:t>
      </w:r>
      <w:r>
        <w:t>resentation och meningsutbyte avseende kommissionens förslag kommer att ske i rådsarbetsgrupp</w:t>
      </w:r>
      <w:r w:rsidR="001E28E3">
        <w:t>en</w:t>
      </w:r>
      <w:r w:rsidR="007D7EC1">
        <w:t xml:space="preserve"> för fiskeripolitik</w:t>
      </w:r>
      <w:r>
        <w:t xml:space="preserve"> i början av september 2023 </w:t>
      </w:r>
      <w:r w:rsidR="00B1483F">
        <w:t>och en</w:t>
      </w:r>
      <w:r>
        <w:t xml:space="preserve"> slutlig diskussion</w:t>
      </w:r>
      <w:r w:rsidR="00F33B36">
        <w:t xml:space="preserve"> och </w:t>
      </w:r>
      <w:r>
        <w:t xml:space="preserve">ställningstagande </w:t>
      </w:r>
      <w:r w:rsidR="00F33B36">
        <w:t xml:space="preserve">samt </w:t>
      </w:r>
      <w:r>
        <w:t xml:space="preserve">politisk överenskommelse </w:t>
      </w:r>
      <w:r w:rsidR="008E33C0">
        <w:t xml:space="preserve">kommer göras </w:t>
      </w:r>
      <w:r>
        <w:t xml:space="preserve">vid </w:t>
      </w:r>
      <w:r w:rsidR="008E33C0">
        <w:t>J</w:t>
      </w:r>
      <w:r>
        <w:t>ordbruks- och fiskerådet den 23</w:t>
      </w:r>
      <w:r w:rsidR="009C0F0C">
        <w:t>–</w:t>
      </w:r>
      <w:r>
        <w:t xml:space="preserve">24 </w:t>
      </w:r>
      <w:r w:rsidRPr="004F69D6">
        <w:t>oktober 2023.</w:t>
      </w:r>
      <w:r w:rsidRPr="00D875E1" w:rsidR="00D875E1">
        <w:t xml:space="preserve"> </w:t>
      </w:r>
      <w:r w:rsidR="007D7EC1">
        <w:t>En god vetenskaplig rådgivning som bygger på v</w:t>
      </w:r>
      <w:r w:rsidRPr="00D875E1" w:rsidR="00D875E1">
        <w:t xml:space="preserve">etenskapligt välgrundade kunskapsunderlag </w:t>
      </w:r>
      <w:r w:rsidR="007D7EC1">
        <w:t>är en förutsättning för ändamålsenliga åtgärder för att</w:t>
      </w:r>
      <w:r w:rsidRPr="00D875E1" w:rsidR="00D875E1">
        <w:t xml:space="preserve"> kunna återhämta bestånden av sill och strömming i Östersjön och förbättra den långsiktigt hållbara förvaltningen av dessa bestånd.  </w:t>
      </w:r>
    </w:p>
    <w:p w:rsidR="00882C7B" w:rsidP="00AE2F44">
      <w:pPr>
        <w:pStyle w:val="BodyText"/>
      </w:pPr>
      <w:r>
        <w:t>Sedan tidigare</w:t>
      </w:r>
      <w:r w:rsidRPr="004F69D6">
        <w:t xml:space="preserve"> pågår ett arbete med att inhämta ett bredare kunskapsunderlag för att identifiera orsakssamband</w:t>
      </w:r>
      <w:r w:rsidR="007D7EC1">
        <w:t xml:space="preserve"> som omfattar de många faktorer som påverkar </w:t>
      </w:r>
      <w:r w:rsidRPr="004F69D6">
        <w:t>strömming</w:t>
      </w:r>
      <w:r>
        <w:t>en</w:t>
      </w:r>
      <w:r w:rsidRPr="004F69D6">
        <w:t xml:space="preserve"> i Östersjön</w:t>
      </w:r>
      <w:r w:rsidRPr="004F69D6">
        <w:t xml:space="preserve">. </w:t>
      </w:r>
      <w:r w:rsidRPr="003F41B2" w:rsidR="003F41B2">
        <w:t xml:space="preserve">Utöver fiske antas strömmingsbeståndets dynamik och utveckling påverkas av en rad olika faktorer som exempelvis </w:t>
      </w:r>
      <w:r w:rsidRPr="007D7EC1" w:rsidR="007D7EC1">
        <w:t>övergödning, salthalt</w:t>
      </w:r>
      <w:r w:rsidR="00305D60">
        <w:t>,</w:t>
      </w:r>
      <w:r w:rsidRPr="007D7EC1" w:rsidR="007D7EC1">
        <w:t xml:space="preserve"> förkommande konkurrerande arter till strömming och inte minst förekomsten av predatorer som säl och fisk</w:t>
      </w:r>
      <w:r w:rsidR="003F41B2">
        <w:t>.</w:t>
      </w:r>
      <w:r w:rsidRPr="007D7EC1" w:rsidR="007D7EC1">
        <w:t xml:space="preserve"> </w:t>
      </w:r>
      <w:r w:rsidRPr="004F69D6" w:rsidR="00AE2F44">
        <w:t xml:space="preserve">Havs- och vattenmyndigheten arbetar sedan förra året med ett regeringsuppdrag att på prov genomföra fiskeriförvaltningsåtgärder som motsvarar en utflyttning av </w:t>
      </w:r>
      <w:r w:rsidRPr="004F69D6" w:rsidR="00AE2F44">
        <w:t>trålgränsen. Myndigheten ska genomföra ett tidsbegränsat vetenskapligt projekt som motsvarar en utflyttning av trålgränsen</w:t>
      </w:r>
      <w:r w:rsidR="00AE2F44">
        <w:t xml:space="preserve"> för fartyg som fiskar efter pelagiska arter i Östersjön, i syfte att utvärdera effekterna på sill- och strömmingsbeståndens biomassa samt deras storleks-, bestånds- och åldersstruktur. </w:t>
      </w:r>
      <w:r w:rsidR="003F41B2">
        <w:t xml:space="preserve">Målsättningen med uppdraget </w:t>
      </w:r>
      <w:r>
        <w:t xml:space="preserve">är att </w:t>
      </w:r>
      <w:r w:rsidRPr="00882C7B">
        <w:t>öka kunskapen om orsakssamband och för att kunna identifiera och genomföra ändamålsenliga och vetenskapligt välgrundade åtgärder som kan återhämta bestånden av sill och strömming i Östersjön.</w:t>
      </w:r>
    </w:p>
    <w:p w:rsidR="00AE2F44" w:rsidRPr="000E4123" w:rsidP="000E4123">
      <w:pPr>
        <w:pStyle w:val="BodyText"/>
      </w:pPr>
      <w:r w:rsidRPr="000E4123">
        <w:t xml:space="preserve">Regeringen har beslutat att utöka det pågående </w:t>
      </w:r>
      <w:r w:rsidR="003F41B2">
        <w:t>regerings</w:t>
      </w:r>
      <w:r w:rsidRPr="000E4123">
        <w:t xml:space="preserve">uppdraget till Havs- och vattenmyndigheten till att omfatta resterande delar av det svenska territorialhavet i Östersjön. Ändringen syftar till att inkludera samtliga berörda förvaltningsområden för sill och strömming i Östersjön och medför ett helhetsgrepp kring förekommande frågeställningar. </w:t>
      </w:r>
      <w:r w:rsidRPr="008B5CF5" w:rsidR="008B5CF5">
        <w:t>Konkreta regleringar för det pelagiska fisket i Östersjön förväntas inom ramen för detta ambitiösa tidsbegränsade projekt, samtidigt som effekterna av detta/dessa utvärderas.</w:t>
      </w:r>
      <w:r w:rsidRPr="000E4123">
        <w:t xml:space="preserve"> Under den tid då det pelagiska fisket begränsas i dessa områden ska även andra orsakssamband utvärderas för att vetenskapligt försöka klargöra effekter och orsakssamband av de många faktorer som påverkar fiskbestånden och fiskets bedrivande. </w:t>
      </w:r>
      <w:r w:rsidR="00BA5C5B">
        <w:t xml:space="preserve">En återhämtning av sill- och strömmingsbestånden </w:t>
      </w:r>
      <w:r w:rsidR="007901CC">
        <w:t xml:space="preserve">kan </w:t>
      </w:r>
      <w:r w:rsidR="00BA5C5B">
        <w:t>led</w:t>
      </w:r>
      <w:r w:rsidR="007901CC">
        <w:t>a</w:t>
      </w:r>
      <w:r w:rsidR="00BA5C5B">
        <w:t xml:space="preserve"> dels till en förbättrad situation</w:t>
      </w:r>
      <w:r w:rsidR="007901CC">
        <w:t xml:space="preserve"> för Östersjöns ekosystem</w:t>
      </w:r>
      <w:r w:rsidR="00BA5C5B">
        <w:t>, dels till förbättrade möjligheter till ett fortsatt kustnära fiske och ett fiske för direkt användning som livsmedel.</w:t>
      </w:r>
    </w:p>
    <w:p w:rsidR="00AE2F44" w:rsidP="00AE2F44">
      <w:pPr>
        <w:pStyle w:val="BodyText"/>
      </w:pPr>
      <w:r>
        <w:t xml:space="preserve">Statens </w:t>
      </w:r>
      <w:r w:rsidRPr="00882C7B">
        <w:t xml:space="preserve">jordbruksverk </w:t>
      </w:r>
      <w:r w:rsidR="00BA5C5B">
        <w:t>har</w:t>
      </w:r>
      <w:r w:rsidRPr="00882C7B">
        <w:t xml:space="preserve"> återrapporterat hur mottagnings- och fiskberedningskapaciteten kan förbättras i Sverige. Detta är tillsammans med tillgången</w:t>
      </w:r>
      <w:r>
        <w:t xml:space="preserve"> till en hållbar resurs som råvara, viktigt för att kunna öka den nationella livsmedelsproduktionen av fiskprodukter, stärka beredskapen och bidra till en växande bioekonomi. </w:t>
      </w:r>
      <w:r w:rsidRPr="00063BF5" w:rsidR="00063BF5">
        <w:t xml:space="preserve">Statens jordbruksverk </w:t>
      </w:r>
      <w:r w:rsidR="00063BF5">
        <w:t xml:space="preserve">fick den 29 juni </w:t>
      </w:r>
      <w:r w:rsidR="009C0F0C">
        <w:t xml:space="preserve">2023 </w:t>
      </w:r>
      <w:r w:rsidR="00063BF5">
        <w:t xml:space="preserve">ett nytt </w:t>
      </w:r>
      <w:r w:rsidRPr="00063BF5" w:rsidR="00063BF5">
        <w:t>uppdrag att ta fram en handlingsplan med förslag på en långsiktig vision för den blå värdekedjan i Sverige, från fartyg till konsument, avseende arter som bland annat sill</w:t>
      </w:r>
      <w:r w:rsidR="00CC26AC">
        <w:t>/strömming</w:t>
      </w:r>
      <w:r w:rsidRPr="00063BF5" w:rsidR="00063BF5">
        <w:t xml:space="preserve"> och skarpsill. Syftet är att mer av fångsterna ska kunna landas i svenska hamnar och beredas i Sverige. </w:t>
      </w:r>
      <w:r w:rsidR="001E28E3">
        <w:t>M</w:t>
      </w:r>
      <w:r w:rsidR="00063BF5">
        <w:t xml:space="preserve">yndigheten </w:t>
      </w:r>
      <w:r>
        <w:t xml:space="preserve">genomför för närvarande </w:t>
      </w:r>
      <w:r w:rsidR="00063BF5">
        <w:t xml:space="preserve">också </w:t>
      </w:r>
      <w:r>
        <w:t>den färdplan som de återrapporterade i mars 2023 för att främja surströmmingsindustrins råvaruförsörjning där även det kustnära fisket ingår.</w:t>
      </w:r>
    </w:p>
    <w:p w:rsidR="00AE2F44" w:rsidRPr="000E30DB" w:rsidP="00AE2F44">
      <w:pPr>
        <w:pStyle w:val="BodyText"/>
      </w:pPr>
      <w:r>
        <w:t xml:space="preserve">Regeringen </w:t>
      </w:r>
      <w:r w:rsidR="00063BF5">
        <w:t xml:space="preserve">genomför en rad olika åtgärder och </w:t>
      </w:r>
      <w:r>
        <w:t xml:space="preserve">följer noga </w:t>
      </w:r>
      <w:r w:rsidRPr="004233DF" w:rsidR="004233DF">
        <w:t>Havs- och vattenmyndigheten</w:t>
      </w:r>
      <w:r w:rsidR="004233DF">
        <w:t>s</w:t>
      </w:r>
      <w:r w:rsidRPr="004233DF" w:rsidR="004233DF">
        <w:t xml:space="preserve"> </w:t>
      </w:r>
      <w:r>
        <w:t>genomförande</w:t>
      </w:r>
      <w:r w:rsidR="004233DF">
        <w:t xml:space="preserve"> av uppdraget för</w:t>
      </w:r>
      <w:r>
        <w:t xml:space="preserve"> att finna </w:t>
      </w:r>
      <w:r>
        <w:t xml:space="preserve">ändamålsenliga och vetenskapligt välgrundade förvaltningsverktyg som ska kunna återhämta bestånden av sill och strömming i Östersjön och förbättra den långsiktigt hållbara förvaltningen av dessa bestånd.  </w:t>
      </w:r>
    </w:p>
    <w:p w:rsidR="00AE2F44" w:rsidP="006A12F1">
      <w:pPr>
        <w:pStyle w:val="BodyText"/>
      </w:pPr>
    </w:p>
    <w:p w:rsidR="00AE2F44" w:rsidP="006A12F1">
      <w:pPr>
        <w:pStyle w:val="BodyText"/>
      </w:pPr>
    </w:p>
    <w:p w:rsidR="00AE2F44" w:rsidP="006A12F1">
      <w:pPr>
        <w:pStyle w:val="BodyText"/>
      </w:pPr>
    </w:p>
    <w:p w:rsidR="00ED2EE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7642964E447499BA54AF45B7CE861F9"/>
          </w:placeholder>
          <w:dataBinding w:xpath="/ns0:DocumentInfo[1]/ns0:BaseInfo[1]/ns0:HeaderDate[1]" w:storeItemID="{E4788CEA-1BCB-4F58-A26C-7AFB9D3C3DE8}" w:prefixMappings="xmlns:ns0='http://lp/documentinfo/RK' "/>
          <w:date w:fullDate="2023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33B36" w:rsidR="00637EAB">
            <w:t>30 augusti 2023</w:t>
          </w:r>
        </w:sdtContent>
      </w:sdt>
    </w:p>
    <w:p w:rsidR="00ED2EEB" w:rsidP="004E7A8F">
      <w:pPr>
        <w:pStyle w:val="Brdtextutanavstnd"/>
      </w:pPr>
    </w:p>
    <w:p w:rsidR="00ED2EEB" w:rsidP="004E7A8F">
      <w:pPr>
        <w:pStyle w:val="Brdtextutanavstnd"/>
      </w:pPr>
    </w:p>
    <w:p w:rsidR="00ED2EEB" w:rsidP="004E7A8F">
      <w:pPr>
        <w:pStyle w:val="Brdtextutanavstnd"/>
      </w:pPr>
    </w:p>
    <w:p w:rsidR="00ED2EEB" w:rsidP="00422A41">
      <w:pPr>
        <w:pStyle w:val="BodyText"/>
      </w:pPr>
      <w:r>
        <w:t>Peter Kullgren</w:t>
      </w:r>
    </w:p>
    <w:p w:rsidR="00ED2EE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2E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2EEB" w:rsidRPr="007D73AB" w:rsidP="00340DE0">
          <w:pPr>
            <w:pStyle w:val="Header"/>
          </w:pPr>
        </w:p>
      </w:tc>
      <w:tc>
        <w:tcPr>
          <w:tcW w:w="1134" w:type="dxa"/>
        </w:tcPr>
        <w:p w:rsidR="00ED2E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2E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2EEB" w:rsidRPr="00710A6C" w:rsidP="00EE3C0F">
          <w:pPr>
            <w:pStyle w:val="Header"/>
            <w:rPr>
              <w:b/>
            </w:rPr>
          </w:pPr>
        </w:p>
        <w:p w:rsidR="00ED2EEB" w:rsidP="00EE3C0F">
          <w:pPr>
            <w:pStyle w:val="Header"/>
          </w:pPr>
        </w:p>
        <w:p w:rsidR="00ED2EEB" w:rsidP="00EE3C0F">
          <w:pPr>
            <w:pStyle w:val="Header"/>
          </w:pPr>
        </w:p>
        <w:p w:rsidR="00ED2EE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F5A0514BEC40CEA80EAA79B29EE424"/>
            </w:placeholder>
            <w:dataBinding w:xpath="/ns0:DocumentInfo[1]/ns0:BaseInfo[1]/ns0:Dnr[1]" w:storeItemID="{E4788CEA-1BCB-4F58-A26C-7AFB9D3C3DE8}" w:prefixMappings="xmlns:ns0='http://lp/documentinfo/RK' "/>
            <w:text/>
          </w:sdtPr>
          <w:sdtContent>
            <w:p w:rsidR="00ED2EEB" w:rsidP="00EE3C0F">
              <w:pPr>
                <w:pStyle w:val="Header"/>
              </w:pPr>
              <w:r>
                <w:t>LI2023/</w:t>
              </w:r>
              <w:r w:rsidR="00E84941">
                <w:t>02994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BF27A732294DAC900A8B4E6A692237"/>
            </w:placeholder>
            <w:showingPlcHdr/>
            <w:dataBinding w:xpath="/ns0:DocumentInfo[1]/ns0:BaseInfo[1]/ns0:DocNumber[1]" w:storeItemID="{E4788CEA-1BCB-4F58-A26C-7AFB9D3C3DE8}" w:prefixMappings="xmlns:ns0='http://lp/documentinfo/RK' "/>
            <w:text/>
          </w:sdtPr>
          <w:sdtContent>
            <w:p w:rsidR="00ED2E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D2EEB" w:rsidP="00EE3C0F">
          <w:pPr>
            <w:pStyle w:val="Header"/>
          </w:pPr>
        </w:p>
      </w:tc>
      <w:tc>
        <w:tcPr>
          <w:tcW w:w="1134" w:type="dxa"/>
        </w:tcPr>
        <w:p w:rsidR="00ED2EEB" w:rsidP="0094502D">
          <w:pPr>
            <w:pStyle w:val="Header"/>
          </w:pPr>
        </w:p>
        <w:p w:rsidR="00ED2E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D0BFD9629E498BB21917F6349B12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2EEB" w:rsidRPr="00ED2EEB" w:rsidP="00340DE0">
              <w:pPr>
                <w:pStyle w:val="Header"/>
                <w:rPr>
                  <w:b/>
                </w:rPr>
              </w:pPr>
              <w:r w:rsidRPr="00ED2EEB">
                <w:rPr>
                  <w:b/>
                </w:rPr>
                <w:t>Landsbygds- och infrastrukturdepartementet</w:t>
              </w:r>
            </w:p>
            <w:p w:rsidR="00ED2EEB" w:rsidRPr="00340DE0" w:rsidP="00340DE0">
              <w:pPr>
                <w:pStyle w:val="Header"/>
              </w:pPr>
              <w:r w:rsidRPr="00ED2EE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53EB28034B4A23BAF481AE65D06163"/>
          </w:placeholder>
          <w:dataBinding w:xpath="/ns0:DocumentInfo[1]/ns0:BaseInfo[1]/ns0:Recipient[1]" w:storeItemID="{E4788CEA-1BCB-4F58-A26C-7AFB9D3C3DE8}" w:prefixMappings="xmlns:ns0='http://lp/documentinfo/RK' "/>
          <w:text w:multiLine="1"/>
        </w:sdtPr>
        <w:sdtContent>
          <w:tc>
            <w:tcPr>
              <w:tcW w:w="3170" w:type="dxa"/>
            </w:tcPr>
            <w:p w:rsidR="00ED2E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2E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739"/>
    <w:multiLevelType w:val="hybridMultilevel"/>
    <w:tmpl w:val="705CE07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E41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F5A0514BEC40CEA80EAA79B29EE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532A7-0C8C-4B47-A4D9-BF91BCF9BB5E}"/>
      </w:docPartPr>
      <w:docPartBody>
        <w:p w:rsidR="00542527" w:rsidP="00911445">
          <w:pPr>
            <w:pStyle w:val="8BF5A0514BEC40CEA80EAA79B29EE4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BF27A732294DAC900A8B4E6A692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1EC54-A1BB-497D-AE97-DE6998B552D6}"/>
      </w:docPartPr>
      <w:docPartBody>
        <w:p w:rsidR="00542527" w:rsidP="00911445">
          <w:pPr>
            <w:pStyle w:val="49BF27A732294DAC900A8B4E6A6922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D0BFD9629E498BB21917F6349B1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98214-BBC6-4142-A143-9AEAF2F9ABC9}"/>
      </w:docPartPr>
      <w:docPartBody>
        <w:p w:rsidR="00542527" w:rsidP="00911445">
          <w:pPr>
            <w:pStyle w:val="EFD0BFD9629E498BB21917F6349B12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53EB28034B4A23BAF481AE65D06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94253-DF66-415C-A9BF-629E58FE7894}"/>
      </w:docPartPr>
      <w:docPartBody>
        <w:p w:rsidR="00542527" w:rsidP="00911445">
          <w:pPr>
            <w:pStyle w:val="E753EB28034B4A23BAF481AE65D061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642964E447499BA54AF45B7CE86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B2C99-BA14-4014-9BDC-3214599F088C}"/>
      </w:docPartPr>
      <w:docPartBody>
        <w:p w:rsidR="00542527" w:rsidP="00911445">
          <w:pPr>
            <w:pStyle w:val="87642964E447499BA54AF45B7CE861F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445"/>
    <w:rPr>
      <w:noProof w:val="0"/>
      <w:color w:val="808080"/>
    </w:rPr>
  </w:style>
  <w:style w:type="paragraph" w:customStyle="1" w:styleId="8BF5A0514BEC40CEA80EAA79B29EE424">
    <w:name w:val="8BF5A0514BEC40CEA80EAA79B29EE424"/>
    <w:rsid w:val="00911445"/>
  </w:style>
  <w:style w:type="paragraph" w:customStyle="1" w:styleId="E753EB28034B4A23BAF481AE65D06163">
    <w:name w:val="E753EB28034B4A23BAF481AE65D06163"/>
    <w:rsid w:val="00911445"/>
  </w:style>
  <w:style w:type="paragraph" w:customStyle="1" w:styleId="49BF27A732294DAC900A8B4E6A6922371">
    <w:name w:val="49BF27A732294DAC900A8B4E6A6922371"/>
    <w:rsid w:val="009114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D0BFD9629E498BB21917F6349B126C1">
    <w:name w:val="EFD0BFD9629E498BB21917F6349B126C1"/>
    <w:rsid w:val="009114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642964E447499BA54AF45B7CE861F9">
    <w:name w:val="87642964E447499BA54AF45B7CE861F9"/>
    <w:rsid w:val="009114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d1f45c01-280a-44e6-b1c6-c60dfa5d512b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2023-08-30T00:00:00</HeaderDate>
    <Office/>
    <Dnr>LI2023/02994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147C-0DCF-439E-8B5B-7EC124E6B814}">
  <ds:schemaRefs>
    <ds:schemaRef ds:uri="http://schemas.microsoft.com/office/2006/metadata/properties"/>
    <ds:schemaRef ds:uri="cc625d36-bb37-4650-91b9-0c96159295ba"/>
    <ds:schemaRef ds:uri="400be4d9-93ad-45ec-bd97-8834fb3cb12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4e9c2f0c-7bf8-49af-8356-cbf363fc78a7"/>
    <ds:schemaRef ds:uri="2eab4429-82ef-4a15-830e-1cb72d496e73"/>
    <ds:schemaRef ds:uri="http://purl.org/dc/elements/1.1/"/>
    <ds:schemaRef ds:uri="35670e95-d5a3-4c2b-9f0d-a339565e4e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788CEA-1BCB-4F58-A26C-7AFB9D3C3DE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21B1A5F-8485-4771-896D-16462A888101}"/>
</file>

<file path=customXml/itemProps4.xml><?xml version="1.0" encoding="utf-8"?>
<ds:datastoreItem xmlns:ds="http://schemas.openxmlformats.org/officeDocument/2006/customXml" ds:itemID="{56328011-D52C-4188-B83B-AE8402F73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717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2022_23_921 Möjlighet att rädda strömmingen.docx</dc:title>
  <cp:revision>2</cp:revision>
  <cp:lastPrinted>2023-08-22T14:42:00Z</cp:lastPrinted>
  <dcterms:created xsi:type="dcterms:W3CDTF">2023-08-30T08:08:00Z</dcterms:created>
  <dcterms:modified xsi:type="dcterms:W3CDTF">2023-08-30T08:08:00Z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fc240e90-2941-4be3-ab28-9e24a5da945f</vt:lpwstr>
  </property>
</Properties>
</file>