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366060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01918EDFEF34CEA948E1AF0B3DCB563"/>
        </w:placeholder>
        <w15:appearance w15:val="hidden"/>
        <w:text/>
      </w:sdtPr>
      <w:sdtEndPr/>
      <w:sdtContent>
        <w:p w:rsidR="00AF30DD" w:rsidP="00CC4C93" w:rsidRDefault="00AF30DD" w14:paraId="0366060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345635a-f735-4414-982b-6b1582bb2495"/>
        <w:id w:val="-1068875847"/>
        <w:lock w:val="sdtLocked"/>
      </w:sdtPr>
      <w:sdtEndPr/>
      <w:sdtContent>
        <w:p w:rsidR="006E2642" w:rsidRDefault="000267D2" w14:paraId="03660604" w14:textId="77777777">
          <w:pPr>
            <w:pStyle w:val="Frslagstext"/>
          </w:pPr>
          <w:r>
            <w:t>Riksdagen tillkännager för regeringen som sin mening vad som anförs i motionen om behovet av en aktiv regionalpolitik.</w:t>
          </w:r>
        </w:p>
      </w:sdtContent>
    </w:sdt>
    <w:p w:rsidR="00AF30DD" w:rsidP="00AF30DD" w:rsidRDefault="000156D9" w14:paraId="03660605" w14:textId="77777777">
      <w:pPr>
        <w:pStyle w:val="Rubrik1"/>
      </w:pPr>
      <w:bookmarkStart w:name="MotionsStart" w:id="0"/>
      <w:bookmarkEnd w:id="0"/>
      <w:r>
        <w:t>Motivering</w:t>
      </w:r>
    </w:p>
    <w:p w:rsidR="00542C7A" w:rsidP="00542C7A" w:rsidRDefault="00542C7A" w14:paraId="03660606" w14:textId="77777777">
      <w:pPr>
        <w:pStyle w:val="Normalutanindragellerluft"/>
      </w:pPr>
      <w:r>
        <w:t xml:space="preserve">Skillnaderna mellan landets olika delar har ökat under de senaste åtta åren. Medan trängseln växer i storstäderna minskar befolkningen på andra håll. Sjunkande befolkning innebär stora svårigheter att upprätthålla </w:t>
      </w:r>
      <w:proofErr w:type="gramStart"/>
      <w:r>
        <w:t>god</w:t>
      </w:r>
      <w:proofErr w:type="gramEnd"/>
      <w:r>
        <w:t xml:space="preserve"> samhälls- och kommersiell service på mindre orter, vilket påskyndar utflyttningen. För att kunna stoppa denna onda spiral måste vi ha </w:t>
      </w:r>
      <w:r w:rsidR="003A353A">
        <w:t>en aktiv</w:t>
      </w:r>
      <w:r>
        <w:t xml:space="preserve"> regionalpolitik. </w:t>
      </w:r>
    </w:p>
    <w:p w:rsidR="00542C7A" w:rsidP="00542C7A" w:rsidRDefault="00542C7A" w14:paraId="03660607" w14:textId="77777777">
      <w:pPr>
        <w:pStyle w:val="Normalutanindragellerluft"/>
      </w:pPr>
    </w:p>
    <w:p w:rsidR="00542C7A" w:rsidP="00542C7A" w:rsidRDefault="00542C7A" w14:paraId="03660608" w14:textId="2094C19B">
      <w:pPr>
        <w:pStyle w:val="Normalutanindragellerluft"/>
      </w:pPr>
      <w:r>
        <w:t>Ett sätt för staten att bidra till utveckling i landets glesare befolkade delar är, att lokalisera statliga verk och myndigheter på fler orter i landet. Att allt större koncentration</w:t>
      </w:r>
      <w:r w:rsidR="00895B8C">
        <w:t xml:space="preserve"> av dem idag sker i huvudstaden</w:t>
      </w:r>
      <w:bookmarkStart w:name="_GoBack" w:id="1"/>
      <w:bookmarkEnd w:id="1"/>
      <w:r>
        <w:t xml:space="preserve"> beror till en del på den minskade politiska representationen i verks och myndigheters styrelser. </w:t>
      </w:r>
    </w:p>
    <w:p w:rsidR="00542C7A" w:rsidP="00542C7A" w:rsidRDefault="00542C7A" w14:paraId="03660609" w14:textId="77777777">
      <w:pPr>
        <w:pStyle w:val="Normalutanindragellerluft"/>
      </w:pPr>
    </w:p>
    <w:p w:rsidR="00542C7A" w:rsidP="00542C7A" w:rsidRDefault="00542C7A" w14:paraId="0366060A" w14:textId="77777777">
      <w:pPr>
        <w:pStyle w:val="Normalutanindragellerluft"/>
      </w:pPr>
      <w:r>
        <w:t>Det har lett till att myndigheter, som är lokaliserade ute i landet, inrättar filialkontor i Stockholm, där ledningen för verket eller myndigheten kan samlas och styra verksamheten på distans. Det innebär inte bara att antalet högkvalitativa arbetstillfällen försvinner ute i landet, utan även att förutsättningarna för det lokala näringslivet försämras genom uteblivna leveranser av tjänster och varor.</w:t>
      </w:r>
    </w:p>
    <w:p w:rsidR="00542C7A" w:rsidP="00542C7A" w:rsidRDefault="00542C7A" w14:paraId="0366060B" w14:textId="77777777">
      <w:pPr>
        <w:pStyle w:val="Normalutanindragellerluft"/>
      </w:pPr>
    </w:p>
    <w:p w:rsidR="00542C7A" w:rsidP="00542C7A" w:rsidRDefault="00542C7A" w14:paraId="0366060C" w14:textId="77777777">
      <w:pPr>
        <w:pStyle w:val="Normalutanindragellerluft"/>
      </w:pPr>
      <w:r>
        <w:t xml:space="preserve">Filialkontoren tenderar över tid att växa på verksamhetsorternas bekostnad. I nästa skede blir det helt logiskt att lägga ner de små kontoren på de verksamhetsorter som riksdagen tidigare beslutat om och i stället koncentrera personalen till det stora kontoret i syfte att effektivisera verksamheten för att uppfylla regeringens besparingskrav på verksamheten. </w:t>
      </w:r>
    </w:p>
    <w:p w:rsidR="00542C7A" w:rsidP="00542C7A" w:rsidRDefault="00542C7A" w14:paraId="0366060D" w14:textId="77777777">
      <w:pPr>
        <w:pStyle w:val="Normalutanindragellerluft"/>
      </w:pPr>
    </w:p>
    <w:p w:rsidR="00AF30DD" w:rsidP="00542C7A" w:rsidRDefault="00542C7A" w14:paraId="0366060E" w14:textId="77777777">
      <w:pPr>
        <w:pStyle w:val="Normalutanindragellerluft"/>
      </w:pPr>
      <w:r>
        <w:t>Effekterna av den aktiva frånvaron av politisk styrning kan ses i hela Sverige</w:t>
      </w:r>
      <w:r w:rsidR="003A353A">
        <w:t xml:space="preserve">. </w:t>
      </w:r>
      <w:r>
        <w:t xml:space="preserve">Det är angeläget att staten åter aktivt arbetar för att skapa tillväxt och utveckling i alla delar av landet. Det förutsätter bland annat att statlig verksamhet finns i alla delar i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ED9FCFF75C894427AE0DAF47256A870C"/>
        </w:placeholder>
        <w15:appearance w15:val="hidden"/>
      </w:sdtPr>
      <w:sdtEndPr/>
      <w:sdtContent>
        <w:p w:rsidRPr="009E153C" w:rsidR="00865E70" w:rsidP="00D1394B" w:rsidRDefault="004E383D" w14:paraId="0366060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Susanne Eberstein (S)</w:t>
            </w:r>
          </w:p>
        </w:tc>
      </w:tr>
    </w:tbl>
    <w:p w:rsidR="00B04A2E" w:rsidRDefault="00B04A2E" w14:paraId="03660613" w14:textId="77777777"/>
    <w:sectPr w:rsidR="00B04A2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60615" w14:textId="77777777" w:rsidR="00542C7A" w:rsidRDefault="00542C7A" w:rsidP="000C1CAD">
      <w:pPr>
        <w:spacing w:line="240" w:lineRule="auto"/>
      </w:pPr>
      <w:r>
        <w:separator/>
      </w:r>
    </w:p>
  </w:endnote>
  <w:endnote w:type="continuationSeparator" w:id="0">
    <w:p w14:paraId="03660616" w14:textId="77777777" w:rsidR="00542C7A" w:rsidRDefault="00542C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6061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95B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60621" w14:textId="77777777" w:rsidR="004B520D" w:rsidRDefault="004B520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60613" w14:textId="77777777" w:rsidR="00542C7A" w:rsidRDefault="00542C7A" w:rsidP="000C1CAD">
      <w:pPr>
        <w:spacing w:line="240" w:lineRule="auto"/>
      </w:pPr>
      <w:r>
        <w:separator/>
      </w:r>
    </w:p>
  </w:footnote>
  <w:footnote w:type="continuationSeparator" w:id="0">
    <w:p w14:paraId="03660614" w14:textId="77777777" w:rsidR="00542C7A" w:rsidRDefault="00542C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366061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95B8C" w14:paraId="0366061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745</w:t>
        </w:r>
      </w:sdtContent>
    </w:sdt>
  </w:p>
  <w:p w:rsidR="00467151" w:rsidP="00283E0F" w:rsidRDefault="00895B8C" w14:paraId="0366061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Jasenko Omanovic och Susanne Eberstein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42C7A" w14:paraId="0366061F" w14:textId="77777777">
        <w:pPr>
          <w:pStyle w:val="FSHRub2"/>
        </w:pPr>
        <w:r>
          <w:t>Aktiv regionalpolitik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36606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27FF150-2B7C-4C45-B3D9-1AFA6CFA0A66},{20BA498D-D103-4C54-A15C-765A070B5EB2}"/>
  </w:docVars>
  <w:rsids>
    <w:rsidRoot w:val="00542C7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7D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353A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20D"/>
    <w:rsid w:val="004B5B5E"/>
    <w:rsid w:val="004B5C44"/>
    <w:rsid w:val="004C5B7D"/>
    <w:rsid w:val="004C6AA7"/>
    <w:rsid w:val="004C6CF3"/>
    <w:rsid w:val="004E1B8C"/>
    <w:rsid w:val="004E383D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2C7A"/>
    <w:rsid w:val="005518E6"/>
    <w:rsid w:val="00552AFC"/>
    <w:rsid w:val="00553508"/>
    <w:rsid w:val="00555C97"/>
    <w:rsid w:val="00557C3D"/>
    <w:rsid w:val="00563B63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E6E6B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2642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02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5B8C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453B"/>
    <w:rsid w:val="009B0BA1"/>
    <w:rsid w:val="009B0C68"/>
    <w:rsid w:val="009B36AC"/>
    <w:rsid w:val="009B42D9"/>
    <w:rsid w:val="009C41C2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394B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AA4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660602"/>
  <w15:chartTrackingRefBased/>
  <w15:docId w15:val="{6B1C46E9-D521-40D3-AAC6-B638107A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1918EDFEF34CEA948E1AF0B3DCB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9509C-6C4F-4EB7-A618-0F489E9CABA2}"/>
      </w:docPartPr>
      <w:docPartBody>
        <w:p w:rsidR="0036290D" w:rsidRDefault="0036290D">
          <w:pPr>
            <w:pStyle w:val="501918EDFEF34CEA948E1AF0B3DCB56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9FCFF75C894427AE0DAF47256A8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62ED9-AC9E-4428-8551-FDC99BDF040B}"/>
      </w:docPartPr>
      <w:docPartBody>
        <w:p w:rsidR="0036290D" w:rsidRDefault="0036290D">
          <w:pPr>
            <w:pStyle w:val="ED9FCFF75C894427AE0DAF47256A870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0D"/>
    <w:rsid w:val="0036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01918EDFEF34CEA948E1AF0B3DCB563">
    <w:name w:val="501918EDFEF34CEA948E1AF0B3DCB563"/>
  </w:style>
  <w:style w:type="paragraph" w:customStyle="1" w:styleId="59EC52727F9845799808F06287D069FF">
    <w:name w:val="59EC52727F9845799808F06287D069FF"/>
  </w:style>
  <w:style w:type="paragraph" w:customStyle="1" w:styleId="ED9FCFF75C894427AE0DAF47256A870C">
    <w:name w:val="ED9FCFF75C894427AE0DAF47256A8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761</RubrikLookup>
    <MotionGuid xmlns="00d11361-0b92-4bae-a181-288d6a55b763">c713cacc-e206-4176-b9c7-4eb43ca62d03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11358-6DE7-40F7-9CDC-766BFEDE8DB6}"/>
</file>

<file path=customXml/itemProps2.xml><?xml version="1.0" encoding="utf-8"?>
<ds:datastoreItem xmlns:ds="http://schemas.openxmlformats.org/officeDocument/2006/customXml" ds:itemID="{C38A554C-7AAC-4B7D-AB43-FED0207942D0}"/>
</file>

<file path=customXml/itemProps3.xml><?xml version="1.0" encoding="utf-8"?>
<ds:datastoreItem xmlns:ds="http://schemas.openxmlformats.org/officeDocument/2006/customXml" ds:itemID="{4FCACBAD-7DCE-472E-9D77-2A9D36A312ED}"/>
</file>

<file path=customXml/itemProps4.xml><?xml version="1.0" encoding="utf-8"?>
<ds:datastoreItem xmlns:ds="http://schemas.openxmlformats.org/officeDocument/2006/customXml" ds:itemID="{245D9F18-2E87-49B9-B749-8819DC0441A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287</Words>
  <Characters>1657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201415S25043 Aktiv regionalpolitik</vt:lpstr>
      <vt:lpstr/>
    </vt:vector>
  </TitlesOfParts>
  <Company>Riksdagen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201415S25043 Aktiv regionalpolitik</dc:title>
  <dc:subject/>
  <dc:creator>It-avdelningen</dc:creator>
  <cp:keywords/>
  <dc:description/>
  <cp:lastModifiedBy>Eva Lindqvist</cp:lastModifiedBy>
  <cp:revision>9</cp:revision>
  <cp:lastPrinted>2014-11-04T14:26:00Z</cp:lastPrinted>
  <dcterms:created xsi:type="dcterms:W3CDTF">2014-10-29T12:28:00Z</dcterms:created>
  <dcterms:modified xsi:type="dcterms:W3CDTF">2015-09-01T11:25:00Z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*TA0316B59037F*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http://filur.riksdagen.se/drop/DropOffLibrary/TA0316B59037F.docx</vt:lpwstr>
  </property>
</Properties>
</file>