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8053C" w:rsidRPr="00821226">
        <w:tblPrEx>
          <w:tblCellMar>
            <w:top w:w="0" w:type="dxa"/>
            <w:bottom w:w="0" w:type="dxa"/>
          </w:tblCellMar>
        </w:tblPrEx>
        <w:tc>
          <w:tcPr>
            <w:tcW w:w="2268" w:type="dxa"/>
          </w:tcPr>
          <w:p w:rsidR="0008053C" w:rsidRPr="00821226" w:rsidRDefault="0008053C">
            <w:pPr>
              <w:framePr w:w="4400" w:h="1644" w:wrap="notBeside" w:vAnchor="page" w:hAnchor="page" w:x="6573" w:y="721"/>
              <w:rPr>
                <w:rFonts w:ascii="TradeGothic" w:hAnsi="TradeGothic"/>
                <w:i/>
                <w:sz w:val="18"/>
              </w:rPr>
            </w:pPr>
          </w:p>
        </w:tc>
        <w:tc>
          <w:tcPr>
            <w:tcW w:w="2347" w:type="dxa"/>
            <w:gridSpan w:val="2"/>
          </w:tcPr>
          <w:p w:rsidR="0008053C" w:rsidRPr="00821226" w:rsidRDefault="0008053C">
            <w:pPr>
              <w:framePr w:w="4400" w:h="1644" w:wrap="notBeside" w:vAnchor="page" w:hAnchor="page" w:x="6573" w:y="721"/>
              <w:rPr>
                <w:rFonts w:ascii="TradeGothic" w:hAnsi="TradeGothic"/>
                <w:i/>
                <w:sz w:val="18"/>
              </w:rPr>
            </w:pPr>
          </w:p>
        </w:tc>
      </w:tr>
      <w:tr w:rsidR="0008053C" w:rsidRPr="00821226">
        <w:tblPrEx>
          <w:tblCellMar>
            <w:top w:w="0" w:type="dxa"/>
            <w:bottom w:w="0" w:type="dxa"/>
          </w:tblCellMar>
        </w:tblPrEx>
        <w:trPr>
          <w:cantSplit/>
        </w:trPr>
        <w:tc>
          <w:tcPr>
            <w:tcW w:w="4615" w:type="dxa"/>
            <w:gridSpan w:val="3"/>
          </w:tcPr>
          <w:p w:rsidR="0008053C" w:rsidRPr="00821226" w:rsidRDefault="0008053C">
            <w:pPr>
              <w:framePr w:w="4400" w:h="1644" w:wrap="notBeside" w:vAnchor="page" w:hAnchor="page" w:x="6573" w:y="721"/>
              <w:rPr>
                <w:rFonts w:ascii="TradeGothic" w:hAnsi="TradeGothic"/>
                <w:b/>
                <w:sz w:val="22"/>
              </w:rPr>
            </w:pPr>
            <w:r w:rsidRPr="00821226">
              <w:rPr>
                <w:rFonts w:ascii="TradeGothic" w:hAnsi="TradeGothic"/>
                <w:b/>
                <w:sz w:val="22"/>
              </w:rPr>
              <w:t>PM Till riksdagen</w:t>
            </w:r>
          </w:p>
        </w:tc>
      </w:tr>
      <w:tr w:rsidR="0008053C" w:rsidRPr="00821226">
        <w:tblPrEx>
          <w:tblCellMar>
            <w:top w:w="0" w:type="dxa"/>
            <w:bottom w:w="0" w:type="dxa"/>
          </w:tblCellMar>
        </w:tblPrEx>
        <w:tc>
          <w:tcPr>
            <w:tcW w:w="3402" w:type="dxa"/>
            <w:gridSpan w:val="2"/>
          </w:tcPr>
          <w:p w:rsidR="0008053C" w:rsidRPr="00821226" w:rsidRDefault="0008053C">
            <w:pPr>
              <w:framePr w:w="4400" w:h="1644" w:wrap="notBeside" w:vAnchor="page" w:hAnchor="page" w:x="6573" w:y="721"/>
            </w:pPr>
          </w:p>
        </w:tc>
        <w:tc>
          <w:tcPr>
            <w:tcW w:w="1213" w:type="dxa"/>
          </w:tcPr>
          <w:p w:rsidR="0008053C" w:rsidRPr="00821226" w:rsidRDefault="0008053C">
            <w:pPr>
              <w:framePr w:w="4400" w:h="1644" w:wrap="notBeside" w:vAnchor="page" w:hAnchor="page" w:x="6573" w:y="721"/>
            </w:pPr>
          </w:p>
        </w:tc>
      </w:tr>
      <w:tr w:rsidR="0008053C" w:rsidRPr="00821226">
        <w:tblPrEx>
          <w:tblCellMar>
            <w:top w:w="0" w:type="dxa"/>
            <w:bottom w:w="0" w:type="dxa"/>
          </w:tblCellMar>
        </w:tblPrEx>
        <w:tc>
          <w:tcPr>
            <w:tcW w:w="2268" w:type="dxa"/>
          </w:tcPr>
          <w:p w:rsidR="0008053C" w:rsidRPr="00821226" w:rsidRDefault="0008053C">
            <w:pPr>
              <w:framePr w:w="4400" w:h="1644" w:wrap="notBeside" w:vAnchor="page" w:hAnchor="page" w:x="6573" w:y="721"/>
            </w:pPr>
            <w:r w:rsidRPr="00821226">
              <w:t>200</w:t>
            </w:r>
            <w:r w:rsidR="00A85901" w:rsidRPr="00821226">
              <w:t>7-02-09</w:t>
            </w:r>
          </w:p>
        </w:tc>
        <w:tc>
          <w:tcPr>
            <w:tcW w:w="2347" w:type="dxa"/>
            <w:gridSpan w:val="2"/>
          </w:tcPr>
          <w:p w:rsidR="0008053C" w:rsidRPr="00821226" w:rsidRDefault="0008053C">
            <w:pPr>
              <w:framePr w:w="4400" w:h="1644" w:wrap="notBeside" w:vAnchor="page" w:hAnchor="page" w:x="6573" w:y="721"/>
            </w:pPr>
          </w:p>
        </w:tc>
      </w:tr>
      <w:tr w:rsidR="0008053C" w:rsidRPr="00821226">
        <w:tblPrEx>
          <w:tblCellMar>
            <w:top w:w="0" w:type="dxa"/>
            <w:bottom w:w="0" w:type="dxa"/>
          </w:tblCellMar>
        </w:tblPrEx>
        <w:tc>
          <w:tcPr>
            <w:tcW w:w="2268" w:type="dxa"/>
          </w:tcPr>
          <w:p w:rsidR="0008053C" w:rsidRPr="00821226" w:rsidRDefault="0008053C">
            <w:pPr>
              <w:framePr w:w="4400" w:h="1644" w:wrap="notBeside" w:vAnchor="page" w:hAnchor="page" w:x="6573" w:y="721"/>
            </w:pPr>
          </w:p>
        </w:tc>
        <w:tc>
          <w:tcPr>
            <w:tcW w:w="2347" w:type="dxa"/>
            <w:gridSpan w:val="2"/>
          </w:tcPr>
          <w:p w:rsidR="0008053C" w:rsidRPr="00821226" w:rsidRDefault="0008053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8053C" w:rsidRPr="00821226">
        <w:tblPrEx>
          <w:tblCellMar>
            <w:top w:w="0" w:type="dxa"/>
            <w:bottom w:w="0" w:type="dxa"/>
          </w:tblCellMar>
        </w:tblPrEx>
        <w:trPr>
          <w:trHeight w:val="284"/>
        </w:trPr>
        <w:tc>
          <w:tcPr>
            <w:tcW w:w="4911" w:type="dxa"/>
          </w:tcPr>
          <w:p w:rsidR="0008053C" w:rsidRPr="00821226" w:rsidRDefault="00CD1E9C">
            <w:pPr>
              <w:pStyle w:val="Avsndare"/>
              <w:framePr w:h="2483" w:wrap="notBeside" w:x="1504"/>
              <w:rPr>
                <w:b/>
                <w:i w:val="0"/>
                <w:sz w:val="22"/>
              </w:rPr>
            </w:pPr>
            <w:r w:rsidRPr="00821226">
              <w:rPr>
                <w:b/>
                <w:i w:val="0"/>
                <w:sz w:val="22"/>
              </w:rPr>
              <w:t>Närings</w:t>
            </w:r>
            <w:r w:rsidR="0008053C" w:rsidRPr="00821226">
              <w:rPr>
                <w:b/>
                <w:i w:val="0"/>
                <w:sz w:val="22"/>
              </w:rPr>
              <w:t>departementet</w:t>
            </w:r>
          </w:p>
        </w:tc>
      </w:tr>
      <w:tr w:rsidR="0008053C" w:rsidRPr="00821226">
        <w:tblPrEx>
          <w:tblCellMar>
            <w:top w:w="0" w:type="dxa"/>
            <w:bottom w:w="0" w:type="dxa"/>
          </w:tblCellMar>
        </w:tblPrEx>
        <w:trPr>
          <w:trHeight w:val="284"/>
        </w:trPr>
        <w:tc>
          <w:tcPr>
            <w:tcW w:w="4911" w:type="dxa"/>
          </w:tcPr>
          <w:p w:rsidR="0008053C" w:rsidRPr="00821226" w:rsidRDefault="0008053C">
            <w:pPr>
              <w:pStyle w:val="Avsndare"/>
              <w:framePr w:h="2483" w:wrap="notBeside" w:x="1504"/>
              <w:rPr>
                <w:bCs/>
                <w:iCs/>
              </w:rPr>
            </w:pPr>
          </w:p>
        </w:tc>
      </w:tr>
      <w:tr w:rsidR="0008053C" w:rsidRPr="00821226">
        <w:tblPrEx>
          <w:tblCellMar>
            <w:top w:w="0" w:type="dxa"/>
            <w:bottom w:w="0" w:type="dxa"/>
          </w:tblCellMar>
        </w:tblPrEx>
        <w:trPr>
          <w:trHeight w:val="284"/>
        </w:trPr>
        <w:tc>
          <w:tcPr>
            <w:tcW w:w="4911" w:type="dxa"/>
          </w:tcPr>
          <w:p w:rsidR="0008053C" w:rsidRPr="00821226" w:rsidRDefault="00CD1E9C">
            <w:pPr>
              <w:pStyle w:val="Avsndare"/>
              <w:framePr w:h="2483" w:wrap="notBeside" w:x="1504"/>
              <w:rPr>
                <w:bCs/>
                <w:iCs/>
              </w:rPr>
            </w:pPr>
            <w:r w:rsidRPr="00821226">
              <w:rPr>
                <w:bCs/>
                <w:iCs/>
              </w:rPr>
              <w:t>Näringslivse</w:t>
            </w:r>
            <w:r w:rsidR="0008053C" w:rsidRPr="00821226">
              <w:rPr>
                <w:bCs/>
                <w:iCs/>
              </w:rPr>
              <w:t>nheten</w:t>
            </w:r>
          </w:p>
          <w:p w:rsidR="0008053C" w:rsidRPr="00821226" w:rsidRDefault="0008053C">
            <w:pPr>
              <w:pStyle w:val="Avsndare"/>
              <w:framePr w:h="2483" w:wrap="notBeside" w:x="1504"/>
              <w:rPr>
                <w:bCs/>
                <w:iCs/>
              </w:rPr>
            </w:pPr>
          </w:p>
        </w:tc>
      </w:tr>
      <w:tr w:rsidR="0008053C" w:rsidRPr="00821226">
        <w:tblPrEx>
          <w:tblCellMar>
            <w:top w:w="0" w:type="dxa"/>
            <w:bottom w:w="0" w:type="dxa"/>
          </w:tblCellMar>
        </w:tblPrEx>
        <w:trPr>
          <w:trHeight w:val="284"/>
        </w:trPr>
        <w:tc>
          <w:tcPr>
            <w:tcW w:w="4911" w:type="dxa"/>
          </w:tcPr>
          <w:p w:rsidR="0008053C" w:rsidRPr="00821226" w:rsidRDefault="0008053C">
            <w:pPr>
              <w:pStyle w:val="Avsndare"/>
              <w:framePr w:h="2483" w:wrap="notBeside" w:x="1504"/>
              <w:rPr>
                <w:bCs/>
                <w:iCs/>
              </w:rPr>
            </w:pPr>
          </w:p>
        </w:tc>
      </w:tr>
      <w:tr w:rsidR="0008053C" w:rsidRPr="00821226">
        <w:tblPrEx>
          <w:tblCellMar>
            <w:top w:w="0" w:type="dxa"/>
            <w:bottom w:w="0" w:type="dxa"/>
          </w:tblCellMar>
        </w:tblPrEx>
        <w:trPr>
          <w:trHeight w:val="284"/>
        </w:trPr>
        <w:tc>
          <w:tcPr>
            <w:tcW w:w="4911" w:type="dxa"/>
          </w:tcPr>
          <w:p w:rsidR="0008053C" w:rsidRPr="00821226" w:rsidRDefault="0008053C">
            <w:pPr>
              <w:pStyle w:val="Avsndare"/>
              <w:framePr w:h="2483" w:wrap="notBeside" w:x="1504"/>
              <w:rPr>
                <w:bCs/>
                <w:iCs/>
              </w:rPr>
            </w:pPr>
          </w:p>
        </w:tc>
      </w:tr>
      <w:tr w:rsidR="0008053C" w:rsidRPr="00821226">
        <w:tblPrEx>
          <w:tblCellMar>
            <w:top w:w="0" w:type="dxa"/>
            <w:bottom w:w="0" w:type="dxa"/>
          </w:tblCellMar>
        </w:tblPrEx>
        <w:trPr>
          <w:trHeight w:val="284"/>
        </w:trPr>
        <w:tc>
          <w:tcPr>
            <w:tcW w:w="4911" w:type="dxa"/>
          </w:tcPr>
          <w:p w:rsidR="0008053C" w:rsidRPr="00821226" w:rsidRDefault="0008053C">
            <w:pPr>
              <w:pStyle w:val="Avsndare"/>
              <w:framePr w:h="2483" w:wrap="notBeside" w:x="1504"/>
              <w:rPr>
                <w:bCs/>
                <w:iCs/>
              </w:rPr>
            </w:pPr>
          </w:p>
        </w:tc>
      </w:tr>
      <w:tr w:rsidR="0008053C" w:rsidRPr="00821226">
        <w:tblPrEx>
          <w:tblCellMar>
            <w:top w:w="0" w:type="dxa"/>
            <w:bottom w:w="0" w:type="dxa"/>
          </w:tblCellMar>
        </w:tblPrEx>
        <w:trPr>
          <w:trHeight w:val="284"/>
        </w:trPr>
        <w:tc>
          <w:tcPr>
            <w:tcW w:w="4911" w:type="dxa"/>
          </w:tcPr>
          <w:p w:rsidR="0008053C" w:rsidRPr="00821226" w:rsidRDefault="0008053C">
            <w:pPr>
              <w:pStyle w:val="Avsndare"/>
              <w:framePr w:h="2483" w:wrap="notBeside" w:x="1504"/>
              <w:rPr>
                <w:bCs/>
                <w:iCs/>
              </w:rPr>
            </w:pPr>
          </w:p>
        </w:tc>
      </w:tr>
      <w:tr w:rsidR="0008053C" w:rsidRPr="00821226">
        <w:tblPrEx>
          <w:tblCellMar>
            <w:top w:w="0" w:type="dxa"/>
            <w:bottom w:w="0" w:type="dxa"/>
          </w:tblCellMar>
        </w:tblPrEx>
        <w:trPr>
          <w:trHeight w:val="284"/>
        </w:trPr>
        <w:tc>
          <w:tcPr>
            <w:tcW w:w="4911" w:type="dxa"/>
          </w:tcPr>
          <w:p w:rsidR="0008053C" w:rsidRPr="00821226" w:rsidRDefault="0008053C">
            <w:pPr>
              <w:pStyle w:val="Avsndare"/>
              <w:framePr w:h="2483" w:wrap="notBeside" w:x="1504"/>
              <w:rPr>
                <w:bCs/>
                <w:iCs/>
              </w:rPr>
            </w:pPr>
          </w:p>
        </w:tc>
      </w:tr>
      <w:tr w:rsidR="0008053C" w:rsidRPr="00821226">
        <w:tblPrEx>
          <w:tblCellMar>
            <w:top w:w="0" w:type="dxa"/>
            <w:bottom w:w="0" w:type="dxa"/>
          </w:tblCellMar>
        </w:tblPrEx>
        <w:trPr>
          <w:trHeight w:val="284"/>
        </w:trPr>
        <w:tc>
          <w:tcPr>
            <w:tcW w:w="4911" w:type="dxa"/>
          </w:tcPr>
          <w:p w:rsidR="0008053C" w:rsidRPr="00821226" w:rsidRDefault="0008053C">
            <w:pPr>
              <w:pStyle w:val="Avsndare"/>
              <w:framePr w:h="2483" w:wrap="notBeside" w:x="1504"/>
              <w:rPr>
                <w:bCs/>
                <w:iCs/>
              </w:rPr>
            </w:pPr>
          </w:p>
        </w:tc>
      </w:tr>
    </w:tbl>
    <w:p w:rsidR="0008053C" w:rsidRPr="00821226" w:rsidRDefault="0008053C">
      <w:pPr>
        <w:framePr w:w="4400" w:h="2523" w:wrap="notBeside" w:vAnchor="page" w:hAnchor="page" w:x="6453" w:y="2445"/>
        <w:ind w:left="142"/>
        <w:rPr>
          <w:b/>
        </w:rPr>
      </w:pPr>
    </w:p>
    <w:p w:rsidR="0008053C" w:rsidRPr="00821226" w:rsidRDefault="00CD1E9C">
      <w:pPr>
        <w:pStyle w:val="RKrubrik"/>
        <w:pBdr>
          <w:bottom w:val="single" w:sz="6" w:space="1" w:color="auto"/>
        </w:pBdr>
      </w:pPr>
      <w:bookmarkStart w:id="0" w:name="bRubrik"/>
      <w:bookmarkEnd w:id="0"/>
      <w:r w:rsidRPr="00821226">
        <w:t>PM angående CARS 21 inför behandling EUN 16 februari 2007-02-19</w:t>
      </w:r>
      <w:r w:rsidR="0008053C" w:rsidRPr="00821226">
        <w:t xml:space="preserve"> </w:t>
      </w:r>
    </w:p>
    <w:p w:rsidR="0008053C" w:rsidRPr="00821226" w:rsidRDefault="0008053C">
      <w:pPr>
        <w:pStyle w:val="RKrubrik"/>
      </w:pPr>
      <w:r w:rsidRPr="00821226">
        <w:t>Dokumentbeteckning</w:t>
      </w:r>
    </w:p>
    <w:p w:rsidR="0008053C" w:rsidRPr="00821226" w:rsidRDefault="00CD1E9C">
      <w:pPr>
        <w:pStyle w:val="RKnormal"/>
      </w:pPr>
      <w:r w:rsidRPr="00821226">
        <w:t>Informationspunkt, dokumentation saknas ännu.</w:t>
      </w:r>
    </w:p>
    <w:p w:rsidR="0008053C" w:rsidRPr="00821226" w:rsidRDefault="0008053C">
      <w:pPr>
        <w:pStyle w:val="RKrubrik"/>
      </w:pPr>
      <w:r w:rsidRPr="00821226">
        <w:t>Sammanfattning</w:t>
      </w:r>
    </w:p>
    <w:p w:rsidR="00CD1E9C" w:rsidRPr="00821226" w:rsidRDefault="00CD1E9C" w:rsidP="00CD1E9C">
      <w:pPr>
        <w:pStyle w:val="RKnormal"/>
      </w:pPr>
      <w:r w:rsidRPr="00821226">
        <w:t>KOM har aviserat en kommunikation till parlamentet efter att man under 2006 haft en konsultation kring CARS21-rapporten. Denna har ännu inte kommit men Ordförandeskapet har redan aviserat att man prioriterar arbetet med genomförande av förslagen från CARS21.</w:t>
      </w:r>
    </w:p>
    <w:p w:rsidR="00CD1E9C" w:rsidRPr="00821226" w:rsidRDefault="00CD1E9C" w:rsidP="00CD1E9C">
      <w:pPr>
        <w:pStyle w:val="RKnormal"/>
      </w:pPr>
    </w:p>
    <w:p w:rsidR="00CD1E9C" w:rsidRPr="00821226" w:rsidRDefault="00CD1E9C" w:rsidP="00CD1E9C">
      <w:pPr>
        <w:pStyle w:val="RKnormal"/>
      </w:pPr>
      <w:r w:rsidRPr="00821226">
        <w:t>I CARS 21 rapporten berörs även diskussionen om reglering av nya bilars CO2 utsläpp. I princip är regeringen för en sådan reglering men frågan är mycket komplex och utifrån det offentliggörande som gjordes av kommissionen den 7 februari går det inte att analysera förslaget.</w:t>
      </w:r>
    </w:p>
    <w:p w:rsidR="00CD1E9C" w:rsidRPr="00821226" w:rsidRDefault="00CD1E9C" w:rsidP="00CD1E9C">
      <w:pPr>
        <w:pStyle w:val="Rubrik2"/>
      </w:pPr>
      <w:r w:rsidRPr="00821226">
        <w:t>Bakgrund</w:t>
      </w:r>
    </w:p>
    <w:p w:rsidR="00CD1E9C" w:rsidRPr="00821226" w:rsidRDefault="00CD1E9C" w:rsidP="00CD1E9C">
      <w:pPr>
        <w:pStyle w:val="RKnormal"/>
      </w:pPr>
      <w:r w:rsidRPr="00821226">
        <w:t>CARS 21 High Level Group sammankallades under 2005 och levererade 12 december 2005 sin slutrapport. Gruppen skulle föreslå åtgärder på kort, medellång och lång sikt för att säkerställa konkurrenskraften hos Europas bilindustri. (CARS 21 = Competitive Automotive Regulatory System for the 21st century, deltagare se bilaga)</w:t>
      </w:r>
    </w:p>
    <w:p w:rsidR="00CD1E9C" w:rsidRPr="00821226" w:rsidRDefault="00CD1E9C" w:rsidP="00CD1E9C">
      <w:pPr>
        <w:pStyle w:val="RKnormal"/>
      </w:pPr>
    </w:p>
    <w:p w:rsidR="00CD1E9C" w:rsidRPr="00821226" w:rsidRDefault="00CD1E9C" w:rsidP="00CD1E9C">
      <w:pPr>
        <w:pStyle w:val="RKnormal"/>
      </w:pPr>
      <w:r w:rsidRPr="00821226">
        <w:t>I CARS 21 sitter endast Leif Johansson från Volvo AB. Vidare har Fordonskomponentgruppen informellt kunnat medverka via europaorganisationen för underleverantörer som har en svensk ordf. Lars Holmqvist. I stort instämmer svensk fordonsindustri i slutsatserna från CARS 21.</w:t>
      </w:r>
    </w:p>
    <w:p w:rsidR="00CD1E9C" w:rsidRPr="00821226" w:rsidRDefault="00CD1E9C" w:rsidP="00CD1E9C">
      <w:pPr>
        <w:pStyle w:val="RKnormal"/>
      </w:pPr>
    </w:p>
    <w:p w:rsidR="00CD1E9C" w:rsidRPr="00821226" w:rsidRDefault="00CD1E9C" w:rsidP="00CD1E9C">
      <w:pPr>
        <w:pStyle w:val="RKnormal"/>
      </w:pPr>
      <w:r w:rsidRPr="00821226">
        <w:t>I slutrapporten föreslås åtgärder inom:</w:t>
      </w:r>
    </w:p>
    <w:p w:rsidR="00CD1E9C" w:rsidRPr="00821226" w:rsidRDefault="00CD1E9C" w:rsidP="00CD1E9C">
      <w:pPr>
        <w:pStyle w:val="RKnormal"/>
        <w:numPr>
          <w:ilvl w:val="0"/>
          <w:numId w:val="1"/>
        </w:numPr>
      </w:pPr>
      <w:r w:rsidRPr="00821226">
        <w:t>regelförenkling</w:t>
      </w:r>
    </w:p>
    <w:p w:rsidR="00CD1E9C" w:rsidRPr="00821226" w:rsidRDefault="00CD1E9C" w:rsidP="00CD1E9C">
      <w:pPr>
        <w:pStyle w:val="RKnormal"/>
        <w:numPr>
          <w:ilvl w:val="0"/>
          <w:numId w:val="1"/>
        </w:numPr>
      </w:pPr>
      <w:r w:rsidRPr="00821226">
        <w:t>miljöområdet</w:t>
      </w:r>
    </w:p>
    <w:p w:rsidR="00CD1E9C" w:rsidRPr="00821226" w:rsidRDefault="00CD1E9C" w:rsidP="00CD1E9C">
      <w:pPr>
        <w:pStyle w:val="RKnormal"/>
        <w:numPr>
          <w:ilvl w:val="0"/>
          <w:numId w:val="1"/>
        </w:numPr>
      </w:pPr>
      <w:r w:rsidRPr="00821226">
        <w:t>trafiksäkerhet</w:t>
      </w:r>
    </w:p>
    <w:p w:rsidR="00CD1E9C" w:rsidRPr="00821226" w:rsidRDefault="00CD1E9C" w:rsidP="00CD1E9C">
      <w:pPr>
        <w:pStyle w:val="RKnormal"/>
        <w:numPr>
          <w:ilvl w:val="0"/>
          <w:numId w:val="1"/>
        </w:numPr>
      </w:pPr>
      <w:r w:rsidRPr="00821226">
        <w:lastRenderedPageBreak/>
        <w:t>forskning och utveckling</w:t>
      </w:r>
    </w:p>
    <w:p w:rsidR="00CD1E9C" w:rsidRPr="00821226" w:rsidRDefault="00CD1E9C" w:rsidP="00CD1E9C">
      <w:pPr>
        <w:pStyle w:val="RKnormal"/>
        <w:numPr>
          <w:ilvl w:val="0"/>
          <w:numId w:val="1"/>
        </w:numPr>
      </w:pPr>
      <w:r w:rsidRPr="00821226">
        <w:t>handel</w:t>
      </w:r>
    </w:p>
    <w:p w:rsidR="00CD1E9C" w:rsidRPr="00821226" w:rsidRDefault="00CD1E9C" w:rsidP="00CD1E9C">
      <w:pPr>
        <w:pStyle w:val="RKnormal"/>
        <w:numPr>
          <w:ilvl w:val="0"/>
          <w:numId w:val="1"/>
        </w:numPr>
      </w:pPr>
      <w:r w:rsidRPr="00821226">
        <w:t>skatter och incitament</w:t>
      </w:r>
    </w:p>
    <w:p w:rsidR="00CD1E9C" w:rsidRPr="00821226" w:rsidRDefault="00CD1E9C" w:rsidP="00CD1E9C">
      <w:pPr>
        <w:pStyle w:val="RKnormal"/>
        <w:numPr>
          <w:ilvl w:val="0"/>
          <w:numId w:val="1"/>
        </w:numPr>
      </w:pPr>
      <w:r w:rsidRPr="00821226">
        <w:t>immateriella rättigheter</w:t>
      </w:r>
    </w:p>
    <w:p w:rsidR="00CD1E9C" w:rsidRPr="00821226" w:rsidRDefault="00CD1E9C" w:rsidP="00CD1E9C">
      <w:pPr>
        <w:pStyle w:val="RKnormal"/>
      </w:pPr>
    </w:p>
    <w:p w:rsidR="00CD1E9C" w:rsidRPr="00821226" w:rsidRDefault="00CD1E9C" w:rsidP="00CD1E9C">
      <w:pPr>
        <w:pStyle w:val="RKnormal"/>
      </w:pPr>
      <w:r w:rsidRPr="00821226">
        <w:t>Vi känner väl igen frågorna från våra diskussioner med svenska fordonsindustrin.</w:t>
      </w:r>
    </w:p>
    <w:p w:rsidR="00CD1E9C" w:rsidRPr="00821226" w:rsidRDefault="00CD1E9C" w:rsidP="00CD1E9C">
      <w:pPr>
        <w:pStyle w:val="RKnormal"/>
      </w:pPr>
    </w:p>
    <w:p w:rsidR="00CD1E9C" w:rsidRPr="00821226" w:rsidRDefault="00CD1E9C" w:rsidP="00CD1E9C">
      <w:pPr>
        <w:pStyle w:val="RKnormal"/>
      </w:pPr>
      <w:r w:rsidRPr="00821226">
        <w:t>Den 17 mars inbjöd KOM till berörda parter till konsultation kring slutrapporten som ett led i den Kommunikation till Parlamentet och Rådet som man nu förbereder. Konsultationen stängdes under hösten 2006.</w:t>
      </w:r>
    </w:p>
    <w:p w:rsidR="00CD1E9C" w:rsidRPr="00821226" w:rsidRDefault="00CD1E9C" w:rsidP="00CD1E9C">
      <w:pPr>
        <w:pStyle w:val="RKnormal"/>
      </w:pPr>
    </w:p>
    <w:p w:rsidR="00CD1E9C" w:rsidRPr="00821226" w:rsidRDefault="00CD1E9C" w:rsidP="00CD1E9C">
      <w:pPr>
        <w:pStyle w:val="RKnormal"/>
      </w:pPr>
      <w:r w:rsidRPr="00821226">
        <w:t>Ursprungligen utlovades Kommunikationen till Parlamentet tredje kvartalet, men har ännu inte presenterats (kontroll av tidplanen inom KOM pågår).</w:t>
      </w:r>
    </w:p>
    <w:p w:rsidR="00CD1E9C" w:rsidRPr="00821226" w:rsidRDefault="00CD1E9C" w:rsidP="00CD1E9C">
      <w:pPr>
        <w:pStyle w:val="RKnormal"/>
      </w:pPr>
    </w:p>
    <w:p w:rsidR="00CD1E9C" w:rsidRPr="00821226" w:rsidRDefault="00CD1E9C" w:rsidP="00CD1E9C">
      <w:pPr>
        <w:pStyle w:val="RKnormal"/>
      </w:pPr>
      <w:r w:rsidRPr="00821226">
        <w:t>I slutrapporten föreslås en 10-årig ”road map” med olika åtgärder rörande regelförenkling, miljö, trafiksäkerhet och marknadstillträde på nya marknader. Arbetet med dessa åtgärder kan påbörjas i princip omgående, även om flertalet förutsätter fleråriga processer innan konkreta beslut och resultat kan påräknas. Intressant är därför t.ex. om Tyskland har en egen agenda för några av åtgärderna redan innan Kommunikationen till Parlamentet är klar, och hur tidplanen för själva Kommunikationen ser ut.</w:t>
      </w:r>
    </w:p>
    <w:p w:rsidR="0008053C" w:rsidRPr="00821226" w:rsidRDefault="0008053C">
      <w:pPr>
        <w:pStyle w:val="RKnormal"/>
      </w:pPr>
    </w:p>
    <w:p w:rsidR="0008053C" w:rsidRPr="00821226" w:rsidRDefault="0008053C">
      <w:pPr>
        <w:pStyle w:val="RKrubrik"/>
        <w:rPr>
          <w:u w:val="single"/>
        </w:rPr>
      </w:pPr>
      <w:r w:rsidRPr="00821226">
        <w:rPr>
          <w:u w:val="single"/>
        </w:rPr>
        <w:t>I Förslaget</w:t>
      </w:r>
    </w:p>
    <w:p w:rsidR="0008053C" w:rsidRPr="00821226" w:rsidRDefault="0008053C">
      <w:pPr>
        <w:pStyle w:val="RKrubrik"/>
      </w:pPr>
      <w:r w:rsidRPr="00821226">
        <w:t>1. Innehåll</w:t>
      </w:r>
    </w:p>
    <w:p w:rsidR="0008053C" w:rsidRPr="00821226" w:rsidRDefault="0008053C">
      <w:pPr>
        <w:pStyle w:val="RKrubrik"/>
      </w:pPr>
      <w:r w:rsidRPr="00821226">
        <w:t>2. Gällande svenska regler och förslagets effekt på dessa</w:t>
      </w:r>
    </w:p>
    <w:p w:rsidR="0008053C" w:rsidRPr="00821226" w:rsidRDefault="0008053C">
      <w:pPr>
        <w:pStyle w:val="RKrubrik"/>
      </w:pPr>
      <w:r w:rsidRPr="00821226">
        <w:t xml:space="preserve">3. Budgetära konsekvenser </w:t>
      </w:r>
    </w:p>
    <w:p w:rsidR="0008053C" w:rsidRPr="00821226" w:rsidRDefault="0008053C">
      <w:pPr>
        <w:pStyle w:val="RKrubrik"/>
        <w:rPr>
          <w:u w:val="single"/>
        </w:rPr>
      </w:pPr>
      <w:r w:rsidRPr="00821226">
        <w:rPr>
          <w:u w:val="single"/>
        </w:rPr>
        <w:t>II Ståndpunkter</w:t>
      </w:r>
    </w:p>
    <w:p w:rsidR="00A85901" w:rsidRPr="00821226" w:rsidRDefault="0008053C">
      <w:pPr>
        <w:pStyle w:val="RKrubrik"/>
      </w:pPr>
      <w:r w:rsidRPr="00821226">
        <w:t>1. Svensk ståndpunkt</w:t>
      </w:r>
    </w:p>
    <w:p w:rsidR="00A85901" w:rsidRPr="00821226" w:rsidRDefault="00A85901" w:rsidP="00A85901">
      <w:pPr>
        <w:pStyle w:val="RKnormal"/>
        <w:numPr>
          <w:ilvl w:val="0"/>
          <w:numId w:val="2"/>
        </w:numPr>
      </w:pPr>
      <w:r w:rsidRPr="00821226">
        <w:t>Generellt är Sverige positiva till slutsatserna i CARS 21 som i stort sammanfaller med de slutsatser som drogs i de svenska branschsamtalen 2005 med svensk fordonsindustri.</w:t>
      </w:r>
      <w:r w:rsidRPr="00821226">
        <w:br/>
      </w:r>
    </w:p>
    <w:p w:rsidR="00A85901" w:rsidRPr="00821226" w:rsidRDefault="00A85901" w:rsidP="00A85901">
      <w:pPr>
        <w:pStyle w:val="RKnormal"/>
        <w:numPr>
          <w:ilvl w:val="0"/>
          <w:numId w:val="2"/>
        </w:numPr>
      </w:pPr>
      <w:r w:rsidRPr="00821226">
        <w:t>Om frågan om förslaget till reglering av nya bilars CO2 utsläpp kommer upp skall Sverige lämna en granskningsreservation till dess att vi hunnit studera förslaget närmare. Sverige kan dock uttala att man generellt sett är positiv till en reglering av nya bilars CO2-utsläpp, men det är avgörande att den utformas på ett konkurrensneutralt och kostnadseffektivt sätt.</w:t>
      </w:r>
    </w:p>
    <w:p w:rsidR="0008053C" w:rsidRPr="00821226" w:rsidRDefault="0008053C">
      <w:pPr>
        <w:pStyle w:val="RKrubrik"/>
      </w:pPr>
      <w:r w:rsidRPr="00821226">
        <w:t>2. Remissinstansernas ståndpunkter</w:t>
      </w:r>
    </w:p>
    <w:p w:rsidR="0008053C" w:rsidRPr="00821226" w:rsidRDefault="0008053C">
      <w:pPr>
        <w:pStyle w:val="RKnormal"/>
      </w:pPr>
    </w:p>
    <w:p w:rsidR="0008053C" w:rsidRPr="00821226" w:rsidRDefault="0008053C">
      <w:pPr>
        <w:pStyle w:val="RKrubrik"/>
      </w:pPr>
      <w:r w:rsidRPr="00821226">
        <w:t>III Övrigt</w:t>
      </w:r>
    </w:p>
    <w:p w:rsidR="0008053C" w:rsidRPr="00821226" w:rsidRDefault="0008053C">
      <w:pPr>
        <w:pStyle w:val="RKrubrik"/>
      </w:pPr>
      <w:r w:rsidRPr="00821226">
        <w:t>1. Fortsatt behandling av ärendet</w:t>
      </w:r>
    </w:p>
    <w:p w:rsidR="0008053C" w:rsidRPr="00821226" w:rsidRDefault="00A85901">
      <w:pPr>
        <w:pStyle w:val="RKnormal"/>
      </w:pPr>
      <w:r w:rsidRPr="00821226">
        <w:t>Förslagen i CARS 21 omfattar regelsystem och åtgärder inom flera olika områden. Ordförandeskapet har sagt sig prioritera arbetet med att implementera CARS 21 förslag, men den närmare agendan är okänd.</w:t>
      </w:r>
    </w:p>
    <w:p w:rsidR="0008053C" w:rsidRPr="00821226" w:rsidRDefault="0008053C">
      <w:pPr>
        <w:pStyle w:val="RKrubrik"/>
      </w:pPr>
      <w:r w:rsidRPr="00821226">
        <w:t>2. Rättslig grund och beslutsförfarande</w:t>
      </w:r>
    </w:p>
    <w:p w:rsidR="0008053C" w:rsidRPr="00821226" w:rsidRDefault="0008053C">
      <w:pPr>
        <w:pStyle w:val="RKnormal"/>
      </w:pPr>
    </w:p>
    <w:p w:rsidR="0008053C" w:rsidRPr="00821226" w:rsidRDefault="0008053C">
      <w:pPr>
        <w:pStyle w:val="RKrubrik"/>
      </w:pPr>
      <w:r w:rsidRPr="00821226">
        <w:t>3. Fackuttryck/termer</w:t>
      </w:r>
    </w:p>
    <w:p w:rsidR="0008053C" w:rsidRPr="00821226" w:rsidRDefault="0008053C">
      <w:pPr>
        <w:pStyle w:val="RKnormal"/>
      </w:pPr>
    </w:p>
    <w:p w:rsidR="00CD1E9C" w:rsidRPr="00821226" w:rsidRDefault="00CD1E9C" w:rsidP="00CD1E9C">
      <w:pPr>
        <w:pStyle w:val="RKnormal"/>
      </w:pPr>
      <w:r w:rsidRPr="00821226">
        <w:br w:type="page"/>
        <w:t xml:space="preserve">BILAGA </w:t>
      </w:r>
    </w:p>
    <w:p w:rsidR="00CD1E9C" w:rsidRPr="00821226" w:rsidRDefault="00CD1E9C" w:rsidP="00CD1E9C">
      <w:pPr>
        <w:pStyle w:val="RKnormal"/>
      </w:pPr>
    </w:p>
    <w:p w:rsidR="00CD1E9C" w:rsidRPr="00821226" w:rsidRDefault="00CD1E9C" w:rsidP="00CD1E9C">
      <w:pPr>
        <w:pStyle w:val="RKnormal"/>
      </w:pPr>
    </w:p>
    <w:p w:rsidR="00CD1E9C" w:rsidRPr="00821226" w:rsidRDefault="00CD1E9C" w:rsidP="00CD1E9C">
      <w:pPr>
        <w:pStyle w:val="RKnormal"/>
        <w:rPr>
          <w:b/>
          <w:u w:val="single"/>
        </w:rPr>
      </w:pPr>
      <w:r w:rsidRPr="00821226">
        <w:rPr>
          <w:b/>
          <w:u w:val="single"/>
        </w:rPr>
        <w:t>Medlemmar i CARS 21 high level group</w:t>
      </w:r>
    </w:p>
    <w:p w:rsidR="00CD1E9C" w:rsidRPr="00821226" w:rsidRDefault="00CD1E9C" w:rsidP="00CD1E9C">
      <w:pPr>
        <w:overflowPunct/>
        <w:spacing w:line="240" w:lineRule="auto"/>
        <w:textAlignment w:val="auto"/>
        <w:rPr>
          <w:rFonts w:ascii="Arial,Bold" w:hAnsi="Arial,Bold" w:cs="Arial,Bold"/>
          <w:b/>
          <w:bCs/>
          <w:szCs w:val="24"/>
        </w:rPr>
      </w:pPr>
    </w:p>
    <w:p w:rsidR="00CD1E9C" w:rsidRPr="00821226" w:rsidRDefault="00CD1E9C" w:rsidP="00CD1E9C">
      <w:pPr>
        <w:overflowPunct/>
        <w:spacing w:line="240" w:lineRule="auto"/>
        <w:textAlignment w:val="auto"/>
        <w:rPr>
          <w:rFonts w:ascii="Arial,BoldItalic" w:hAnsi="Arial,BoldItalic" w:cs="Arial,BoldItalic"/>
          <w:b/>
          <w:bCs/>
          <w:i/>
          <w:iCs/>
          <w:sz w:val="22"/>
          <w:szCs w:val="22"/>
        </w:rPr>
      </w:pPr>
      <w:r w:rsidRPr="00821226">
        <w:rPr>
          <w:rFonts w:ascii="Arial,BoldItalic" w:hAnsi="Arial,BoldItalic" w:cs="Arial,BoldItalic"/>
          <w:b/>
          <w:bCs/>
          <w:i/>
          <w:iCs/>
          <w:sz w:val="22"/>
          <w:szCs w:val="22"/>
        </w:rPr>
        <w:t>Commission</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Günter Verheugen, Vice-President of the Commission,</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xml:space="preserve">Chairman, Commissioner for </w:t>
      </w:r>
      <w:smartTag w:uri="urn:schemas-microsoft-com:office:smarttags" w:element="City">
        <w:smartTag w:uri="urn:schemas-microsoft-com:office:smarttags" w:element="place">
          <w:r w:rsidRPr="00821226">
            <w:rPr>
              <w:rFonts w:ascii="Arial" w:hAnsi="Arial" w:cs="Arial"/>
              <w:sz w:val="22"/>
              <w:szCs w:val="22"/>
            </w:rPr>
            <w:t>Enterprise</w:t>
          </w:r>
        </w:smartTag>
      </w:smartTag>
      <w:r w:rsidRPr="00821226">
        <w:rPr>
          <w:rFonts w:ascii="Arial" w:hAnsi="Arial" w:cs="Arial"/>
          <w:sz w:val="22"/>
          <w:szCs w:val="22"/>
        </w:rPr>
        <w:t xml:space="preserve"> and Industry</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Jacques Barrot, Vice-President of the Commission, Commissioner for Transport</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Stavros Dimas, Commissioner for Environment</w:t>
      </w:r>
    </w:p>
    <w:p w:rsidR="00CD1E9C" w:rsidRPr="00821226" w:rsidRDefault="00CD1E9C" w:rsidP="00CD1E9C">
      <w:pPr>
        <w:overflowPunct/>
        <w:spacing w:line="240" w:lineRule="auto"/>
        <w:textAlignment w:val="auto"/>
        <w:rPr>
          <w:rFonts w:ascii="Arial,BoldItalic" w:hAnsi="Arial,BoldItalic" w:cs="Arial,BoldItalic"/>
          <w:b/>
          <w:bCs/>
          <w:i/>
          <w:iCs/>
          <w:sz w:val="22"/>
          <w:szCs w:val="22"/>
        </w:rPr>
      </w:pPr>
      <w:r w:rsidRPr="00821226">
        <w:rPr>
          <w:rFonts w:ascii="Arial,BoldItalic" w:hAnsi="Arial,BoldItalic" w:cs="Arial,BoldItalic"/>
          <w:b/>
          <w:bCs/>
          <w:i/>
          <w:iCs/>
          <w:sz w:val="22"/>
          <w:szCs w:val="22"/>
        </w:rPr>
        <w:t>Member States</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Margaret Beckett, Secretary of State for Environment, Food and Rural Affairs,</w:t>
      </w:r>
    </w:p>
    <w:p w:rsidR="00CD1E9C" w:rsidRPr="00821226" w:rsidRDefault="00CD1E9C" w:rsidP="00CD1E9C">
      <w:pPr>
        <w:overflowPunct/>
        <w:spacing w:line="240" w:lineRule="auto"/>
        <w:textAlignment w:val="auto"/>
        <w:rPr>
          <w:rFonts w:ascii="Arial" w:hAnsi="Arial" w:cs="Arial"/>
          <w:sz w:val="22"/>
          <w:szCs w:val="22"/>
        </w:rPr>
      </w:pPr>
      <w:smartTag w:uri="urn:schemas-microsoft-com:office:smarttags" w:element="country-region">
        <w:smartTag w:uri="urn:schemas-microsoft-com:office:smarttags" w:element="place">
          <w:r w:rsidRPr="00821226">
            <w:rPr>
              <w:rFonts w:ascii="Arial" w:hAnsi="Arial" w:cs="Arial"/>
              <w:sz w:val="22"/>
              <w:szCs w:val="22"/>
            </w:rPr>
            <w:t>United Kingdom</w:t>
          </w:r>
        </w:smartTag>
      </w:smartTag>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xml:space="preserve">▪ Wolfgang Clement, Federal Minister for Economy and Employment, </w:t>
      </w:r>
      <w:smartTag w:uri="urn:schemas-microsoft-com:office:smarttags" w:element="country-region">
        <w:smartTag w:uri="urn:schemas-microsoft-com:office:smarttags" w:element="place">
          <w:r w:rsidRPr="00821226">
            <w:rPr>
              <w:rFonts w:ascii="Arial" w:hAnsi="Arial" w:cs="Arial"/>
              <w:sz w:val="22"/>
              <w:szCs w:val="22"/>
            </w:rPr>
            <w:t>Germany</w:t>
          </w:r>
        </w:smartTag>
      </w:smartTag>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xml:space="preserve">▪ Patrick Devedjian, Minister-delegate for </w:t>
      </w:r>
      <w:smartTag w:uri="urn:schemas-microsoft-com:office:smarttags" w:element="place">
        <w:smartTag w:uri="urn:schemas-microsoft-com:office:smarttags" w:element="City">
          <w:r w:rsidRPr="00821226">
            <w:rPr>
              <w:rFonts w:ascii="Arial" w:hAnsi="Arial" w:cs="Arial"/>
              <w:sz w:val="22"/>
              <w:szCs w:val="22"/>
            </w:rPr>
            <w:t>Industry</w:t>
          </w:r>
        </w:smartTag>
        <w:r w:rsidRPr="00821226">
          <w:rPr>
            <w:rFonts w:ascii="Arial" w:hAnsi="Arial" w:cs="Arial"/>
            <w:sz w:val="22"/>
            <w:szCs w:val="22"/>
          </w:rPr>
          <w:t xml:space="preserve">, </w:t>
        </w:r>
        <w:smartTag w:uri="urn:schemas-microsoft-com:office:smarttags" w:element="country-region">
          <w:r w:rsidRPr="00821226">
            <w:rPr>
              <w:rFonts w:ascii="Arial" w:hAnsi="Arial" w:cs="Arial"/>
              <w:sz w:val="22"/>
              <w:szCs w:val="22"/>
            </w:rPr>
            <w:t>France</w:t>
          </w:r>
        </w:smartTag>
      </w:smartTag>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2</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xml:space="preserve">▪ Martin Jahn, </w:t>
      </w:r>
      <w:smartTag w:uri="urn:schemas-microsoft-com:office:smarttags" w:element="place">
        <w:smartTag w:uri="urn:schemas-microsoft-com:office:smarttags" w:element="City">
          <w:r w:rsidRPr="00821226">
            <w:rPr>
              <w:rFonts w:ascii="Arial" w:hAnsi="Arial" w:cs="Arial"/>
              <w:sz w:val="22"/>
              <w:szCs w:val="22"/>
            </w:rPr>
            <w:t>Deputy</w:t>
          </w:r>
        </w:smartTag>
        <w:r w:rsidRPr="00821226">
          <w:rPr>
            <w:rFonts w:ascii="Arial" w:hAnsi="Arial" w:cs="Arial"/>
            <w:sz w:val="22"/>
            <w:szCs w:val="22"/>
          </w:rPr>
          <w:t xml:space="preserve"> </w:t>
        </w:r>
        <w:smartTag w:uri="urn:schemas-microsoft-com:office:smarttags" w:element="State">
          <w:r w:rsidRPr="00821226">
            <w:rPr>
              <w:rFonts w:ascii="Arial" w:hAnsi="Arial" w:cs="Arial"/>
              <w:sz w:val="22"/>
              <w:szCs w:val="22"/>
            </w:rPr>
            <w:t>Prime Minister</w:t>
          </w:r>
        </w:smartTag>
        <w:r w:rsidRPr="00821226">
          <w:rPr>
            <w:rFonts w:ascii="Arial" w:hAnsi="Arial" w:cs="Arial"/>
            <w:sz w:val="22"/>
            <w:szCs w:val="22"/>
          </w:rPr>
          <w:t xml:space="preserve">, </w:t>
        </w:r>
        <w:smartTag w:uri="urn:schemas-microsoft-com:office:smarttags" w:element="country-region">
          <w:r w:rsidRPr="00821226">
            <w:rPr>
              <w:rFonts w:ascii="Arial" w:hAnsi="Arial" w:cs="Arial"/>
              <w:sz w:val="22"/>
              <w:szCs w:val="22"/>
            </w:rPr>
            <w:t>Czech Republic</w:t>
          </w:r>
        </w:smartTag>
      </w:smartTag>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xml:space="preserve">▪ Pietro Lunardi, Minister for Infrastructure and </w:t>
      </w:r>
      <w:smartTag w:uri="urn:schemas-microsoft-com:office:smarttags" w:element="place">
        <w:smartTag w:uri="urn:schemas-microsoft-com:office:smarttags" w:element="City">
          <w:r w:rsidRPr="00821226">
            <w:rPr>
              <w:rFonts w:ascii="Arial" w:hAnsi="Arial" w:cs="Arial"/>
              <w:sz w:val="22"/>
              <w:szCs w:val="22"/>
            </w:rPr>
            <w:t>Transport</w:t>
          </w:r>
        </w:smartTag>
        <w:r w:rsidRPr="00821226">
          <w:rPr>
            <w:rFonts w:ascii="Arial" w:hAnsi="Arial" w:cs="Arial"/>
            <w:sz w:val="22"/>
            <w:szCs w:val="22"/>
          </w:rPr>
          <w:t xml:space="preserve">, </w:t>
        </w:r>
        <w:smartTag w:uri="urn:schemas-microsoft-com:office:smarttags" w:element="country-region">
          <w:r w:rsidRPr="00821226">
            <w:rPr>
              <w:rFonts w:ascii="Arial" w:hAnsi="Arial" w:cs="Arial"/>
              <w:sz w:val="22"/>
              <w:szCs w:val="22"/>
            </w:rPr>
            <w:t>Italy</w:t>
          </w:r>
        </w:smartTag>
      </w:smartTag>
    </w:p>
    <w:p w:rsidR="00CD1E9C" w:rsidRPr="00821226" w:rsidRDefault="00CD1E9C" w:rsidP="00CD1E9C">
      <w:pPr>
        <w:overflowPunct/>
        <w:spacing w:line="240" w:lineRule="auto"/>
        <w:textAlignment w:val="auto"/>
        <w:rPr>
          <w:rFonts w:ascii="Arial,BoldItalic" w:hAnsi="Arial,BoldItalic" w:cs="Arial,BoldItalic"/>
          <w:b/>
          <w:bCs/>
          <w:i/>
          <w:iCs/>
          <w:sz w:val="22"/>
          <w:szCs w:val="22"/>
        </w:rPr>
      </w:pPr>
      <w:r w:rsidRPr="00821226">
        <w:rPr>
          <w:rFonts w:ascii="Arial,BoldItalic" w:hAnsi="Arial,BoldItalic" w:cs="Arial,BoldItalic"/>
          <w:b/>
          <w:bCs/>
          <w:i/>
          <w:iCs/>
          <w:sz w:val="22"/>
          <w:szCs w:val="22"/>
        </w:rPr>
        <w:t>European Parliament</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Garrelt Duin Member of the European Parliament (PSE/DE),</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Joint Chairman Forum for the Automobile and Society</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xml:space="preserve">▪ </w:t>
      </w:r>
      <w:smartTag w:uri="urn:schemas-microsoft-com:office:smarttags" w:element="place">
        <w:smartTag w:uri="urn:schemas-microsoft-com:office:smarttags" w:element="PlaceName">
          <w:r w:rsidRPr="00821226">
            <w:rPr>
              <w:rFonts w:ascii="Arial" w:hAnsi="Arial" w:cs="Arial"/>
              <w:sz w:val="22"/>
              <w:szCs w:val="22"/>
            </w:rPr>
            <w:t>Malcolm</w:t>
          </w:r>
        </w:smartTag>
        <w:r w:rsidRPr="00821226">
          <w:rPr>
            <w:rFonts w:ascii="Arial" w:hAnsi="Arial" w:cs="Arial"/>
            <w:sz w:val="22"/>
            <w:szCs w:val="22"/>
          </w:rPr>
          <w:t xml:space="preserve"> </w:t>
        </w:r>
        <w:smartTag w:uri="urn:schemas-microsoft-com:office:smarttags" w:element="PlaceName">
          <w:r w:rsidRPr="00821226">
            <w:rPr>
              <w:rFonts w:ascii="Arial" w:hAnsi="Arial" w:cs="Arial"/>
              <w:sz w:val="22"/>
              <w:szCs w:val="22"/>
            </w:rPr>
            <w:t>Harbour</w:t>
          </w:r>
        </w:smartTag>
      </w:smartTag>
      <w:r w:rsidRPr="00821226">
        <w:rPr>
          <w:rFonts w:ascii="Arial" w:hAnsi="Arial" w:cs="Arial"/>
          <w:sz w:val="22"/>
          <w:szCs w:val="22"/>
        </w:rPr>
        <w:t xml:space="preserve"> Member of the European Parliament (EPP/UK),</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Joint Chairman Forum for the Automobile and Society</w:t>
      </w:r>
    </w:p>
    <w:p w:rsidR="00CD1E9C" w:rsidRPr="00821226" w:rsidRDefault="00CD1E9C" w:rsidP="00CD1E9C">
      <w:pPr>
        <w:overflowPunct/>
        <w:spacing w:line="240" w:lineRule="auto"/>
        <w:textAlignment w:val="auto"/>
        <w:rPr>
          <w:rFonts w:ascii="Arial,BoldItalic" w:hAnsi="Arial,BoldItalic" w:cs="Arial,BoldItalic"/>
          <w:b/>
          <w:bCs/>
          <w:i/>
          <w:iCs/>
          <w:sz w:val="22"/>
          <w:szCs w:val="22"/>
        </w:rPr>
      </w:pPr>
      <w:r w:rsidRPr="00821226">
        <w:rPr>
          <w:rFonts w:ascii="Arial,BoldItalic" w:hAnsi="Arial,BoldItalic" w:cs="Arial,BoldItalic"/>
          <w:b/>
          <w:bCs/>
          <w:i/>
          <w:iCs/>
          <w:sz w:val="22"/>
          <w:szCs w:val="22"/>
        </w:rPr>
        <w:t>Industry</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Armand Batteux President of the European Association of Automotive Suppliers</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Wilhelm Bonse-Geuking, President of the European Petroleum Industry</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Association</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xml:space="preserve">▪ Lewis Booth, Chairman and CEO Ford of </w:t>
      </w:r>
      <w:smartTag w:uri="urn:schemas-microsoft-com:office:smarttags" w:element="place">
        <w:r w:rsidRPr="00821226">
          <w:rPr>
            <w:rFonts w:ascii="Arial" w:hAnsi="Arial" w:cs="Arial"/>
            <w:sz w:val="22"/>
            <w:szCs w:val="22"/>
          </w:rPr>
          <w:t>Europe</w:t>
        </w:r>
      </w:smartTag>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Leif Johansson, Presidento of AB Volvo and Chief Executive Officer, Volvo Group</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Sergio Marchionne , Chief Executive Officer Fiat S.p.A.</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Bernd Pischetsrieder, President of the European Automobile,</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Manufacturers Association</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Louis Schweitzer Chairman and Chief Executive Officer Renault SA</w:t>
      </w:r>
    </w:p>
    <w:p w:rsidR="00CD1E9C" w:rsidRPr="00821226" w:rsidRDefault="00CD1E9C" w:rsidP="00CD1E9C">
      <w:pPr>
        <w:overflowPunct/>
        <w:spacing w:line="240" w:lineRule="auto"/>
        <w:textAlignment w:val="auto"/>
        <w:rPr>
          <w:rFonts w:ascii="Arial,BoldItalic" w:hAnsi="Arial,BoldItalic" w:cs="Arial,BoldItalic"/>
          <w:b/>
          <w:bCs/>
          <w:i/>
          <w:iCs/>
          <w:sz w:val="22"/>
          <w:szCs w:val="22"/>
        </w:rPr>
      </w:pPr>
      <w:r w:rsidRPr="00821226">
        <w:rPr>
          <w:rFonts w:ascii="Arial,BoldItalic" w:hAnsi="Arial,BoldItalic" w:cs="Arial,BoldItalic"/>
          <w:b/>
          <w:bCs/>
          <w:i/>
          <w:iCs/>
          <w:sz w:val="22"/>
          <w:szCs w:val="22"/>
        </w:rPr>
        <w:t>Trade Unions, NGOs and Users</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David Baldock Director of the Institute for European Environmental Policy</w:t>
      </w:r>
    </w:p>
    <w:p w:rsidR="00CD1E9C" w:rsidRPr="00821226" w:rsidRDefault="00CD1E9C" w:rsidP="00CD1E9C">
      <w:pPr>
        <w:overflowPunct/>
        <w:spacing w:line="240" w:lineRule="auto"/>
        <w:textAlignment w:val="auto"/>
        <w:rPr>
          <w:rFonts w:ascii="Arial" w:hAnsi="Arial" w:cs="Arial"/>
          <w:sz w:val="22"/>
          <w:szCs w:val="22"/>
        </w:rPr>
      </w:pPr>
      <w:r w:rsidRPr="00821226">
        <w:rPr>
          <w:rFonts w:ascii="Arial" w:hAnsi="Arial" w:cs="Arial"/>
          <w:sz w:val="22"/>
          <w:szCs w:val="22"/>
        </w:rPr>
        <w:t>▪ Peter Scherrer Secretary General of the European Metalworker’s Federation</w:t>
      </w:r>
    </w:p>
    <w:p w:rsidR="00CD1E9C" w:rsidRPr="00821226" w:rsidRDefault="00CD1E9C" w:rsidP="00CD1E9C">
      <w:pPr>
        <w:overflowPunct/>
        <w:spacing w:line="240" w:lineRule="auto"/>
        <w:textAlignment w:val="auto"/>
        <w:rPr>
          <w:rFonts w:ascii="Arial,Bold" w:hAnsi="Arial,Bold" w:cs="Arial,Bold"/>
          <w:sz w:val="20"/>
        </w:rPr>
      </w:pPr>
      <w:r w:rsidRPr="00821226">
        <w:rPr>
          <w:rFonts w:ascii="Arial" w:hAnsi="Arial" w:cs="Arial"/>
          <w:sz w:val="22"/>
          <w:szCs w:val="22"/>
        </w:rPr>
        <w:t>▪ Max Mosley, President of the Fédération Internationale de l’Automobile</w:t>
      </w:r>
    </w:p>
    <w:p w:rsidR="00CD1E9C" w:rsidRPr="00821226" w:rsidRDefault="00CD1E9C" w:rsidP="00CD1E9C">
      <w:pPr>
        <w:pStyle w:val="RKnormal"/>
      </w:pPr>
    </w:p>
    <w:p w:rsidR="0008053C" w:rsidRPr="00821226" w:rsidRDefault="0008053C">
      <w:pPr>
        <w:pStyle w:val="RKnormal"/>
      </w:pPr>
    </w:p>
    <w:sectPr w:rsidR="0008053C" w:rsidRPr="0082122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265" w:rsidRPr="00821226" w:rsidRDefault="00A52265">
      <w:r w:rsidRPr="00821226">
        <w:separator/>
      </w:r>
    </w:p>
  </w:endnote>
  <w:endnote w:type="continuationSeparator" w:id="0">
    <w:p w:rsidR="00A52265" w:rsidRPr="00821226" w:rsidRDefault="00A52265">
      <w:r w:rsidRPr="00821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265" w:rsidRPr="00821226" w:rsidRDefault="00A52265">
      <w:r w:rsidRPr="00821226">
        <w:separator/>
      </w:r>
    </w:p>
  </w:footnote>
  <w:footnote w:type="continuationSeparator" w:id="0">
    <w:p w:rsidR="00A52265" w:rsidRPr="00821226" w:rsidRDefault="00A52265">
      <w:r w:rsidRPr="008212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3C" w:rsidRPr="00821226" w:rsidRDefault="0008053C">
    <w:pPr>
      <w:pStyle w:val="Sidhuvud"/>
      <w:framePr w:wrap="around" w:vAnchor="text" w:hAnchor="margin" w:xAlign="right" w:y="1"/>
      <w:rPr>
        <w:rStyle w:val="Sidnummer"/>
      </w:rPr>
    </w:pPr>
    <w:r w:rsidRPr="00821226">
      <w:rPr>
        <w:rStyle w:val="Sidnummer"/>
      </w:rPr>
      <w:fldChar w:fldCharType="begin" w:fldLock="1"/>
    </w:r>
    <w:r w:rsidRPr="00821226">
      <w:rPr>
        <w:rStyle w:val="Sidnummer"/>
      </w:rPr>
      <w:instrText xml:space="preserve">PAGE  </w:instrText>
    </w:r>
    <w:r w:rsidRPr="00821226">
      <w:rPr>
        <w:rStyle w:val="Sidnummer"/>
      </w:rPr>
      <w:fldChar w:fldCharType="separate"/>
    </w:r>
    <w:r w:rsidR="007214FB" w:rsidRPr="00821226">
      <w:rPr>
        <w:rStyle w:val="Sidnummer"/>
      </w:rPr>
      <w:t>4</w:t>
    </w:r>
    <w:r w:rsidRPr="00821226">
      <w:rPr>
        <w:rStyle w:val="Sidnummer"/>
      </w:rPr>
      <w:fldChar w:fldCharType="end"/>
    </w:r>
  </w:p>
  <w:p w:rsidR="0008053C" w:rsidRPr="00821226" w:rsidRDefault="0008053C">
    <w:pPr>
      <w:pStyle w:val="Sidhuvud"/>
      <w:ind w:right="360"/>
    </w:pPr>
  </w:p>
  <w:p w:rsidR="0008053C" w:rsidRPr="00821226" w:rsidRDefault="0008053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3C" w:rsidRPr="00821226" w:rsidRDefault="0008053C">
    <w:pPr>
      <w:pStyle w:val="Sidhuvud"/>
      <w:framePr w:wrap="around" w:vAnchor="text" w:hAnchor="margin" w:xAlign="right" w:y="1"/>
      <w:rPr>
        <w:rStyle w:val="Sidnummer"/>
      </w:rPr>
    </w:pPr>
    <w:r w:rsidRPr="00821226">
      <w:rPr>
        <w:rStyle w:val="Sidnummer"/>
      </w:rPr>
      <w:fldChar w:fldCharType="begin" w:fldLock="1"/>
    </w:r>
    <w:r w:rsidRPr="00821226">
      <w:rPr>
        <w:rStyle w:val="Sidnummer"/>
      </w:rPr>
      <w:instrText xml:space="preserve">PAGE  </w:instrText>
    </w:r>
    <w:r w:rsidRPr="00821226">
      <w:rPr>
        <w:rStyle w:val="Sidnummer"/>
      </w:rPr>
      <w:fldChar w:fldCharType="separate"/>
    </w:r>
    <w:r w:rsidR="007214FB" w:rsidRPr="00821226">
      <w:rPr>
        <w:rStyle w:val="Sidnummer"/>
      </w:rPr>
      <w:t>3</w:t>
    </w:r>
    <w:r w:rsidRPr="00821226">
      <w:rPr>
        <w:rStyle w:val="Sidnummer"/>
      </w:rPr>
      <w:fldChar w:fldCharType="end"/>
    </w:r>
  </w:p>
  <w:p w:rsidR="0008053C" w:rsidRPr="00821226" w:rsidRDefault="0008053C">
    <w:pPr>
      <w:pStyle w:val="Sidhuvud"/>
      <w:ind w:right="360"/>
    </w:pPr>
  </w:p>
  <w:p w:rsidR="0008053C" w:rsidRPr="00821226" w:rsidRDefault="0008053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3C" w:rsidRPr="00821226" w:rsidRDefault="00821226">
    <w:pPr>
      <w:framePr w:w="2948" w:h="1321" w:hRule="exact" w:wrap="notBeside" w:vAnchor="page" w:hAnchor="page" w:x="1362" w:y="653"/>
    </w:pPr>
    <w:r w:rsidRPr="0082122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8053C" w:rsidRPr="00821226" w:rsidRDefault="0008053C">
    <w:pPr>
      <w:pStyle w:val="RKrubrik"/>
      <w:keepNext w:val="0"/>
      <w:tabs>
        <w:tab w:val="clear" w:pos="1134"/>
        <w:tab w:val="clear" w:pos="2835"/>
      </w:tabs>
      <w:spacing w:before="0" w:after="0" w:line="320" w:lineRule="atLeast"/>
      <w:rPr>
        <w:bCs/>
      </w:rPr>
    </w:pPr>
  </w:p>
  <w:p w:rsidR="0008053C" w:rsidRPr="00821226" w:rsidRDefault="0008053C">
    <w:pPr>
      <w:rPr>
        <w:rFonts w:ascii="TradeGothic" w:hAnsi="TradeGothic"/>
        <w:b/>
        <w:bCs/>
        <w:spacing w:val="12"/>
        <w:sz w:val="22"/>
      </w:rPr>
    </w:pPr>
  </w:p>
  <w:p w:rsidR="0008053C" w:rsidRPr="00821226" w:rsidRDefault="0008053C">
    <w:pPr>
      <w:pStyle w:val="RKrubrik"/>
      <w:keepNext w:val="0"/>
      <w:tabs>
        <w:tab w:val="clear" w:pos="1134"/>
        <w:tab w:val="clear" w:pos="2835"/>
      </w:tabs>
      <w:spacing w:before="0" w:after="0" w:line="320" w:lineRule="atLeast"/>
      <w:rPr>
        <w:bCs/>
      </w:rPr>
    </w:pPr>
  </w:p>
  <w:p w:rsidR="0008053C" w:rsidRPr="00821226" w:rsidRDefault="0008053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3C1"/>
    <w:multiLevelType w:val="hybridMultilevel"/>
    <w:tmpl w:val="A1F0F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9A1642"/>
    <w:multiLevelType w:val="hybridMultilevel"/>
    <w:tmpl w:val="481CA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361590">
    <w:abstractNumId w:val="1"/>
  </w:num>
  <w:num w:numId="2" w16cid:durableId="73855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D1E9C"/>
    <w:rsid w:val="0008053C"/>
    <w:rsid w:val="007214FB"/>
    <w:rsid w:val="00821226"/>
    <w:rsid w:val="00A52265"/>
    <w:rsid w:val="00A85901"/>
    <w:rsid w:val="00CD1E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EC0D65D-BDE3-4716-B412-2E782613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724</Words>
  <Characters>4465</Characters>
  <Application>Microsoft Office Word</Application>
  <DocSecurity>4</DocSecurity>
  <Lines>148</Lines>
  <Paragraphs>85</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2007-02-10T12:32:00Z</cp:lastPrinted>
  <dcterms:created xsi:type="dcterms:W3CDTF">2025-12-17T04:02:00Z</dcterms:created>
  <dcterms:modified xsi:type="dcterms:W3CDTF">2025-12-17T04:02:00Z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