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20 maj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11.00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Prövning av ärenden enligt EU:s förordning om marknader för kryptotillgångar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Samverkan om kontracykliska buffertvärden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nödnumret 112 – statens och SOS Alarms hantering av larm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Att lättare få läsa i snabbare takt och på en högre nivå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Åtgärder för tryggare bostadsområden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Regeringens klimathandlingsplan – hela vägen till nettonoll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Jytte Guteland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Romina Pourmokhtari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20 maj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2024-05-20</SAFIR_Sammantradesdatum_Doc>
    <SAFIR_SammantradeID xmlns="C07A1A6C-0B19-41D9-BDF8-F523BA3921EB">cde1f7dc-5d21-42fa-a5e2-6daff2702f7b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755BCD7B-7BE2-4DEF-8A24-9EC428B1310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20 maj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