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59C" w:rsidRPr="00501FD7" w:rsidRDefault="00B1559C">
      <w:pPr>
        <w:pStyle w:val="Frslagsrubrik"/>
      </w:pPr>
      <w:r w:rsidRPr="00501FD7">
        <w:t>Förslag till riksdagsbeslut</w:t>
      </w:r>
    </w:p>
    <w:p w:rsidR="00B1559C" w:rsidRPr="00501FD7" w:rsidRDefault="00B1559C">
      <w:pPr>
        <w:pStyle w:val="Hemstlatt"/>
        <w:ind w:left="0"/>
      </w:pPr>
      <w:r w:rsidRPr="00501FD7">
        <w:t>Riksdagen tillkännager för regeringen som sin mening vad som anförs i motionen om att se över möjligheterna att införa ett meta</w:t>
      </w:r>
      <w:r w:rsidRPr="00501FD7">
        <w:t>n</w:t>
      </w:r>
      <w:r w:rsidRPr="00501FD7">
        <w:t>reduceringsstöd.</w:t>
      </w:r>
    </w:p>
    <w:p w:rsidR="00B1559C" w:rsidRPr="00501FD7" w:rsidRDefault="00B1559C">
      <w:pPr>
        <w:pStyle w:val="Rubrik1"/>
      </w:pPr>
      <w:r w:rsidRPr="00501FD7">
        <w:t>Motivering</w:t>
      </w:r>
    </w:p>
    <w:p w:rsidR="00B1559C" w:rsidRPr="00501FD7" w:rsidRDefault="00B1559C">
      <w:r w:rsidRPr="00501FD7">
        <w:t>Energimyndigheten har i sitt förslag till en sektorsövergripande nationell biogasstrategi föreslagit ett metanreduceringsstöd till gödselbaserad biogas på 20 öre per producerad kilowattimme. Detta motiveras genom att metan, som är en kraftfull växthusgas, nyttiggörs till energi istället för att avgå från stal</w:t>
      </w:r>
      <w:r w:rsidRPr="00501FD7">
        <w:t>l</w:t>
      </w:r>
      <w:r w:rsidRPr="00501FD7">
        <w:t>gödseln direkt till atmosfären.</w:t>
      </w:r>
    </w:p>
    <w:p w:rsidR="00B1559C" w:rsidRPr="00501FD7" w:rsidRDefault="00B1559C">
      <w:pPr>
        <w:pStyle w:val="Normaltindrag"/>
      </w:pPr>
      <w:r w:rsidRPr="00501FD7">
        <w:t>Mycket tyder på att det är svårt att få önskvärt ekonomiskt uppsving och dynamik i gödselbaserad biogasproduktion utan det föreslagna metanreduce</w:t>
      </w:r>
      <w:r w:rsidRPr="00501FD7">
        <w:t>r</w:t>
      </w:r>
      <w:r w:rsidRPr="00501FD7">
        <w:t>ingsstödet. Ett införande av ett metanreduceringsstöd kan på sikt göra det möjligt att investera i fler lönsamma biogassystem, vilket medför att intresset ökar, marknaden expanderar och teknikutvecklingen får en skjuts framåt. Detta gäller för såväl anläggningar som kan uppgradera rågasen till fordon</w:t>
      </w:r>
      <w:r w:rsidRPr="00501FD7">
        <w:t>s</w:t>
      </w:r>
      <w:r w:rsidRPr="00501FD7">
        <w:t>gas som för anläggningar som producerar el och värme. Stödet ses i bra</w:t>
      </w:r>
      <w:r w:rsidRPr="00501FD7">
        <w:t>n</w:t>
      </w:r>
      <w:r w:rsidRPr="00501FD7">
        <w:t>schen som en viktig åtgärd för att sätta igång marknaden och för att förbättra möjligheterna för gårdsbaserad biogasproduktion inom lantbr</w:t>
      </w:r>
      <w:r w:rsidRPr="00501FD7">
        <w:t>uket.</w:t>
      </w:r>
    </w:p>
    <w:p w:rsidR="00B1559C" w:rsidRPr="00501FD7" w:rsidRDefault="00B1559C">
      <w:pPr>
        <w:pStyle w:val="Normaltindrag"/>
      </w:pPr>
      <w:r w:rsidRPr="00501FD7">
        <w:t>Med ett metanreduceringsstöd förbättras möjligheterna väsentligt för att ta tillvara en stor del av den biogaspotential från gödsel som enligt Energimy</w:t>
      </w:r>
      <w:r w:rsidRPr="00501FD7">
        <w:t>n</w:t>
      </w:r>
      <w:r w:rsidRPr="00501FD7">
        <w:t>digheten bedöms uppgå till ca 3 TWh per år. Ett metanreduceringsstöd är därtill förenligt med uppsatta klimatmål om att reducera utsläppen av väx</w:t>
      </w:r>
      <w:r w:rsidRPr="00501FD7">
        <w:t>t</w:t>
      </w:r>
      <w:r w:rsidRPr="00501FD7">
        <w:t>husgaser till atmosfären.</w:t>
      </w:r>
    </w:p>
    <w:p w:rsidR="00B1559C" w:rsidRPr="00501FD7" w:rsidRDefault="00B1559C">
      <w:pPr>
        <w:pStyle w:val="Normaltindrag"/>
      </w:pPr>
      <w:r w:rsidRPr="00501FD7">
        <w:t>Vi önskar att regeringen under kommande år ser över frågan om att införa ett metanreduceringsstöd som är förenligt med en ökad efterfrågan på förn</w:t>
      </w:r>
      <w:r w:rsidRPr="00501FD7">
        <w:t>y</w:t>
      </w:r>
      <w:r w:rsidRPr="00501FD7">
        <w:t>bar energi och Sveriges ambitiösa klimatmål.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FD7">
        <w:trPr>
          <w:cantSplit/>
        </w:trPr>
        <w:tc>
          <w:tcPr>
            <w:tcW w:w="3046" w:type="dxa"/>
          </w:tcPr>
          <w:p w:rsidR="00B1559C" w:rsidRPr="00501FD7" w:rsidRDefault="00B1559C">
            <w:pPr>
              <w:pStyle w:val="UnderskriftDatum"/>
              <w:spacing w:before="240"/>
            </w:pPr>
            <w:r w:rsidRPr="00501FD7">
              <w:lastRenderedPageBreak/>
              <w:t>Stockholm den 4 oktober 2012</w:t>
            </w:r>
          </w:p>
        </w:tc>
        <w:tc>
          <w:tcPr>
            <w:tcW w:w="3047" w:type="dxa"/>
          </w:tcPr>
          <w:p w:rsidR="00B1559C" w:rsidRPr="00501FD7" w:rsidRDefault="00B1559C">
            <w:pPr>
              <w:pStyle w:val="Underskrifter"/>
              <w:spacing w:before="240"/>
            </w:pPr>
          </w:p>
        </w:tc>
      </w:tr>
      <w:tr w:rsidR="00000000" w:rsidRPr="00501FD7">
        <w:trPr>
          <w:cantSplit/>
        </w:trPr>
        <w:tc>
          <w:tcPr>
            <w:tcW w:w="3046" w:type="dxa"/>
          </w:tcPr>
          <w:p w:rsidR="00B1559C" w:rsidRPr="00501FD7" w:rsidRDefault="00B1559C">
            <w:pPr>
              <w:pStyle w:val="Underskrifter"/>
            </w:pPr>
            <w:r w:rsidRPr="00501FD7">
              <w:t>Lars Gustafsson (KD)</w:t>
            </w:r>
          </w:p>
        </w:tc>
        <w:tc>
          <w:tcPr>
            <w:tcW w:w="3046" w:type="dxa"/>
          </w:tcPr>
          <w:p w:rsidR="00B1559C" w:rsidRPr="00501FD7" w:rsidRDefault="00B1559C">
            <w:pPr>
              <w:pStyle w:val="Underskrifter"/>
            </w:pPr>
            <w:r w:rsidRPr="00501FD7">
              <w:t>Otto von Arnold (KD)</w:t>
            </w:r>
          </w:p>
        </w:tc>
      </w:tr>
    </w:tbl>
    <w:p w:rsidR="00B1559C" w:rsidRPr="00501FD7" w:rsidRDefault="00B1559C">
      <w:pPr>
        <w:pStyle w:val="Normaltindrag"/>
      </w:pPr>
    </w:p>
    <w:sectPr w:rsidR="00B1559C" w:rsidRPr="00501F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59C" w:rsidRPr="00501FD7" w:rsidRDefault="00B1559C">
      <w:r w:rsidRPr="00501FD7">
        <w:separator/>
      </w:r>
    </w:p>
  </w:endnote>
  <w:endnote w:type="continuationSeparator" w:id="0">
    <w:p w:rsidR="00B1559C" w:rsidRPr="00501FD7" w:rsidRDefault="00B1559C">
      <w:r w:rsidRPr="00501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59C" w:rsidRPr="00501FD7" w:rsidRDefault="00501FD7">
    <w:pPr>
      <w:pStyle w:val="Sidfot"/>
    </w:pPr>
    <w:r w:rsidRPr="00501F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666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59C" w:rsidRDefault="00B155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59C" w:rsidRDefault="00B155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59C" w:rsidRPr="00501FD7" w:rsidRDefault="00501FD7">
    <w:pPr>
      <w:pStyle w:val="Sidfot"/>
    </w:pPr>
    <w:r w:rsidRPr="00501F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99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59C" w:rsidRDefault="00B155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59C" w:rsidRDefault="00B155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59C" w:rsidRPr="00501FD7" w:rsidRDefault="00501FD7">
    <w:pPr>
      <w:pStyle w:val="Sidfot"/>
    </w:pPr>
    <w:r w:rsidRPr="00501F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321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59C" w:rsidRDefault="00B15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59C" w:rsidRDefault="00B15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59C" w:rsidRPr="00501FD7" w:rsidRDefault="00B1559C">
      <w:r w:rsidRPr="00501FD7">
        <w:separator/>
      </w:r>
    </w:p>
  </w:footnote>
  <w:footnote w:type="continuationSeparator" w:id="0">
    <w:p w:rsidR="00B1559C" w:rsidRPr="00501FD7" w:rsidRDefault="00B1559C">
      <w:r w:rsidRPr="00501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59C" w:rsidRPr="00501FD7" w:rsidRDefault="00501FD7">
    <w:pPr>
      <w:pStyle w:val="Sidhuvud"/>
    </w:pPr>
    <w:r w:rsidRPr="00501F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598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59C" w:rsidRDefault="00B1559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59C" w:rsidRDefault="00B1559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59C" w:rsidRPr="00501FD7" w:rsidRDefault="00501FD7">
    <w:pPr>
      <w:pStyle w:val="Sidhuvud"/>
    </w:pPr>
    <w:r w:rsidRPr="00501F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212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59C" w:rsidRDefault="00B1559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59C" w:rsidRDefault="00B1559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59C" w:rsidRPr="00501FD7" w:rsidRDefault="00B1559C">
    <w:pPr>
      <w:pStyle w:val="FSHNormal"/>
      <w:tabs>
        <w:tab w:val="right" w:pos="5840"/>
      </w:tabs>
    </w:pPr>
    <w:r w:rsidRPr="00501FD7">
      <w:br/>
    </w:r>
    <w:r w:rsidRPr="00501FD7">
      <w:fldChar w:fldCharType="begin" w:fldLock="1"/>
    </w:r>
    <w:r w:rsidRPr="00501FD7">
      <w:instrText xml:space="preserve"> DOCPROPERTY</w:instrText>
    </w:r>
    <w:r w:rsidRPr="00501FD7">
      <w:rPr>
        <w:sz w:val="18"/>
      </w:rPr>
      <w:instrText xml:space="preserve"> "YearUser" *\charformat </w:instrText>
    </w:r>
    <w:r w:rsidRPr="00501FD7">
      <w:fldChar w:fldCharType="separate"/>
    </w:r>
    <w:r w:rsidRPr="00501FD7">
      <w:t>2012/13</w:t>
    </w:r>
    <w:r w:rsidRPr="00501FD7">
      <w:fldChar w:fldCharType="end"/>
    </w:r>
    <w:r w:rsidRPr="00501FD7">
      <w:t xml:space="preserve"> </w:t>
    </w:r>
    <w:r w:rsidRPr="00501FD7">
      <w:tab/>
      <w:t xml:space="preserve">mnr: </w:t>
    </w:r>
    <w:r w:rsidRPr="00501FD7">
      <w:fldChar w:fldCharType="begin" w:fldLock="1"/>
    </w:r>
    <w:r w:rsidRPr="00501FD7">
      <w:instrText xml:space="preserve"> DOCPROPERTY</w:instrText>
    </w:r>
    <w:r w:rsidRPr="00501FD7">
      <w:rPr>
        <w:sz w:val="18"/>
      </w:rPr>
      <w:instrText xml:space="preserve"> "Motionsnummer" *\charformat </w:instrText>
    </w:r>
    <w:r w:rsidRPr="00501FD7">
      <w:fldChar w:fldCharType="separate"/>
    </w:r>
    <w:r w:rsidRPr="00501FD7">
      <w:t>MJ336</w:t>
    </w:r>
    <w:r w:rsidRPr="00501FD7">
      <w:fldChar w:fldCharType="end"/>
    </w:r>
    <w:r w:rsidRPr="00501FD7">
      <w:br/>
    </w:r>
    <w:r w:rsidRPr="00501FD7">
      <w:fldChar w:fldCharType="begin" w:fldLock="1"/>
    </w:r>
    <w:r w:rsidRPr="00501FD7">
      <w:instrText xml:space="preserve"> DOCPROPERTY</w:instrText>
    </w:r>
    <w:r w:rsidRPr="00501FD7">
      <w:rPr>
        <w:sz w:val="18"/>
      </w:rPr>
      <w:instrText xml:space="preserve"> "Samling" *\charformat </w:instrText>
    </w:r>
    <w:r w:rsidRPr="00501FD7">
      <w:fldChar w:fldCharType="end"/>
    </w:r>
    <w:r w:rsidRPr="00501FD7">
      <w:tab/>
      <w:t xml:space="preserve">pnr: </w:t>
    </w:r>
    <w:r w:rsidRPr="00501FD7">
      <w:fldChar w:fldCharType="begin" w:fldLock="1"/>
    </w:r>
    <w:r w:rsidRPr="00501FD7">
      <w:instrText xml:space="preserve"> DOCPROPERTY</w:instrText>
    </w:r>
    <w:r w:rsidRPr="00501FD7">
      <w:rPr>
        <w:sz w:val="18"/>
      </w:rPr>
      <w:instrText xml:space="preserve"> "Partinummer" *\charformat </w:instrText>
    </w:r>
    <w:r w:rsidRPr="00501FD7">
      <w:fldChar w:fldCharType="separate"/>
    </w:r>
    <w:r w:rsidRPr="00501FD7">
      <w:t>KD748</w:t>
    </w:r>
    <w:r w:rsidRPr="00501FD7">
      <w:fldChar w:fldCharType="end"/>
    </w:r>
  </w:p>
  <w:p w:rsidR="00B1559C" w:rsidRPr="00501FD7" w:rsidRDefault="00B1559C">
    <w:pPr>
      <w:pStyle w:val="FSHRub1"/>
    </w:pPr>
    <w:r w:rsidRPr="00501FD7">
      <w:t>Motion till riksdagen</w:t>
    </w:r>
    <w:r w:rsidRPr="00501FD7">
      <w:br/>
    </w:r>
    <w:r w:rsidRPr="00501FD7">
      <w:fldChar w:fldCharType="begin" w:fldLock="1"/>
    </w:r>
    <w:r w:rsidRPr="00501FD7">
      <w:instrText xml:space="preserve"> DOCPROPERTY "YearUser" *\charformat </w:instrText>
    </w:r>
    <w:r w:rsidRPr="00501FD7">
      <w:fldChar w:fldCharType="separate"/>
    </w:r>
    <w:r w:rsidRPr="00501FD7">
      <w:t>2012/13</w:t>
    </w:r>
    <w:r w:rsidRPr="00501FD7">
      <w:fldChar w:fldCharType="end"/>
    </w:r>
    <w:r w:rsidRPr="00501FD7">
      <w:t>:</w:t>
    </w:r>
    <w:r w:rsidRPr="00501FD7">
      <w:fldChar w:fldCharType="begin" w:fldLock="1"/>
    </w:r>
    <w:r w:rsidRPr="00501FD7">
      <w:instrText xml:space="preserve"> DOCPROPERTY "Motionsnummer" *\charformat </w:instrText>
    </w:r>
    <w:r w:rsidRPr="00501FD7">
      <w:fldChar w:fldCharType="separate"/>
    </w:r>
    <w:r w:rsidRPr="00501FD7">
      <w:t>MJ336</w:t>
    </w:r>
    <w:r w:rsidRPr="00501FD7">
      <w:fldChar w:fldCharType="end"/>
    </w:r>
  </w:p>
  <w:p w:rsidR="00B1559C" w:rsidRPr="00501FD7" w:rsidRDefault="00B1559C">
    <w:pPr>
      <w:pStyle w:val="FSHNormalS5"/>
    </w:pPr>
    <w:r w:rsidRPr="00501FD7">
      <w:fldChar w:fldCharType="begin" w:fldLock="1"/>
    </w:r>
    <w:r w:rsidRPr="00501FD7">
      <w:instrText xml:space="preserve"> DOCPROPERTY "MotionarText" *\charformat </w:instrText>
    </w:r>
    <w:r w:rsidRPr="00501FD7">
      <w:fldChar w:fldCharType="separate"/>
    </w:r>
    <w:r w:rsidRPr="00501FD7">
      <w:t>av Lars Gustafsson och Otto von Arnold (KD)</w:t>
    </w:r>
    <w:r w:rsidRPr="00501FD7">
      <w:fldChar w:fldCharType="end"/>
    </w:r>
    <w:r w:rsidRPr="00501FD7">
      <w:br/>
    </w:r>
    <w:r w:rsidRPr="00501FD7">
      <w:fldChar w:fldCharType="begin" w:fldLock="1"/>
    </w:r>
    <w:r w:rsidRPr="00501FD7">
      <w:instrText xml:space="preserve"> DOCPROPERTY "SvarFrasKort" *\charformat </w:instrText>
    </w:r>
    <w:r w:rsidRPr="00501FD7">
      <w:fldChar w:fldCharType="end"/>
    </w:r>
  </w:p>
  <w:p w:rsidR="00B1559C" w:rsidRPr="00501FD7" w:rsidRDefault="00B1559C">
    <w:pPr>
      <w:pStyle w:val="FSHTitel"/>
    </w:pPr>
    <w:r w:rsidRPr="00501FD7">
      <w:fldChar w:fldCharType="begin" w:fldLock="1"/>
    </w:r>
    <w:r w:rsidRPr="00501FD7">
      <w:instrText xml:space="preserve"> DOCPROPERTY</w:instrText>
    </w:r>
    <w:r w:rsidRPr="00501FD7">
      <w:rPr>
        <w:sz w:val="18"/>
      </w:rPr>
      <w:instrText xml:space="preserve"> "RubrikSvar" *\charformat </w:instrText>
    </w:r>
    <w:r w:rsidRPr="00501FD7">
      <w:fldChar w:fldCharType="separate"/>
    </w:r>
    <w:r w:rsidRPr="00501FD7">
      <w:t>Metanreduceringsstöd</w:t>
    </w:r>
    <w:r w:rsidRPr="00501FD7">
      <w:fldChar w:fldCharType="end"/>
    </w:r>
  </w:p>
  <w:p w:rsidR="00B1559C" w:rsidRPr="00501FD7" w:rsidRDefault="00B1559C">
    <w:pPr>
      <w:pStyle w:val="Normal00"/>
    </w:pPr>
  </w:p>
  <w:p w:rsidR="00B1559C" w:rsidRPr="00501FD7" w:rsidRDefault="00B155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4679909">
    <w:abstractNumId w:val="13"/>
  </w:num>
  <w:num w:numId="2" w16cid:durableId="515582842">
    <w:abstractNumId w:val="11"/>
  </w:num>
  <w:num w:numId="3" w16cid:durableId="507718750">
    <w:abstractNumId w:val="14"/>
  </w:num>
  <w:num w:numId="4" w16cid:durableId="1335953875">
    <w:abstractNumId w:val="8"/>
  </w:num>
  <w:num w:numId="5" w16cid:durableId="356351438">
    <w:abstractNumId w:val="3"/>
  </w:num>
  <w:num w:numId="6" w16cid:durableId="727387032">
    <w:abstractNumId w:val="2"/>
  </w:num>
  <w:num w:numId="7" w16cid:durableId="1942057497">
    <w:abstractNumId w:val="1"/>
  </w:num>
  <w:num w:numId="8" w16cid:durableId="96873050">
    <w:abstractNumId w:val="0"/>
  </w:num>
  <w:num w:numId="9" w16cid:durableId="2092047850">
    <w:abstractNumId w:val="9"/>
  </w:num>
  <w:num w:numId="10" w16cid:durableId="1320962685">
    <w:abstractNumId w:val="7"/>
  </w:num>
  <w:num w:numId="11" w16cid:durableId="1664581256">
    <w:abstractNumId w:val="6"/>
  </w:num>
  <w:num w:numId="12" w16cid:durableId="94980027">
    <w:abstractNumId w:val="5"/>
  </w:num>
  <w:num w:numId="13" w16cid:durableId="447286677">
    <w:abstractNumId w:val="4"/>
  </w:num>
  <w:num w:numId="14" w16cid:durableId="1181890162">
    <w:abstractNumId w:val="16"/>
  </w:num>
  <w:num w:numId="15" w16cid:durableId="68115106">
    <w:abstractNumId w:val="12"/>
  </w:num>
  <w:num w:numId="16" w16cid:durableId="1000735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0C3E049-DCEA-467D-A1B5-C821825E3BC2},{F38496E9-16DA-4B94-BCE4-4B841E9D6948}"/>
  </w:docVars>
  <w:rsids>
    <w:rsidRoot w:val="00E0770D"/>
    <w:rsid w:val="00501FD7"/>
    <w:rsid w:val="00B1559C"/>
    <w:rsid w:val="00E077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E47BEA-97DF-44C2-9353-573566A8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90735">
      <w:bodyDiv w:val="1"/>
      <w:marLeft w:val="0"/>
      <w:marRight w:val="0"/>
      <w:marTop w:val="0"/>
      <w:marBottom w:val="0"/>
      <w:divBdr>
        <w:top w:val="none" w:sz="0" w:space="0" w:color="auto"/>
        <w:left w:val="none" w:sz="0" w:space="0" w:color="auto"/>
        <w:bottom w:val="none" w:sz="0" w:space="0" w:color="auto"/>
        <w:right w:val="none" w:sz="0" w:space="0" w:color="auto"/>
      </w:divBdr>
      <w:divsChild>
        <w:div w:id="12464812">
          <w:marLeft w:val="0"/>
          <w:marRight w:val="0"/>
          <w:marTop w:val="0"/>
          <w:marBottom w:val="0"/>
          <w:divBdr>
            <w:top w:val="none" w:sz="0" w:space="0" w:color="auto"/>
            <w:left w:val="none" w:sz="0" w:space="0" w:color="auto"/>
            <w:bottom w:val="none" w:sz="0" w:space="0" w:color="auto"/>
            <w:right w:val="none" w:sz="0" w:space="0" w:color="auto"/>
          </w:divBdr>
          <w:divsChild>
            <w:div w:id="156843596">
              <w:marLeft w:val="0"/>
              <w:marRight w:val="0"/>
              <w:marTop w:val="0"/>
              <w:marBottom w:val="0"/>
              <w:divBdr>
                <w:top w:val="none" w:sz="0" w:space="0" w:color="auto"/>
                <w:left w:val="none" w:sz="0" w:space="0" w:color="auto"/>
                <w:bottom w:val="none" w:sz="0" w:space="0" w:color="auto"/>
                <w:right w:val="none" w:sz="0" w:space="0" w:color="auto"/>
              </w:divBdr>
              <w:divsChild>
                <w:div w:id="216280478">
                  <w:marLeft w:val="0"/>
                  <w:marRight w:val="0"/>
                  <w:marTop w:val="0"/>
                  <w:marBottom w:val="0"/>
                  <w:divBdr>
                    <w:top w:val="none" w:sz="0" w:space="0" w:color="auto"/>
                    <w:left w:val="none" w:sz="0" w:space="0" w:color="auto"/>
                    <w:bottom w:val="none" w:sz="0" w:space="0" w:color="auto"/>
                    <w:right w:val="none" w:sz="0" w:space="0" w:color="auto"/>
                  </w:divBdr>
                  <w:divsChild>
                    <w:div w:id="1935355874">
                      <w:marLeft w:val="0"/>
                      <w:marRight w:val="0"/>
                      <w:marTop w:val="0"/>
                      <w:marBottom w:val="0"/>
                      <w:divBdr>
                        <w:top w:val="none" w:sz="0" w:space="0" w:color="auto"/>
                        <w:left w:val="none" w:sz="0" w:space="0" w:color="auto"/>
                        <w:bottom w:val="none" w:sz="0" w:space="0" w:color="auto"/>
                        <w:right w:val="none" w:sz="0" w:space="0" w:color="auto"/>
                      </w:divBdr>
                      <w:divsChild>
                        <w:div w:id="1090007340">
                          <w:marLeft w:val="0"/>
                          <w:marRight w:val="0"/>
                          <w:marTop w:val="0"/>
                          <w:marBottom w:val="0"/>
                          <w:divBdr>
                            <w:top w:val="none" w:sz="0" w:space="0" w:color="auto"/>
                            <w:left w:val="none" w:sz="0" w:space="0" w:color="auto"/>
                            <w:bottom w:val="none" w:sz="0" w:space="0" w:color="auto"/>
                            <w:right w:val="none" w:sz="0" w:space="0" w:color="auto"/>
                          </w:divBdr>
                          <w:divsChild>
                            <w:div w:id="678897565">
                              <w:marLeft w:val="0"/>
                              <w:marRight w:val="0"/>
                              <w:marTop w:val="0"/>
                              <w:marBottom w:val="0"/>
                              <w:divBdr>
                                <w:top w:val="none" w:sz="0" w:space="0" w:color="auto"/>
                                <w:left w:val="none" w:sz="0" w:space="0" w:color="auto"/>
                                <w:bottom w:val="none" w:sz="0" w:space="0" w:color="auto"/>
                                <w:right w:val="none" w:sz="0" w:space="0" w:color="auto"/>
                              </w:divBdr>
                              <w:divsChild>
                                <w:div w:id="1190487632">
                                  <w:marLeft w:val="0"/>
                                  <w:marRight w:val="0"/>
                                  <w:marTop w:val="0"/>
                                  <w:marBottom w:val="0"/>
                                  <w:divBdr>
                                    <w:top w:val="none" w:sz="0" w:space="0" w:color="auto"/>
                                    <w:left w:val="none" w:sz="0" w:space="0" w:color="auto"/>
                                    <w:bottom w:val="none" w:sz="0" w:space="0" w:color="auto"/>
                                    <w:right w:val="none" w:sz="0" w:space="0" w:color="auto"/>
                                  </w:divBdr>
                                  <w:divsChild>
                                    <w:div w:id="2090224520">
                                      <w:marLeft w:val="0"/>
                                      <w:marRight w:val="0"/>
                                      <w:marTop w:val="0"/>
                                      <w:marBottom w:val="0"/>
                                      <w:divBdr>
                                        <w:top w:val="none" w:sz="0" w:space="0" w:color="auto"/>
                                        <w:left w:val="none" w:sz="0" w:space="0" w:color="auto"/>
                                        <w:bottom w:val="none" w:sz="0" w:space="0" w:color="auto"/>
                                        <w:right w:val="none" w:sz="0" w:space="0" w:color="auto"/>
                                      </w:divBdr>
                                      <w:divsChild>
                                        <w:div w:id="1932811991">
                                          <w:marLeft w:val="0"/>
                                          <w:marRight w:val="0"/>
                                          <w:marTop w:val="0"/>
                                          <w:marBottom w:val="0"/>
                                          <w:divBdr>
                                            <w:top w:val="none" w:sz="0" w:space="0" w:color="auto"/>
                                            <w:left w:val="none" w:sz="0" w:space="0" w:color="auto"/>
                                            <w:bottom w:val="none" w:sz="0" w:space="0" w:color="auto"/>
                                            <w:right w:val="none" w:sz="0" w:space="0" w:color="auto"/>
                                          </w:divBdr>
                                          <w:divsChild>
                                            <w:div w:id="457801676">
                                              <w:marLeft w:val="0"/>
                                              <w:marRight w:val="0"/>
                                              <w:marTop w:val="0"/>
                                              <w:marBottom w:val="0"/>
                                              <w:divBdr>
                                                <w:top w:val="none" w:sz="0" w:space="0" w:color="auto"/>
                                                <w:left w:val="none" w:sz="0" w:space="0" w:color="auto"/>
                                                <w:bottom w:val="none" w:sz="0" w:space="0" w:color="auto"/>
                                                <w:right w:val="none" w:sz="0" w:space="0" w:color="auto"/>
                                              </w:divBdr>
                                              <w:divsChild>
                                                <w:div w:id="1783842248">
                                                  <w:marLeft w:val="0"/>
                                                  <w:marRight w:val="0"/>
                                                  <w:marTop w:val="0"/>
                                                  <w:marBottom w:val="0"/>
                                                  <w:divBdr>
                                                    <w:top w:val="none" w:sz="0" w:space="0" w:color="auto"/>
                                                    <w:left w:val="none" w:sz="0" w:space="0" w:color="auto"/>
                                                    <w:bottom w:val="none" w:sz="0" w:space="0" w:color="auto"/>
                                                    <w:right w:val="none" w:sz="0" w:space="0" w:color="auto"/>
                                                  </w:divBdr>
                                                  <w:divsChild>
                                                    <w:div w:id="7326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1533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KD748</vt:lpstr>
    </vt:vector>
  </TitlesOfParts>
  <Company>Riksdagen</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KD748</dc:title>
  <dc:subject>KD748</dc:subject>
  <dc:creator>Riksdagen</dc:creator>
  <cp:keywords>Riksdagen</cp:keywords>
  <dc:description>Större EAN, fria namnval (prtimotion etc), a4-funktionen, nya v-loggan, grönmarkering, basdialogen mm</dc:description>
  <cp:lastModifiedBy>Lars Brink</cp:lastModifiedBy>
  <cp:revision>2</cp:revision>
  <cp:lastPrinted>2012-12-05T10:05:00Z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Metanreduceringsstöd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Metanreduceringsstöd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Otto von Arnold (KD)</vt:lpwstr>
  </property>
  <property fmtid="{D5CDD505-2E9C-101B-9397-08002B2CF9AE}" pid="26" name="MotionarLista">
    <vt:lpwstr>Gustafsson, Lars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20122013000000750068000007480069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20122013000000750068000007480069</vt:lpwstr>
  </property>
  <property fmtid="{D5CDD505-2E9C-101B-9397-08002B2CF9AE}" pid="50" name="nummer">
    <vt:lpwstr>336</vt:lpwstr>
  </property>
  <property fmtid="{D5CDD505-2E9C-101B-9397-08002B2CF9AE}" pid="51" name="utskottsbeteckning">
    <vt:lpwstr>MJ</vt:lpwstr>
  </property>
  <property fmtid="{D5CDD505-2E9C-101B-9397-08002B2CF9AE}" pid="52" name="GlobalUID">
    <vt:lpwstr>{35C8C545-2592-4FB9-9976-B07891297B80}</vt:lpwstr>
  </property>
  <property fmtid="{D5CDD505-2E9C-101B-9397-08002B2CF9AE}" pid="53" name="Överföringar">
    <vt:i4>0</vt:i4>
  </property>
  <property fmtid="{D5CDD505-2E9C-101B-9397-08002B2CF9AE}" pid="54" name="Checksum">
    <vt:lpwstr>*0014772473351*</vt:lpwstr>
  </property>
  <property fmtid="{D5CDD505-2E9C-101B-9397-08002B2CF9AE}" pid="55" name="skuggnummer">
    <vt:lpwstr>1508</vt:lpwstr>
  </property>
  <property fmtid="{D5CDD505-2E9C-101B-9397-08002B2CF9AE}" pid="56" name="urixVersion">
    <vt:lpwstr>4.6.0.0</vt:lpwstr>
  </property>
  <property fmtid="{D5CDD505-2E9C-101B-9397-08002B2CF9AE}" pid="57" name="urixOrigin">
    <vt:lpwstr>121205 11:06:06.958</vt:lpwstr>
  </property>
  <property fmtid="{D5CDD505-2E9C-101B-9397-08002B2CF9AE}" pid="58" name="urixGuid">
    <vt:lpwstr>{238CD4FF-9B6E-46A7-81D5-506D02C3DF68}</vt:lpwstr>
  </property>
</Properties>
</file>