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DEA" w:rsidRPr="009D708F" w:rsidRDefault="00243DEA">
      <w:pPr>
        <w:pStyle w:val="Frslagsrubrik"/>
      </w:pPr>
      <w:bookmarkStart w:id="0" w:name="_Toc259005710"/>
      <w:r w:rsidRPr="009D708F">
        <w:t>Förslag till riksdagsbeslut</w:t>
      </w:r>
    </w:p>
    <w:p w:rsidR="00243DEA" w:rsidRPr="009D708F" w:rsidRDefault="00243DEA">
      <w:pPr>
        <w:pStyle w:val="Hemstlatt"/>
      </w:pPr>
      <w:r w:rsidRPr="009D708F">
        <w:t>Riksdagen tillkännager för regeringen som sin mening vad som anförs i motionen om att regeringen tillsätter en utredning med up</w:t>
      </w:r>
      <w:r w:rsidRPr="009D708F">
        <w:t>p</w:t>
      </w:r>
      <w:r w:rsidRPr="009D708F">
        <w:t>drag att utvärdera de senaste årens stora skolreformer i syfte att stärka möjli</w:t>
      </w:r>
      <w:r w:rsidRPr="009D708F">
        <w:t>g</w:t>
      </w:r>
      <w:r w:rsidRPr="009D708F">
        <w:t>heterna till en likvärdig utbildning, ökad kvalitet och en sammanhållen sk</w:t>
      </w:r>
      <w:r w:rsidRPr="009D708F">
        <w:t>o</w:t>
      </w:r>
      <w:r w:rsidRPr="009D708F">
        <w:t>la.</w:t>
      </w:r>
    </w:p>
    <w:p w:rsidR="00243DEA" w:rsidRPr="009D708F" w:rsidRDefault="00243DEA">
      <w:pPr>
        <w:pStyle w:val="Rubrik1"/>
      </w:pPr>
      <w:r w:rsidRPr="009D708F">
        <w:t>Skolans styrning och finansiering</w:t>
      </w:r>
      <w:bookmarkEnd w:id="0"/>
    </w:p>
    <w:p w:rsidR="00243DEA" w:rsidRPr="009D708F" w:rsidRDefault="00243DEA">
      <w:r w:rsidRPr="009D708F">
        <w:t>Vid en analys av mål- och resultatstyrningen av skolan är det uppenbart att det finns många problem och oklarheter med den nuvarande styrningen av och ansvarsfördelningen inom skolan. Bland annat finns det oroväckande tendenser att bristande likvärdighet leder till att de sociala skillnaderna i sk</w:t>
      </w:r>
      <w:r w:rsidRPr="009D708F">
        <w:t>o</w:t>
      </w:r>
      <w:r w:rsidRPr="009D708F">
        <w:t>lan ökar. Orsakssambanden som ligger bakom denna negativa utveckling är inte helt klarlagda även om det finns såväl hypoteser som empiriska studier som tyder på att några av de stora skolreformerna under de senaste decennie</w:t>
      </w:r>
      <w:r w:rsidRPr="009D708F">
        <w:t>r</w:t>
      </w:r>
      <w:r w:rsidRPr="009D708F">
        <w:t>na har haft en stor inverkan på utvecklingen. Därför behövs det en total utvä</w:t>
      </w:r>
      <w:r w:rsidRPr="009D708F">
        <w:t>r</w:t>
      </w:r>
      <w:r w:rsidRPr="009D708F">
        <w:t>dering av det svenska skolväsendet och vi föreslår att det tillsätts en utredning med uppdrag att analysera och utvärdera skolans styrning och finansiering.</w:t>
      </w:r>
    </w:p>
    <w:p w:rsidR="00243DEA" w:rsidRPr="009D708F" w:rsidRDefault="00243DEA">
      <w:pPr>
        <w:pStyle w:val="Normaltindrag"/>
      </w:pPr>
      <w:r w:rsidRPr="009D708F">
        <w:t>Regeringen bör därför tillsätta en utredning med upp</w:t>
      </w:r>
      <w:r w:rsidRPr="009D708F">
        <w:t>drag att utvärdera och analysera de stora skolreformerna – alltså om kommunaliseringen, det fria skolvalet och om fristående skolors etablering – och dessas effekter på inte</w:t>
      </w:r>
      <w:r w:rsidRPr="009D708F">
        <w:t>g</w:t>
      </w:r>
      <w:r w:rsidRPr="009D708F">
        <w:t>ration, jämlikhet, utbildningens kvalitet och alla elevers rätt till en likvärdig undervisning. Syftet med utvärderingen är att ta fram förslag för att stärka elevernas rätt till likvärdig utbildning, ökad kvalitet och en sammanhållen skola.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08F">
        <w:trPr>
          <w:cantSplit/>
        </w:trPr>
        <w:tc>
          <w:tcPr>
            <w:tcW w:w="3046" w:type="dxa"/>
          </w:tcPr>
          <w:p w:rsidR="00243DEA" w:rsidRPr="009D708F" w:rsidRDefault="00243DEA">
            <w:pPr>
              <w:pStyle w:val="UnderskriftDatum"/>
              <w:spacing w:before="240"/>
            </w:pPr>
            <w:r w:rsidRPr="009D708F">
              <w:lastRenderedPageBreak/>
              <w:t>Stockholm den 21 oktober 2010</w:t>
            </w:r>
          </w:p>
        </w:tc>
        <w:tc>
          <w:tcPr>
            <w:tcW w:w="3047" w:type="dxa"/>
          </w:tcPr>
          <w:p w:rsidR="00243DEA" w:rsidRPr="009D708F" w:rsidRDefault="00243DEA">
            <w:pPr>
              <w:pStyle w:val="Underskrifter"/>
              <w:spacing w:before="240"/>
            </w:pPr>
          </w:p>
        </w:tc>
      </w:tr>
      <w:tr w:rsidR="00000000" w:rsidRPr="009D708F">
        <w:trPr>
          <w:cantSplit/>
        </w:trPr>
        <w:tc>
          <w:tcPr>
            <w:tcW w:w="3046" w:type="dxa"/>
          </w:tcPr>
          <w:p w:rsidR="00243DEA" w:rsidRPr="009D708F" w:rsidRDefault="00243DEA">
            <w:pPr>
              <w:pStyle w:val="Underskrifter"/>
            </w:pPr>
            <w:r w:rsidRPr="009D708F">
              <w:t>Rossana Dinamarca (V)</w:t>
            </w:r>
          </w:p>
        </w:tc>
        <w:tc>
          <w:tcPr>
            <w:tcW w:w="3046" w:type="dxa"/>
          </w:tcPr>
          <w:p w:rsidR="00243DEA" w:rsidRPr="009D708F" w:rsidRDefault="00243DEA">
            <w:pPr>
              <w:pStyle w:val="Underskrifter"/>
            </w:pPr>
          </w:p>
        </w:tc>
      </w:tr>
      <w:tr w:rsidR="00000000" w:rsidRPr="009D708F">
        <w:trPr>
          <w:cantSplit/>
        </w:trPr>
        <w:tc>
          <w:tcPr>
            <w:tcW w:w="3046" w:type="dxa"/>
          </w:tcPr>
          <w:p w:rsidR="00243DEA" w:rsidRPr="009D708F" w:rsidRDefault="00243DEA">
            <w:pPr>
              <w:pStyle w:val="Underskrifter"/>
            </w:pPr>
            <w:r w:rsidRPr="009D708F">
              <w:t>Ulla Andersson (V)</w:t>
            </w:r>
          </w:p>
        </w:tc>
        <w:tc>
          <w:tcPr>
            <w:tcW w:w="3046" w:type="dxa"/>
          </w:tcPr>
          <w:p w:rsidR="00243DEA" w:rsidRPr="009D708F" w:rsidRDefault="00243DEA">
            <w:pPr>
              <w:pStyle w:val="Underskrifter"/>
            </w:pPr>
            <w:r w:rsidRPr="009D708F">
              <w:t>Josefin Brink (V)</w:t>
            </w:r>
          </w:p>
        </w:tc>
      </w:tr>
      <w:tr w:rsidR="00000000" w:rsidRPr="009D708F">
        <w:trPr>
          <w:cantSplit/>
        </w:trPr>
        <w:tc>
          <w:tcPr>
            <w:tcW w:w="3046" w:type="dxa"/>
          </w:tcPr>
          <w:p w:rsidR="00243DEA" w:rsidRPr="009D708F" w:rsidRDefault="00243DEA">
            <w:pPr>
              <w:pStyle w:val="Underskrifter"/>
            </w:pPr>
            <w:r w:rsidRPr="009D708F">
              <w:t>Christina Höj Larsen (V)</w:t>
            </w:r>
          </w:p>
        </w:tc>
        <w:tc>
          <w:tcPr>
            <w:tcW w:w="3046" w:type="dxa"/>
          </w:tcPr>
          <w:p w:rsidR="00243DEA" w:rsidRPr="009D708F" w:rsidRDefault="00243DEA">
            <w:pPr>
              <w:pStyle w:val="Underskrifter"/>
            </w:pPr>
            <w:r w:rsidRPr="009D708F">
              <w:t>Wiwi-Anne Johansson (V)</w:t>
            </w:r>
          </w:p>
        </w:tc>
      </w:tr>
      <w:tr w:rsidR="00000000" w:rsidRPr="009D708F">
        <w:trPr>
          <w:cantSplit/>
        </w:trPr>
        <w:tc>
          <w:tcPr>
            <w:tcW w:w="3046" w:type="dxa"/>
          </w:tcPr>
          <w:p w:rsidR="00243DEA" w:rsidRPr="009D708F" w:rsidRDefault="00243DEA">
            <w:pPr>
              <w:pStyle w:val="Underskrifter"/>
            </w:pPr>
            <w:r w:rsidRPr="009D708F">
              <w:t>Jacob Johnson (V)</w:t>
            </w:r>
          </w:p>
        </w:tc>
        <w:tc>
          <w:tcPr>
            <w:tcW w:w="3046" w:type="dxa"/>
          </w:tcPr>
          <w:p w:rsidR="00243DEA" w:rsidRPr="009D708F" w:rsidRDefault="00243DEA">
            <w:pPr>
              <w:pStyle w:val="Underskrifter"/>
            </w:pPr>
          </w:p>
        </w:tc>
      </w:tr>
    </w:tbl>
    <w:p w:rsidR="00243DEA" w:rsidRPr="009D708F" w:rsidRDefault="00243DEA">
      <w:pPr>
        <w:pStyle w:val="Normaltindrag"/>
      </w:pPr>
    </w:p>
    <w:sectPr w:rsidR="00243DEA" w:rsidRPr="009D7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DEA" w:rsidRPr="009D708F" w:rsidRDefault="00243DEA">
      <w:r w:rsidRPr="009D708F">
        <w:separator/>
      </w:r>
    </w:p>
  </w:endnote>
  <w:endnote w:type="continuationSeparator" w:id="0">
    <w:p w:rsidR="00243DEA" w:rsidRPr="009D708F" w:rsidRDefault="00243DEA">
      <w:r w:rsidRPr="009D7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9D708F">
    <w:pPr>
      <w:pStyle w:val="Sidfot"/>
    </w:pPr>
    <w:r w:rsidRPr="009D7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247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EA" w:rsidRDefault="00243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3DEA" w:rsidRDefault="00243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9D708F">
    <w:pPr>
      <w:pStyle w:val="Sidfot"/>
    </w:pPr>
    <w:r w:rsidRPr="009D7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3740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EA" w:rsidRDefault="00243D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3DEA" w:rsidRDefault="00243D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9D708F">
    <w:pPr>
      <w:pStyle w:val="Sidfot"/>
    </w:pPr>
    <w:r w:rsidRPr="009D7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246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EA" w:rsidRDefault="00243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3DEA" w:rsidRDefault="00243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DEA" w:rsidRPr="009D708F" w:rsidRDefault="00243DEA">
      <w:r w:rsidRPr="009D708F">
        <w:separator/>
      </w:r>
    </w:p>
  </w:footnote>
  <w:footnote w:type="continuationSeparator" w:id="0">
    <w:p w:rsidR="00243DEA" w:rsidRPr="009D708F" w:rsidRDefault="00243DEA">
      <w:r w:rsidRPr="009D7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9D708F">
    <w:pPr>
      <w:pStyle w:val="Sidhuvud"/>
    </w:pPr>
    <w:r w:rsidRPr="009D7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387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EA" w:rsidRDefault="00243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3DEA" w:rsidRDefault="00243D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9D708F">
    <w:pPr>
      <w:pStyle w:val="Sidhuvud"/>
    </w:pPr>
    <w:r w:rsidRPr="009D7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9484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EA" w:rsidRDefault="00243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3DEA" w:rsidRDefault="00243D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DEA" w:rsidRPr="009D708F" w:rsidRDefault="00243DEA">
    <w:pPr>
      <w:pStyle w:val="FSHNormal"/>
      <w:tabs>
        <w:tab w:val="right" w:pos="5840"/>
      </w:tabs>
    </w:pPr>
    <w:r w:rsidRPr="009D708F">
      <w:br/>
    </w:r>
    <w:r w:rsidRPr="009D708F">
      <w:fldChar w:fldCharType="begin" w:fldLock="1"/>
    </w:r>
    <w:r w:rsidRPr="009D708F">
      <w:instrText xml:space="preserve"> DOCPROPERTY</w:instrText>
    </w:r>
    <w:r w:rsidRPr="009D708F">
      <w:rPr>
        <w:sz w:val="18"/>
      </w:rPr>
      <w:instrText xml:space="preserve"> "YearUser" *\charformat </w:instrText>
    </w:r>
    <w:r w:rsidRPr="009D708F">
      <w:fldChar w:fldCharType="separate"/>
    </w:r>
    <w:r w:rsidRPr="009D708F">
      <w:t>2010/11</w:t>
    </w:r>
    <w:r w:rsidRPr="009D708F">
      <w:fldChar w:fldCharType="end"/>
    </w:r>
    <w:r w:rsidRPr="009D708F">
      <w:t xml:space="preserve"> </w:t>
    </w:r>
    <w:r w:rsidRPr="009D708F">
      <w:tab/>
      <w:t xml:space="preserve">mnr: </w:t>
    </w:r>
    <w:r w:rsidRPr="009D708F">
      <w:fldChar w:fldCharType="begin" w:fldLock="1"/>
    </w:r>
    <w:r w:rsidRPr="009D708F">
      <w:instrText xml:space="preserve"> DOCPROPERTY</w:instrText>
    </w:r>
    <w:r w:rsidRPr="009D708F">
      <w:rPr>
        <w:sz w:val="18"/>
      </w:rPr>
      <w:instrText xml:space="preserve"> "Motionsnummer" *\charformat </w:instrText>
    </w:r>
    <w:r w:rsidRPr="009D708F">
      <w:fldChar w:fldCharType="separate"/>
    </w:r>
    <w:r w:rsidRPr="009D708F">
      <w:t>Ub283</w:t>
    </w:r>
    <w:r w:rsidRPr="009D708F">
      <w:fldChar w:fldCharType="end"/>
    </w:r>
    <w:r w:rsidRPr="009D708F">
      <w:br/>
    </w:r>
    <w:r w:rsidRPr="009D708F">
      <w:fldChar w:fldCharType="begin" w:fldLock="1"/>
    </w:r>
    <w:r w:rsidRPr="009D708F">
      <w:instrText xml:space="preserve"> DOCPROPERTY</w:instrText>
    </w:r>
    <w:r w:rsidRPr="009D708F">
      <w:rPr>
        <w:sz w:val="18"/>
      </w:rPr>
      <w:instrText xml:space="preserve"> "Samling" *\charformat </w:instrText>
    </w:r>
    <w:r w:rsidRPr="009D708F">
      <w:fldChar w:fldCharType="end"/>
    </w:r>
    <w:r w:rsidRPr="009D708F">
      <w:tab/>
      <w:t xml:space="preserve">pnr: </w:t>
    </w:r>
    <w:r w:rsidRPr="009D708F">
      <w:fldChar w:fldCharType="begin" w:fldLock="1"/>
    </w:r>
    <w:r w:rsidRPr="009D708F">
      <w:instrText xml:space="preserve"> DOCPROPERTY</w:instrText>
    </w:r>
    <w:r w:rsidRPr="009D708F">
      <w:rPr>
        <w:sz w:val="18"/>
      </w:rPr>
      <w:instrText xml:space="preserve"> "Partinummer" *\charformat </w:instrText>
    </w:r>
    <w:r w:rsidRPr="009D708F">
      <w:fldChar w:fldCharType="separate"/>
    </w:r>
    <w:r w:rsidRPr="009D708F">
      <w:t>V361</w:t>
    </w:r>
    <w:r w:rsidRPr="009D708F">
      <w:fldChar w:fldCharType="end"/>
    </w:r>
  </w:p>
  <w:p w:rsidR="00243DEA" w:rsidRPr="009D708F" w:rsidRDefault="00243DEA">
    <w:pPr>
      <w:pStyle w:val="FSHRub1"/>
    </w:pPr>
    <w:r w:rsidRPr="009D708F">
      <w:t>Motion till riksdagen</w:t>
    </w:r>
    <w:r w:rsidRPr="009D708F">
      <w:br/>
    </w:r>
    <w:r w:rsidRPr="009D708F">
      <w:fldChar w:fldCharType="begin" w:fldLock="1"/>
    </w:r>
    <w:r w:rsidRPr="009D708F">
      <w:instrText xml:space="preserve"> DOCPROPERTY "YearUser" *\charformat </w:instrText>
    </w:r>
    <w:r w:rsidRPr="009D708F">
      <w:fldChar w:fldCharType="separate"/>
    </w:r>
    <w:r w:rsidRPr="009D708F">
      <w:t>2010/11</w:t>
    </w:r>
    <w:r w:rsidRPr="009D708F">
      <w:fldChar w:fldCharType="end"/>
    </w:r>
    <w:r w:rsidRPr="009D708F">
      <w:t>:</w:t>
    </w:r>
    <w:r w:rsidRPr="009D708F">
      <w:fldChar w:fldCharType="begin" w:fldLock="1"/>
    </w:r>
    <w:r w:rsidRPr="009D708F">
      <w:instrText xml:space="preserve"> DOCPROPERTY "Motionsnummer" *\charformat </w:instrText>
    </w:r>
    <w:r w:rsidRPr="009D708F">
      <w:fldChar w:fldCharType="separate"/>
    </w:r>
    <w:r w:rsidRPr="009D708F">
      <w:t>Ub283</w:t>
    </w:r>
    <w:r w:rsidRPr="009D708F">
      <w:fldChar w:fldCharType="end"/>
    </w:r>
  </w:p>
  <w:p w:rsidR="00243DEA" w:rsidRPr="009D708F" w:rsidRDefault="00243DEA">
    <w:pPr>
      <w:pStyle w:val="FSHNormalS5"/>
    </w:pPr>
    <w:r w:rsidRPr="009D708F">
      <w:fldChar w:fldCharType="begin" w:fldLock="1"/>
    </w:r>
    <w:r w:rsidRPr="009D708F">
      <w:instrText xml:space="preserve"> DOCPROPERTY "MotionarText" *\charformat </w:instrText>
    </w:r>
    <w:r w:rsidRPr="009D708F">
      <w:fldChar w:fldCharType="separate"/>
    </w:r>
    <w:r w:rsidRPr="009D708F">
      <w:t>av Rossana Dinamarca m.fl. (V)</w:t>
    </w:r>
    <w:r w:rsidRPr="009D708F">
      <w:fldChar w:fldCharType="end"/>
    </w:r>
    <w:r w:rsidRPr="009D708F">
      <w:br/>
    </w:r>
    <w:r w:rsidRPr="009D708F">
      <w:fldChar w:fldCharType="begin" w:fldLock="1"/>
    </w:r>
    <w:r w:rsidRPr="009D708F">
      <w:instrText xml:space="preserve"> DOCPROPERTY "SvarFrasKort" *\charformat </w:instrText>
    </w:r>
    <w:r w:rsidRPr="009D708F">
      <w:fldChar w:fldCharType="end"/>
    </w:r>
  </w:p>
  <w:p w:rsidR="00243DEA" w:rsidRPr="009D708F" w:rsidRDefault="00243DEA">
    <w:pPr>
      <w:pStyle w:val="FSHTitel"/>
    </w:pPr>
    <w:r w:rsidRPr="009D708F">
      <w:fldChar w:fldCharType="begin" w:fldLock="1"/>
    </w:r>
    <w:r w:rsidRPr="009D708F">
      <w:instrText xml:space="preserve"> DOCPROPERTY</w:instrText>
    </w:r>
    <w:r w:rsidRPr="009D708F">
      <w:rPr>
        <w:sz w:val="18"/>
      </w:rPr>
      <w:instrText xml:space="preserve"> "RubrikSvar" *\charformat </w:instrText>
    </w:r>
    <w:r w:rsidRPr="009D708F">
      <w:fldChar w:fldCharType="separate"/>
    </w:r>
    <w:r w:rsidRPr="009D708F">
      <w:t>Utvärdering av skolans styrning och finansiering</w:t>
    </w:r>
    <w:r w:rsidRPr="009D708F">
      <w:fldChar w:fldCharType="end"/>
    </w:r>
  </w:p>
  <w:p w:rsidR="00243DEA" w:rsidRPr="009D708F" w:rsidRDefault="00243DEA">
    <w:pPr>
      <w:pStyle w:val="Normal00"/>
    </w:pPr>
  </w:p>
  <w:p w:rsidR="00243DEA" w:rsidRPr="009D708F" w:rsidRDefault="00243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3C4C2C"/>
    <w:multiLevelType w:val="hybridMultilevel"/>
    <w:tmpl w:val="DF24E622"/>
    <w:lvl w:ilvl="0" w:tplc="452E56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284302">
    <w:abstractNumId w:val="3"/>
  </w:num>
  <w:num w:numId="2" w16cid:durableId="553152289">
    <w:abstractNumId w:val="2"/>
  </w:num>
  <w:num w:numId="3" w16cid:durableId="465398047">
    <w:abstractNumId w:val="1"/>
  </w:num>
  <w:num w:numId="4" w16cid:durableId="342905835">
    <w:abstractNumId w:val="0"/>
  </w:num>
  <w:num w:numId="5" w16cid:durableId="753666419">
    <w:abstractNumId w:val="7"/>
  </w:num>
  <w:num w:numId="6" w16cid:durableId="1133449792">
    <w:abstractNumId w:val="6"/>
  </w:num>
  <w:num w:numId="7" w16cid:durableId="1577058321">
    <w:abstractNumId w:val="5"/>
  </w:num>
  <w:num w:numId="8" w16cid:durableId="1295939418">
    <w:abstractNumId w:val="4"/>
  </w:num>
  <w:num w:numId="9" w16cid:durableId="36591668">
    <w:abstractNumId w:val="8"/>
  </w:num>
  <w:num w:numId="10" w16cid:durableId="463163581">
    <w:abstractNumId w:val="9"/>
  </w:num>
  <w:num w:numId="11" w16cid:durableId="456487780">
    <w:abstractNumId w:val="10"/>
  </w:num>
  <w:num w:numId="12" w16cid:durableId="104274078">
    <w:abstractNumId w:val="13"/>
  </w:num>
  <w:num w:numId="13" w16cid:durableId="246766577">
    <w:abstractNumId w:val="15"/>
  </w:num>
  <w:num w:numId="14" w16cid:durableId="85927355">
    <w:abstractNumId w:val="17"/>
  </w:num>
  <w:num w:numId="15" w16cid:durableId="1021784383">
    <w:abstractNumId w:val="11"/>
  </w:num>
  <w:num w:numId="16" w16cid:durableId="2126077339">
    <w:abstractNumId w:val="19"/>
  </w:num>
  <w:num w:numId="17" w16cid:durableId="1574394461">
    <w:abstractNumId w:val="18"/>
  </w:num>
  <w:num w:numId="18" w16cid:durableId="1608928421">
    <w:abstractNumId w:val="14"/>
  </w:num>
  <w:num w:numId="19" w16cid:durableId="136000076">
    <w:abstractNumId w:val="12"/>
  </w:num>
  <w:num w:numId="20" w16cid:durableId="1360544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A91A0519-8886-4C65-9424-5F1F036166D5},{9757EBE9-5352-471C-B04A-E35C112BD16A},{3E8E9A56-310F-4C36-91B1-43045BD53986},{655152DA-9738-498E-8F40-529248027960},{8AB62037-4390-43A4-8774-82C1A5291ED3},{CDE55E54-9331-43CF-956C-25A3AB2FE7A8}"/>
  </w:docVars>
  <w:rsids>
    <w:rsidRoot w:val="003458B8"/>
    <w:rsid w:val="00243DEA"/>
    <w:rsid w:val="003458B8"/>
    <w:rsid w:val="009D7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284A4B-16FA-4472-B6BB-5DA4AED4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1512</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v361</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v361</dc:title>
  <dc:subject>v361</dc:subject>
  <dc:creator>Riksdagen</dc:creator>
  <cp:keywords>Riksdagen</cp:keywords>
  <dc:description>Versal/gemen i partibeteckning. Gemen i tryck för 0910, versal för 1011 och nyare</dc:description>
  <cp:lastModifiedBy>Lars Brink</cp:lastModifiedBy>
  <cp:revision>2</cp:revision>
  <cp:lastPrinted>2010-11-15T12:29:00Z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mot2000_523_2010-10-08</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Utvärdering av skolans styrning och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skolans styrning och finansiering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20102011000000000118000003610075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20102011000000000118000003610075</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{8700DDE9-671A-4A60-A6BD-A12DCCB87725}</vt:lpwstr>
  </property>
  <property fmtid="{D5CDD505-2E9C-101B-9397-08002B2CF9AE}" pid="53" name="Överföringar">
    <vt:i4>1</vt:i4>
  </property>
  <property fmtid="{D5CDD505-2E9C-101B-9397-08002B2CF9AE}" pid="54" name="Checksum">
    <vt:lpwstr>*0020821927553*</vt:lpwstr>
  </property>
  <property fmtid="{D5CDD505-2E9C-101B-9397-08002B2CF9AE}" pid="55" name="skuggnummer">
    <vt:lpwstr>789</vt:lpwstr>
  </property>
  <property fmtid="{D5CDD505-2E9C-101B-9397-08002B2CF9AE}" pid="56" name="urixVersion">
    <vt:lpwstr>4.1.1.7</vt:lpwstr>
  </property>
  <property fmtid="{D5CDD505-2E9C-101B-9397-08002B2CF9AE}" pid="57" name="urixOrigin">
    <vt:lpwstr>101115 13:29:45.423</vt:lpwstr>
  </property>
  <property fmtid="{D5CDD505-2E9C-101B-9397-08002B2CF9AE}" pid="58" name="urixGuid">
    <vt:lpwstr>{DF317370-9814-4B23-89A4-149A3F98CA73}</vt:lpwstr>
  </property>
</Properties>
</file>