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5631ABB158B4A5DBEE0B5402AFA06CD"/>
        </w:placeholder>
        <w:text/>
      </w:sdtPr>
      <w:sdtEndPr/>
      <w:sdtContent>
        <w:p w:rsidRPr="009B062B" w:rsidR="00AF30DD" w:rsidP="00DA28CE" w:rsidRDefault="00AF30DD" w14:paraId="0A4B403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dcbed21-2655-45bf-bc15-ade4a155814c"/>
        <w:id w:val="-1800981749"/>
        <w:lock w:val="sdtLocked"/>
      </w:sdtPr>
      <w:sdtEndPr/>
      <w:sdtContent>
        <w:p w:rsidR="00F268B2" w:rsidRDefault="00B820D5" w14:paraId="0A4B4040" w14:textId="56CF1D3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avyttra det indirekta statliga ägandet i företaget Sunpine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35428BC503B4A7AA1A95CB8AE07EAA7"/>
        </w:placeholder>
        <w:text/>
      </w:sdtPr>
      <w:sdtEndPr/>
      <w:sdtContent>
        <w:p w:rsidR="004D5D08" w:rsidP="004D5D08" w:rsidRDefault="006D79C9" w14:paraId="0A4B4041" w14:textId="77777777">
          <w:pPr>
            <w:pStyle w:val="Rubrik1"/>
          </w:pPr>
          <w:r>
            <w:t>Motivering</w:t>
          </w:r>
        </w:p>
      </w:sdtContent>
    </w:sdt>
    <w:p w:rsidR="004D5D08" w:rsidP="00373EBB" w:rsidRDefault="004D5D08" w14:paraId="0A4B4043" w14:textId="0F3FADAA">
      <w:pPr>
        <w:pStyle w:val="Normalutanindragellerluft"/>
      </w:pPr>
      <w:r>
        <w:t xml:space="preserve">International council for clean transportation har identifierat att systemutsläppen av växthusgaser från användandet av HVO baserad på tallolja är 8 % högre än motsvarande utsläpp för fossil diesel. HVO som tillverkats </w:t>
      </w:r>
      <w:r w:rsidR="00BB4F31">
        <w:t>av</w:t>
      </w:r>
      <w:r>
        <w:t xml:space="preserve"> tallolja är skattebefriad för svensk vägtransportsektor i syfte att stimulera användningen för att reducera utsläppen av växthusgaser. Hade mots</w:t>
      </w:r>
      <w:r w:rsidR="00BB4F31">
        <w:t>varande mängd fossil diesel av m</w:t>
      </w:r>
      <w:r>
        <w:t>iljöklass 1 sålts hade skatteinkomsten ökat med 5,73 kr/liter enligt 2017 års skattesats. Att skattebefria ett specifikt alternativ i syfte att reducera utsläpp av växthusgaser, när det i själva verket ökar desamma</w:t>
      </w:r>
      <w:r w:rsidR="00BB4F31">
        <w:t>,</w:t>
      </w:r>
      <w:r>
        <w:t xml:space="preserve"> är kontraproduktivt. Dessutom är svenska staten, via det statliga bolaget Sveaskog, delägare i produktionskedjan genom delägarskap i Sunpine. </w:t>
      </w:r>
    </w:p>
    <w:p w:rsidR="004D5D08" w:rsidP="00373EBB" w:rsidRDefault="004D5D08" w14:paraId="0A4B4044" w14:textId="6AE22536">
      <w:r>
        <w:t>Staten bör därför ålägga Sveaskog att avyttra sitt innehav i Sunpine. Enligt den nyligen beslutade klimatlagstiftningen kan staten svårligen äga andelar i ett företag som spär på utsläpp av växthusga</w:t>
      </w:r>
      <w:r w:rsidR="00BB4F31">
        <w:t>ser relativt motsvarande fossila</w:t>
      </w:r>
      <w:r>
        <w:t xml:space="preserve"> alternativ.</w:t>
      </w:r>
    </w:p>
    <w:p w:rsidR="004D5D08" w:rsidP="00373EBB" w:rsidRDefault="004D5D08" w14:paraId="0A4B4045" w14:textId="0D2128BB">
      <w:pPr>
        <w:pStyle w:val="Normalutanindragellerluft"/>
        <w:spacing w:before="150"/>
      </w:pPr>
      <w:r>
        <w:t>http://www.theicct.org/sites/default/files/publications/RED-II-Analysis_ICCT_Working-Paper_05052017_vF.pdf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45FC7244E0D484490E05687798AB331"/>
        </w:placeholder>
      </w:sdtPr>
      <w:sdtEndPr>
        <w:rPr>
          <w:i w:val="0"/>
          <w:noProof w:val="0"/>
        </w:rPr>
      </w:sdtEndPr>
      <w:sdtContent>
        <w:p w:rsidR="00203DEA" w:rsidP="00203DEA" w:rsidRDefault="00203DEA" w14:paraId="0A4B4048" w14:textId="77777777"/>
        <w:p w:rsidRPr="008E0FE2" w:rsidR="004801AC" w:rsidP="00203DEA" w:rsidRDefault="00373EBB" w14:paraId="0A4B404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4449B" w:rsidRDefault="0004449B" w14:paraId="0A4B404D" w14:textId="77777777"/>
    <w:sectPr w:rsidR="0004449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B404F" w14:textId="77777777" w:rsidR="004D5D08" w:rsidRDefault="004D5D08" w:rsidP="000C1CAD">
      <w:pPr>
        <w:spacing w:line="240" w:lineRule="auto"/>
      </w:pPr>
      <w:r>
        <w:separator/>
      </w:r>
    </w:p>
  </w:endnote>
  <w:endnote w:type="continuationSeparator" w:id="0">
    <w:p w14:paraId="0A4B4050" w14:textId="77777777" w:rsidR="004D5D08" w:rsidRDefault="004D5D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B40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B4056" w14:textId="01F773C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73EB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B404D" w14:textId="77777777" w:rsidR="004D5D08" w:rsidRDefault="004D5D08" w:rsidP="000C1CAD">
      <w:pPr>
        <w:spacing w:line="240" w:lineRule="auto"/>
      </w:pPr>
      <w:r>
        <w:separator/>
      </w:r>
    </w:p>
  </w:footnote>
  <w:footnote w:type="continuationSeparator" w:id="0">
    <w:p w14:paraId="0A4B404E" w14:textId="77777777" w:rsidR="004D5D08" w:rsidRDefault="004D5D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A4B405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4B4060" wp14:anchorId="0A4B40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73EBB" w14:paraId="0A4B406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0469C7C2A34E9181771CA1D819A4E0"/>
                              </w:placeholder>
                              <w:text/>
                            </w:sdtPr>
                            <w:sdtEndPr/>
                            <w:sdtContent>
                              <w:r w:rsidR="004D5D0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7B2515B6F674CA09FDC2793D30A232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4B405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73EBB" w14:paraId="0A4B406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0469C7C2A34E9181771CA1D819A4E0"/>
                        </w:placeholder>
                        <w:text/>
                      </w:sdtPr>
                      <w:sdtEndPr/>
                      <w:sdtContent>
                        <w:r w:rsidR="004D5D0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7B2515B6F674CA09FDC2793D30A232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A4B405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A4B4053" w14:textId="77777777">
    <w:pPr>
      <w:jc w:val="right"/>
    </w:pPr>
  </w:p>
  <w:p w:rsidR="00262EA3" w:rsidP="00776B74" w:rsidRDefault="00262EA3" w14:paraId="0A4B405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D5D08" w14:paraId="0A4B4057" w14:textId="77777777">
    <w:pPr>
      <w:jc w:val="right"/>
    </w:pPr>
    <w:r>
      <w:t>Sta</w:t>
    </w: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A4B4062" wp14:anchorId="0A4B406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73EBB" w14:paraId="0A4B405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5D0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73EBB" w14:paraId="0A4B405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73EBB" w14:paraId="0A4B405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:633</w:t>
        </w:r>
      </w:sdtContent>
    </w:sdt>
  </w:p>
  <w:p w:rsidR="00262EA3" w:rsidP="00E03A3D" w:rsidRDefault="00373EBB" w14:paraId="0A4B405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D5D08" w14:paraId="0A4B405C" w14:textId="77777777">
        <w:pPr>
          <w:pStyle w:val="FSHRub2"/>
        </w:pPr>
        <w:r>
          <w:t>Statligt ägande i Sunpine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A4B405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4D5D0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9B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3DEA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3E5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3EB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5D08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AE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0D5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4F31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8B2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64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4B403E"/>
  <w15:chartTrackingRefBased/>
  <w15:docId w15:val="{79A1360B-2532-425E-B23D-478A55F2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631ABB158B4A5DBEE0B5402AFA06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098B43-C683-406C-950D-B9F1CC7AB359}"/>
      </w:docPartPr>
      <w:docPartBody>
        <w:p w:rsidR="000C7F8F" w:rsidRDefault="000C7F8F">
          <w:pPr>
            <w:pStyle w:val="75631ABB158B4A5DBEE0B5402AFA06C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35428BC503B4A7AA1A95CB8AE07EA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290F80-26D6-4175-A150-3C6B3BCAA992}"/>
      </w:docPartPr>
      <w:docPartBody>
        <w:p w:rsidR="000C7F8F" w:rsidRDefault="000C7F8F">
          <w:pPr>
            <w:pStyle w:val="035428BC503B4A7AA1A95CB8AE07EA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0469C7C2A34E9181771CA1D819A4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70C56-908C-4A6F-9257-6FF57E8168F7}"/>
      </w:docPartPr>
      <w:docPartBody>
        <w:p w:rsidR="000C7F8F" w:rsidRDefault="000C7F8F">
          <w:pPr>
            <w:pStyle w:val="DC0469C7C2A34E9181771CA1D819A4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B2515B6F674CA09FDC2793D30A2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48819-0953-45A5-A275-6FA313A192EE}"/>
      </w:docPartPr>
      <w:docPartBody>
        <w:p w:rsidR="000C7F8F" w:rsidRDefault="000C7F8F">
          <w:pPr>
            <w:pStyle w:val="27B2515B6F674CA09FDC2793D30A232D"/>
          </w:pPr>
          <w:r>
            <w:t xml:space="preserve"> </w:t>
          </w:r>
        </w:p>
      </w:docPartBody>
    </w:docPart>
    <w:docPart>
      <w:docPartPr>
        <w:name w:val="D45FC7244E0D484490E05687798AB3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099C5C-238B-4374-B185-356007A56B64}"/>
      </w:docPartPr>
      <w:docPartBody>
        <w:p w:rsidR="00F52ECD" w:rsidRDefault="00F52E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8F"/>
    <w:rsid w:val="000C7F8F"/>
    <w:rsid w:val="00F5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631ABB158B4A5DBEE0B5402AFA06CD">
    <w:name w:val="75631ABB158B4A5DBEE0B5402AFA06CD"/>
  </w:style>
  <w:style w:type="paragraph" w:customStyle="1" w:styleId="84C568B54F494B4E803DA338B7A68205">
    <w:name w:val="84C568B54F494B4E803DA338B7A6820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224A7376A74422A9D02484C37AFFDB6">
    <w:name w:val="C224A7376A74422A9D02484C37AFFDB6"/>
  </w:style>
  <w:style w:type="paragraph" w:customStyle="1" w:styleId="035428BC503B4A7AA1A95CB8AE07EAA7">
    <w:name w:val="035428BC503B4A7AA1A95CB8AE07EAA7"/>
  </w:style>
  <w:style w:type="paragraph" w:customStyle="1" w:styleId="810C8468F2A644079345814A06139F73">
    <w:name w:val="810C8468F2A644079345814A06139F73"/>
  </w:style>
  <w:style w:type="paragraph" w:customStyle="1" w:styleId="7A0F4EE3C70940A8B353EADE83AE1895">
    <w:name w:val="7A0F4EE3C70940A8B353EADE83AE1895"/>
  </w:style>
  <w:style w:type="paragraph" w:customStyle="1" w:styleId="DC0469C7C2A34E9181771CA1D819A4E0">
    <w:name w:val="DC0469C7C2A34E9181771CA1D819A4E0"/>
  </w:style>
  <w:style w:type="paragraph" w:customStyle="1" w:styleId="27B2515B6F674CA09FDC2793D30A232D">
    <w:name w:val="27B2515B6F674CA09FDC2793D30A2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75C715-9119-4DED-A619-3960981065C1}"/>
</file>

<file path=customXml/itemProps2.xml><?xml version="1.0" encoding="utf-8"?>
<ds:datastoreItem xmlns:ds="http://schemas.openxmlformats.org/officeDocument/2006/customXml" ds:itemID="{9084B8D0-E593-4A66-AEA8-BB5FECA9B30E}"/>
</file>

<file path=customXml/itemProps3.xml><?xml version="1.0" encoding="utf-8"?>
<ds:datastoreItem xmlns:ds="http://schemas.openxmlformats.org/officeDocument/2006/customXml" ds:itemID="{B266C210-F18B-425B-9A67-846E0136B8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1170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Statligt ägande i Sunpine</vt:lpstr>
      <vt:lpstr>
      </vt:lpstr>
    </vt:vector>
  </TitlesOfParts>
  <Company>Sveriges riksdag</Company>
  <LinksUpToDate>false</LinksUpToDate>
  <CharactersWithSpaces>1335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