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6413032" w14:textId="77777777">
        <w:tc>
          <w:tcPr>
            <w:tcW w:w="2268" w:type="dxa"/>
          </w:tcPr>
          <w:p w14:paraId="70210FF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F6F27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191C12" w14:textId="77777777">
        <w:tc>
          <w:tcPr>
            <w:tcW w:w="2268" w:type="dxa"/>
          </w:tcPr>
          <w:p w14:paraId="2DE2AA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BAA73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481813" w14:textId="77777777">
        <w:tc>
          <w:tcPr>
            <w:tcW w:w="3402" w:type="dxa"/>
            <w:gridSpan w:val="2"/>
          </w:tcPr>
          <w:p w14:paraId="2F568B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2401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B40752" w14:textId="77777777">
        <w:tc>
          <w:tcPr>
            <w:tcW w:w="2268" w:type="dxa"/>
          </w:tcPr>
          <w:p w14:paraId="3ED063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73BA04" w14:textId="77777777" w:rsidR="006E4E11" w:rsidRPr="00ED583F" w:rsidRDefault="006B6174" w:rsidP="006B617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N2016/07010/D</w:t>
            </w:r>
          </w:p>
        </w:tc>
      </w:tr>
      <w:tr w:rsidR="006E4E11" w14:paraId="3CB17A78" w14:textId="77777777">
        <w:tc>
          <w:tcPr>
            <w:tcW w:w="2268" w:type="dxa"/>
          </w:tcPr>
          <w:p w14:paraId="72897C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773E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BD59075" w14:textId="77777777">
        <w:trPr>
          <w:trHeight w:val="284"/>
        </w:trPr>
        <w:tc>
          <w:tcPr>
            <w:tcW w:w="4911" w:type="dxa"/>
          </w:tcPr>
          <w:p w14:paraId="7FB41D50" w14:textId="77777777" w:rsidR="006E4E11" w:rsidRDefault="006B617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AC24D45" w14:textId="77777777">
        <w:trPr>
          <w:trHeight w:val="284"/>
        </w:trPr>
        <w:tc>
          <w:tcPr>
            <w:tcW w:w="4911" w:type="dxa"/>
          </w:tcPr>
          <w:p w14:paraId="0B139EDD" w14:textId="77777777" w:rsidR="006E4E11" w:rsidRDefault="006B617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35EB029A" w14:textId="77777777">
        <w:trPr>
          <w:trHeight w:val="284"/>
        </w:trPr>
        <w:tc>
          <w:tcPr>
            <w:tcW w:w="4911" w:type="dxa"/>
          </w:tcPr>
          <w:p w14:paraId="5B1B00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84BCCD" w14:textId="77777777">
        <w:trPr>
          <w:trHeight w:val="284"/>
        </w:trPr>
        <w:tc>
          <w:tcPr>
            <w:tcW w:w="4911" w:type="dxa"/>
          </w:tcPr>
          <w:p w14:paraId="13CF94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AB569E" w14:textId="77777777">
        <w:trPr>
          <w:trHeight w:val="284"/>
        </w:trPr>
        <w:tc>
          <w:tcPr>
            <w:tcW w:w="4911" w:type="dxa"/>
          </w:tcPr>
          <w:p w14:paraId="084BCAAF" w14:textId="0C39FF49" w:rsidR="00002381" w:rsidRPr="00002381" w:rsidRDefault="00002381" w:rsidP="007E6FD7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4E11" w14:paraId="612CFE09" w14:textId="77777777">
        <w:trPr>
          <w:trHeight w:val="284"/>
        </w:trPr>
        <w:tc>
          <w:tcPr>
            <w:tcW w:w="4911" w:type="dxa"/>
          </w:tcPr>
          <w:p w14:paraId="6E26CA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BA520A" w14:textId="77777777" w:rsidR="006E4E11" w:rsidRDefault="006B6174">
      <w:pPr>
        <w:framePr w:w="4400" w:h="2523" w:wrap="notBeside" w:vAnchor="page" w:hAnchor="page" w:x="6453" w:y="2445"/>
        <w:ind w:left="142"/>
      </w:pPr>
      <w:r>
        <w:t>Till riksdagen</w:t>
      </w:r>
    </w:p>
    <w:p w14:paraId="7EEA2BC9" w14:textId="77777777" w:rsidR="006E4E11" w:rsidRDefault="006B6174" w:rsidP="006B6174">
      <w:pPr>
        <w:pStyle w:val="RKrubrik"/>
        <w:pBdr>
          <w:bottom w:val="single" w:sz="4" w:space="1" w:color="auto"/>
        </w:pBdr>
        <w:spacing w:before="0" w:after="0"/>
      </w:pPr>
      <w:r>
        <w:t>Svar på fråga 2016/17:296 av Åsa Eriksson (S) Postnords prissättning av företagspaket</w:t>
      </w:r>
    </w:p>
    <w:p w14:paraId="789EBC45" w14:textId="77777777" w:rsidR="006E4E11" w:rsidRDefault="006E4E11">
      <w:pPr>
        <w:pStyle w:val="RKnormal"/>
      </w:pPr>
    </w:p>
    <w:p w14:paraId="7CA9A5D0" w14:textId="23DF44CE" w:rsidR="006E4E11" w:rsidRDefault="006B6174" w:rsidP="006B6174">
      <w:pPr>
        <w:pStyle w:val="RKnormal"/>
      </w:pPr>
      <w:r>
        <w:t>Åsa Eriksson har frågat mig hu</w:t>
      </w:r>
      <w:r w:rsidR="00781C7F">
        <w:t>r den nya postlagstiftningen kan</w:t>
      </w:r>
      <w:r>
        <w:t xml:space="preserve"> säker</w:t>
      </w:r>
      <w:r w:rsidR="00B515BB">
        <w:softHyphen/>
      </w:r>
      <w:r>
        <w:t>ställa konkurrenskraften på glesbygden?</w:t>
      </w:r>
    </w:p>
    <w:p w14:paraId="134B1B6B" w14:textId="77777777" w:rsidR="006B6174" w:rsidRDefault="006B6174" w:rsidP="006B6174">
      <w:pPr>
        <w:pStyle w:val="RKnormal"/>
      </w:pPr>
    </w:p>
    <w:p w14:paraId="5D5EC2D6" w14:textId="04BC74B0" w:rsidR="005841C8" w:rsidRDefault="006B6174" w:rsidP="006B6174">
      <w:pPr>
        <w:pStyle w:val="RKnormal"/>
      </w:pPr>
      <w:r>
        <w:t xml:space="preserve">Först vill jag bara klargöra att Post- och telestyrelsen </w:t>
      </w:r>
      <w:r w:rsidR="007D2FD0">
        <w:t xml:space="preserve">(PTS) </w:t>
      </w:r>
      <w:r>
        <w:t>inte styr Postnords prissättning</w:t>
      </w:r>
      <w:r w:rsidR="007D2FD0">
        <w:t>. Postlagen (2</w:t>
      </w:r>
      <w:r w:rsidR="00881BBE">
        <w:t>0</w:t>
      </w:r>
      <w:r w:rsidR="007D2FD0">
        <w:t>10:</w:t>
      </w:r>
      <w:r w:rsidR="00881BBE">
        <w:t>10</w:t>
      </w:r>
      <w:r w:rsidR="008519A3">
        <w:t xml:space="preserve">45) </w:t>
      </w:r>
      <w:r w:rsidR="007D2FD0">
        <w:t>anger i 3 kap. 2</w:t>
      </w:r>
      <w:r w:rsidR="00881BBE">
        <w:t xml:space="preserve"> </w:t>
      </w:r>
      <w:r w:rsidR="007D2FD0">
        <w:t>§ att pris</w:t>
      </w:r>
      <w:r w:rsidR="00B515BB">
        <w:softHyphen/>
      </w:r>
      <w:r w:rsidR="007D2FD0">
        <w:t>sättningen av den samhällsomfattande posttjänsten ska vara öppen för insyn, icke-diskriminerande och kostnadsorienterad samt främja ett ef</w:t>
      </w:r>
      <w:r w:rsidR="00B515BB">
        <w:softHyphen/>
      </w:r>
      <w:r w:rsidR="007D2FD0">
        <w:t>fektivt tillhandahållande av tjänsten</w:t>
      </w:r>
      <w:r w:rsidR="007F3C13">
        <w:t>. P</w:t>
      </w:r>
      <w:r w:rsidR="00881BBE">
        <w:t>ostförordningen (2010:1049) anger i 9 § att priset på inrikes övernattbefordran av enstaka postförsändelser som väger högst 500 gram inte får höjas</w:t>
      </w:r>
      <w:r w:rsidR="001B537D">
        <w:t xml:space="preserve"> mer än den årliga förändringen i konsumentprisindex. </w:t>
      </w:r>
      <w:r w:rsidR="005841C8">
        <w:t xml:space="preserve">En av </w:t>
      </w:r>
      <w:r w:rsidR="001B537D">
        <w:t>Post- och telestyrelsens uppgift</w:t>
      </w:r>
      <w:r w:rsidR="005841C8">
        <w:t>er</w:t>
      </w:r>
      <w:r w:rsidR="001B537D">
        <w:t xml:space="preserve"> är att övervaka prisutvecklingen i enlighet med postlagen och postförordning</w:t>
      </w:r>
      <w:r w:rsidR="00B515BB">
        <w:softHyphen/>
      </w:r>
      <w:r w:rsidR="001B537D">
        <w:t>ens bestämmelser</w:t>
      </w:r>
      <w:r w:rsidR="00B515BB">
        <w:t>.</w:t>
      </w:r>
    </w:p>
    <w:p w14:paraId="50FAF8A4" w14:textId="77777777" w:rsidR="00435669" w:rsidRDefault="00435669" w:rsidP="006B6174">
      <w:pPr>
        <w:pStyle w:val="RKnormal"/>
      </w:pPr>
    </w:p>
    <w:p w14:paraId="298944B2" w14:textId="2976DDCC" w:rsidR="005841C8" w:rsidRDefault="00435669" w:rsidP="006B6174">
      <w:pPr>
        <w:pStyle w:val="RKnormal"/>
      </w:pPr>
      <w:r>
        <w:t xml:space="preserve">I augusti förra året tillsatte regeringen </w:t>
      </w:r>
      <w:r w:rsidRPr="00435669">
        <w:t>en utredning med uppgift att se över postlagstiftningen. Utredningens slutbetänkande är ute på remiss till och med den 15 december och remisstiden för utredningens delbe</w:t>
      </w:r>
      <w:r w:rsidR="00B515BB">
        <w:softHyphen/>
      </w:r>
      <w:r w:rsidRPr="00435669">
        <w:t>tänkande löpte ut sista september. Regeringen håller på att ta ställning till hur utredningens förslag</w:t>
      </w:r>
      <w:r w:rsidR="00662919">
        <w:t xml:space="preserve"> </w:t>
      </w:r>
      <w:r w:rsidR="007F3C13">
        <w:t xml:space="preserve">ska tas om hand </w:t>
      </w:r>
      <w:r w:rsidR="00662919">
        <w:t>och då ingår det självfallet att analysera olika förslags påverkan på samhället</w:t>
      </w:r>
      <w:r w:rsidR="00781C7F">
        <w:t>,</w:t>
      </w:r>
      <w:r w:rsidR="00662919">
        <w:t xml:space="preserve"> däribland förutsätt</w:t>
      </w:r>
      <w:r w:rsidR="00B515BB">
        <w:softHyphen/>
      </w:r>
      <w:r w:rsidR="00662919">
        <w:t>ningarna för företag i lands- och glesbygden</w:t>
      </w:r>
      <w:r w:rsidR="007F3C13">
        <w:t>. D</w:t>
      </w:r>
      <w:r w:rsidR="00662919">
        <w:t>etta är inte ett arbete jag kan föregripa</w:t>
      </w:r>
      <w:r w:rsidR="00B515BB">
        <w:t>.</w:t>
      </w:r>
    </w:p>
    <w:p w14:paraId="7956449A" w14:textId="77777777" w:rsidR="006B6174" w:rsidRDefault="006B6174">
      <w:pPr>
        <w:pStyle w:val="RKnormal"/>
      </w:pPr>
    </w:p>
    <w:p w14:paraId="7D92B1AA" w14:textId="77777777" w:rsidR="006B6174" w:rsidRDefault="006B6174">
      <w:pPr>
        <w:pStyle w:val="RKnormal"/>
      </w:pPr>
      <w:r>
        <w:t>Stockholm den 15 november 2016</w:t>
      </w:r>
    </w:p>
    <w:p w14:paraId="7FB6D258" w14:textId="77777777" w:rsidR="006B6174" w:rsidRDefault="006B6174">
      <w:pPr>
        <w:pStyle w:val="RKnormal"/>
      </w:pPr>
    </w:p>
    <w:p w14:paraId="23B08975" w14:textId="77777777" w:rsidR="006B6174" w:rsidRDefault="006B6174">
      <w:pPr>
        <w:pStyle w:val="RKnormal"/>
      </w:pPr>
    </w:p>
    <w:p w14:paraId="46962159" w14:textId="77777777" w:rsidR="006B6174" w:rsidRDefault="006B6174">
      <w:pPr>
        <w:pStyle w:val="RKnormal"/>
      </w:pPr>
      <w:r>
        <w:t>Peter Eriksson</w:t>
      </w:r>
    </w:p>
    <w:sectPr w:rsidR="006B6174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E18F5" w14:textId="77777777" w:rsidR="006B6174" w:rsidRDefault="006B6174">
      <w:r>
        <w:separator/>
      </w:r>
    </w:p>
  </w:endnote>
  <w:endnote w:type="continuationSeparator" w:id="0">
    <w:p w14:paraId="497F85DA" w14:textId="77777777" w:rsidR="006B6174" w:rsidRDefault="006B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A36FE" w14:textId="77777777" w:rsidR="006B6174" w:rsidRDefault="006B6174">
      <w:r>
        <w:separator/>
      </w:r>
    </w:p>
  </w:footnote>
  <w:footnote w:type="continuationSeparator" w:id="0">
    <w:p w14:paraId="0B87B01A" w14:textId="77777777" w:rsidR="006B6174" w:rsidRDefault="006B6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A4E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2A77A5C" w14:textId="77777777">
      <w:trPr>
        <w:cantSplit/>
      </w:trPr>
      <w:tc>
        <w:tcPr>
          <w:tcW w:w="3119" w:type="dxa"/>
        </w:tcPr>
        <w:p w14:paraId="5F1275A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37F9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5A7E2E" w14:textId="77777777" w:rsidR="00E80146" w:rsidRDefault="00E80146">
          <w:pPr>
            <w:pStyle w:val="Sidhuvud"/>
            <w:ind w:right="360"/>
          </w:pPr>
        </w:p>
      </w:tc>
    </w:tr>
  </w:tbl>
  <w:p w14:paraId="4E0DF87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D5EC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EC1B26F" w14:textId="77777777">
      <w:trPr>
        <w:cantSplit/>
      </w:trPr>
      <w:tc>
        <w:tcPr>
          <w:tcW w:w="3119" w:type="dxa"/>
        </w:tcPr>
        <w:p w14:paraId="1C19D6A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4BAC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1C7502" w14:textId="77777777" w:rsidR="00E80146" w:rsidRDefault="00E80146">
          <w:pPr>
            <w:pStyle w:val="Sidhuvud"/>
            <w:ind w:right="360"/>
          </w:pPr>
        </w:p>
      </w:tc>
    </w:tr>
  </w:tbl>
  <w:p w14:paraId="07E7049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36D6" w14:textId="19FB9D2A" w:rsidR="006B6174" w:rsidRDefault="00535EC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6DC9A9" wp14:editId="733A2DC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36F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2C77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5F817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A169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74"/>
    <w:rsid w:val="00002381"/>
    <w:rsid w:val="00150384"/>
    <w:rsid w:val="00160901"/>
    <w:rsid w:val="001805B7"/>
    <w:rsid w:val="001B537D"/>
    <w:rsid w:val="00367B1C"/>
    <w:rsid w:val="00435669"/>
    <w:rsid w:val="00477EE9"/>
    <w:rsid w:val="004A328D"/>
    <w:rsid w:val="00535EC1"/>
    <w:rsid w:val="005841C8"/>
    <w:rsid w:val="0058762B"/>
    <w:rsid w:val="005E3420"/>
    <w:rsid w:val="00624277"/>
    <w:rsid w:val="00662919"/>
    <w:rsid w:val="006B6174"/>
    <w:rsid w:val="006E4E11"/>
    <w:rsid w:val="007242A3"/>
    <w:rsid w:val="00781C7F"/>
    <w:rsid w:val="007A6855"/>
    <w:rsid w:val="007D2FD0"/>
    <w:rsid w:val="007E6FD7"/>
    <w:rsid w:val="007F3C13"/>
    <w:rsid w:val="008519A3"/>
    <w:rsid w:val="00881BBE"/>
    <w:rsid w:val="0092027A"/>
    <w:rsid w:val="00955E31"/>
    <w:rsid w:val="00992E72"/>
    <w:rsid w:val="00AF26D1"/>
    <w:rsid w:val="00B515BB"/>
    <w:rsid w:val="00B74DFB"/>
    <w:rsid w:val="00C65163"/>
    <w:rsid w:val="00D133D7"/>
    <w:rsid w:val="00E80146"/>
    <w:rsid w:val="00E904D0"/>
    <w:rsid w:val="00EC25F9"/>
    <w:rsid w:val="00ED50DF"/>
    <w:rsid w:val="00ED583F"/>
    <w:rsid w:val="00F3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25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3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34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E3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E34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4f80756e-c74f-4201-a484-4d151f9436ca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296</Nr>
    <Handl_x00e4_ggare xmlns="ae7a256b-f4d2-416a-9370-0215551cabac">
      <UserInfo>
        <DisplayName>Sofia Knapp</DisplayName>
        <AccountId>83</AccountId>
        <AccountType/>
      </UserInfo>
    </Handl_x00e4_ggare>
    <Status xmlns="ae7a256b-f4d2-416a-9370-0215551cabac">Pågående</Status>
    <TaxCatchAll xmlns="13ceef10-deb8-4807-ae55-f7be06c82a5e"/>
    <_x00c5_r xmlns="ae7a256b-f4d2-416a-9370-0215551cabac">2016</_x00c5_r>
    <Nyckelord xmlns="13ceef10-deb8-4807-ae55-f7be06c82a5e" xsi:nil="true"/>
    <Parti xmlns="ae7a256b-f4d2-416a-9370-0215551cabac">S</Parti>
    <Diarienummer xmlns="13ceef10-deb8-4807-ae55-f7be06c82a5e" xsi:nil="true"/>
    <Enhet xmlns="ae7a256b-f4d2-416a-9370-0215551cabac">ITP</Enhet>
    <Sakomr_x00e5_de xmlns="ae7a256b-f4d2-416a-9370-0215551cabac">
      <Value>Post</Value>
    </Sakomr_x00e5_de>
    <_dlc_DocId xmlns="13ceef10-deb8-4807-ae55-f7be06c82a5e">7RFFCCXC35A4-8-1802</_dlc_DocId>
    <_dlc_DocIdUrl xmlns="13ceef10-deb8-4807-ae55-f7be06c82a5e">
      <Url>http://rkdhs-n/enhet/avdht/Arendehantering/_layouts/DocIdRedir.aspx?ID=7RFFCCXC35A4-8-1802</Url>
      <Description>7RFFCCXC35A4-8-1802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097E-5AD7-4DDD-B420-2DBA0B9FA1AA}"/>
</file>

<file path=customXml/itemProps2.xml><?xml version="1.0" encoding="utf-8"?>
<ds:datastoreItem xmlns:ds="http://schemas.openxmlformats.org/officeDocument/2006/customXml" ds:itemID="{47417D20-CB34-4C41-BCF6-7F2E2ED8D4A5}"/>
</file>

<file path=customXml/itemProps3.xml><?xml version="1.0" encoding="utf-8"?>
<ds:datastoreItem xmlns:ds="http://schemas.openxmlformats.org/officeDocument/2006/customXml" ds:itemID="{B31100C4-AD6D-4FC9-B5F5-597B2706B00B}"/>
</file>

<file path=customXml/itemProps4.xml><?xml version="1.0" encoding="utf-8"?>
<ds:datastoreItem xmlns:ds="http://schemas.openxmlformats.org/officeDocument/2006/customXml" ds:itemID="{47417D20-CB34-4C41-BCF6-7F2E2ED8D4A5}">
  <ds:schemaRefs>
    <ds:schemaRef ds:uri="http://schemas.microsoft.com/office/infopath/2007/PartnerControls"/>
    <ds:schemaRef ds:uri="http://schemas.microsoft.com/office/2006/documentManagement/types"/>
    <ds:schemaRef ds:uri="13ceef10-deb8-4807-ae55-f7be06c82a5e"/>
    <ds:schemaRef ds:uri="http://www.w3.org/XML/1998/namespace"/>
    <ds:schemaRef ds:uri="ae7a256b-f4d2-416a-9370-0215551cabac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13961DA-87E1-4C86-9B9D-FD048CCEBB2F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595DCB6-1663-479E-A5EC-55D907F56F5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595DCB6-1663-479E-A5EC-55D907F56F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Ingrid Karlsson</cp:lastModifiedBy>
  <cp:revision>2</cp:revision>
  <cp:lastPrinted>2016-11-14T13:58:00Z</cp:lastPrinted>
  <dcterms:created xsi:type="dcterms:W3CDTF">2016-11-15T14:06:00Z</dcterms:created>
  <dcterms:modified xsi:type="dcterms:W3CDTF">2016-11-15T14:06:00Z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c0c2a964-4203-41f8-8bff-3933008d2acd</vt:lpwstr>
  </property>
</Properties>
</file>