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248D57" w14:textId="77777777">
      <w:pPr>
        <w:pStyle w:val="Normalutanindragellerluft"/>
      </w:pPr>
      <w:r>
        <w:t xml:space="preserve"> </w:t>
      </w:r>
    </w:p>
    <w:sdt>
      <w:sdtPr>
        <w:alias w:val="CC_Boilerplate_4"/>
        <w:tag w:val="CC_Boilerplate_4"/>
        <w:id w:val="-1644581176"/>
        <w:lock w:val="sdtLocked"/>
        <w:placeholder>
          <w:docPart w:val="22EC07950BB54846B74D8D447A47E814"/>
        </w:placeholder>
        <w15:appearance w15:val="hidden"/>
        <w:text/>
      </w:sdtPr>
      <w:sdtEndPr/>
      <w:sdtContent>
        <w:p w:rsidR="00AF30DD" w:rsidP="00CC4C93" w:rsidRDefault="00AF30DD" w14:paraId="72248D58" w14:textId="77777777">
          <w:pPr>
            <w:pStyle w:val="Rubrik1"/>
          </w:pPr>
          <w:r>
            <w:t>Förslag till riksdagsbeslut</w:t>
          </w:r>
        </w:p>
      </w:sdtContent>
    </w:sdt>
    <w:sdt>
      <w:sdtPr>
        <w:alias w:val="Yrkande 1"/>
        <w:tag w:val="e67696f0-e480-4386-9cd5-b801751dddfd"/>
        <w:id w:val="-654754700"/>
        <w:lock w:val="sdtLocked"/>
      </w:sdtPr>
      <w:sdtEndPr/>
      <w:sdtContent>
        <w:p w:rsidR="00685902" w:rsidRDefault="008B6FA8" w14:paraId="72248D59" w14:textId="23EFCC71">
          <w:pPr>
            <w:pStyle w:val="Frslagstext"/>
          </w:pPr>
          <w:r>
            <w:t>Riksdagen ställer sig bakom det som anförs i motionen om att en ny bro över Göta älv bör få en höjd av minst 19 meter för att sjöfarten i Vänern och Göta älv ska kunna fortsätta utvecklas och tillkännager detta för regeringen.</w:t>
          </w:r>
        </w:p>
      </w:sdtContent>
    </w:sdt>
    <w:sdt>
      <w:sdtPr>
        <w:alias w:val="Yrkande 2"/>
        <w:tag w:val="f93689af-ff73-49db-865c-f38c4eca21e0"/>
        <w:id w:val="-1935274077"/>
        <w:lock w:val="sdtLocked"/>
      </w:sdtPr>
      <w:sdtEndPr/>
      <w:sdtContent>
        <w:p w:rsidR="00685902" w:rsidRDefault="008B6FA8" w14:paraId="72248D5A" w14:textId="77777777">
          <w:pPr>
            <w:pStyle w:val="Frslagstext"/>
          </w:pPr>
          <w:r>
            <w:t>Riksdagen ställer sig bakom det som anförs i motionen om att broöppningarna bör styras efter sjöfartens behov och tillkännager detta för regeringen.</w:t>
          </w:r>
        </w:p>
      </w:sdtContent>
    </w:sdt>
    <w:p w:rsidR="00AF30DD" w:rsidP="00AF30DD" w:rsidRDefault="000156D9" w14:paraId="72248D5B" w14:textId="77777777">
      <w:pPr>
        <w:pStyle w:val="Rubrik1"/>
      </w:pPr>
      <w:bookmarkStart w:name="MotionsStart" w:id="0"/>
      <w:bookmarkEnd w:id="0"/>
      <w:r>
        <w:t>Motivering</w:t>
      </w:r>
    </w:p>
    <w:p w:rsidR="00AF30DD" w:rsidP="0041562D" w:rsidRDefault="0099084B" w14:paraId="72248D5C" w14:textId="237CA114">
      <w:pPr>
        <w:pStyle w:val="Normalutanindragellerluft"/>
        <w:jc w:val="both"/>
      </w:pPr>
      <w:r>
        <w:t>Göteborg har beslutat</w:t>
      </w:r>
      <w:r w:rsidR="001E66D1">
        <w:t xml:space="preserve"> att bygga en ny bro över Göta ä</w:t>
      </w:r>
      <w:r>
        <w:t xml:space="preserve">lv. Bron planeras till 13 meter i jämförelse med den befintliga bron som är 19 meter hög. Den befintliga bron ska ersättas år 2020. En lägre bro riskerar att störa sjöfarten på Vänern. För att säkra jobb och miljö i Västsverige och Göteborg måste en lösning till vad gäller den nya bron över Göta älv. Det behövs en högre bro med seglingsfri höjd på minst 19 meter för att trygga Vänersjöfarten. Vänersjöfarten innebär miljövänliga transporter och ger en möjlighet till företagsutveckling. Även näringslivet stödjer en högre bro. Det här är en viktig </w:t>
      </w:r>
      <w:r>
        <w:lastRenderedPageBreak/>
        <w:t>fråga för utvecklingen av företag och jobb i hela Västsverige. En ökning av Vänersjöfarten kan också innebära att fler båtar från Europa kan ta sig in i Vänern. En lägre bro på 13 meter som nu planeras kommer innebära långt fler broöppningar som kommer ge störningar både i kollektivtrafiken och båttransporterna på Vänern. Utveckling av miljövänliga transporter i regionen, genom Vänersjöfarten, och den företagsutveckling som kommer med en sådan utveckling måste prioritera</w:t>
      </w:r>
      <w:r w:rsidR="001E66D1">
        <w:t>,</w:t>
      </w:r>
      <w:r>
        <w:t xml:space="preserve"> varför regeringen bör se över Göteborgs beslut att b</w:t>
      </w:r>
      <w:r w:rsidR="001E66D1">
        <w:t>ygga en ny lägre bro över Göta ä</w:t>
      </w:r>
      <w:bookmarkStart w:name="_GoBack" w:id="1"/>
      <w:bookmarkEnd w:id="1"/>
      <w:r>
        <w:t>lv. Förutom att se över på vilken höjd bron byggs är det också viktigt att regeringen ser över hur bron styrs. Min uppfattning är att bron ska styras av en oberoende part eftersom ett sådant viktigt regionalt och nationellt intresse är beroende av skötseln och att det är viktigt att det är sjöfartens behov som styr broöppningarna.</w:t>
      </w:r>
    </w:p>
    <w:sdt>
      <w:sdtPr>
        <w:rPr>
          <w:i/>
          <w:noProof/>
        </w:rPr>
        <w:alias w:val="CC_Underskrifter"/>
        <w:tag w:val="CC_Underskrifter"/>
        <w:id w:val="583496634"/>
        <w:lock w:val="sdtContentLocked"/>
        <w:placeholder>
          <w:docPart w:val="A7D5143C60BE4E7AAFF22D652B547B63"/>
        </w:placeholder>
        <w15:appearance w15:val="hidden"/>
      </w:sdtPr>
      <w:sdtEndPr>
        <w:rPr>
          <w:noProof w:val="0"/>
        </w:rPr>
      </w:sdtEndPr>
      <w:sdtContent>
        <w:p w:rsidRPr="00ED19F0" w:rsidR="00865E70" w:rsidP="0095686A" w:rsidRDefault="001E66D1" w14:paraId="72248D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F5561" w:rsidRDefault="00AF5561" w14:paraId="72248D61" w14:textId="77777777"/>
    <w:sectPr w:rsidR="00AF55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48D63" w14:textId="77777777" w:rsidR="00640A5D" w:rsidRDefault="00640A5D" w:rsidP="000C1CAD">
      <w:pPr>
        <w:spacing w:line="240" w:lineRule="auto"/>
      </w:pPr>
      <w:r>
        <w:separator/>
      </w:r>
    </w:p>
  </w:endnote>
  <w:endnote w:type="continuationSeparator" w:id="0">
    <w:p w14:paraId="72248D64" w14:textId="77777777" w:rsidR="00640A5D" w:rsidRDefault="00640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8D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6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8D6F" w14:textId="77777777" w:rsidR="009D45B3" w:rsidRDefault="009D45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201509111520</w:instrText>
    </w:r>
    <w:r>
      <w:fldChar w:fldCharType="end"/>
    </w:r>
    <w:r>
      <w:instrText xml:space="preserve"> &gt; </w:instrText>
    </w:r>
    <w:r>
      <w:fldChar w:fldCharType="begin"/>
    </w:r>
    <w:r>
      <w:instrText xml:space="preserve"> PRINTDATE \@ "yyyyMMddHHmm" </w:instrText>
    </w:r>
    <w:r>
      <w:fldChar w:fldCharType="separate"/>
    </w:r>
    <w:r>
      <w:rPr>
        <w:noProof/>
      </w:rPr>
      <w:instrText>201510061017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10:17</w:instrText>
    </w:r>
    <w:r>
      <w:fldChar w:fldCharType="end"/>
    </w:r>
    <w:r>
      <w:instrText xml:space="preserve"> </w:instrText>
    </w:r>
    <w:r>
      <w:fldChar w:fldCharType="separate"/>
    </w:r>
    <w:r>
      <w:rPr>
        <w:noProof/>
      </w:rPr>
      <w:t>2015-10-06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48D61" w14:textId="77777777" w:rsidR="00640A5D" w:rsidRDefault="00640A5D" w:rsidP="000C1CAD">
      <w:pPr>
        <w:spacing w:line="240" w:lineRule="auto"/>
      </w:pPr>
      <w:r>
        <w:separator/>
      </w:r>
    </w:p>
  </w:footnote>
  <w:footnote w:type="continuationSeparator" w:id="0">
    <w:p w14:paraId="72248D62" w14:textId="77777777" w:rsidR="00640A5D" w:rsidRDefault="00640A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248D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66D1" w14:paraId="72248D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:2516</w:t>
        </w:r>
      </w:sdtContent>
    </w:sdt>
  </w:p>
  <w:p w:rsidR="00A42228" w:rsidP="00283E0F" w:rsidRDefault="001E66D1" w14:paraId="72248D6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91D81" w14:paraId="72248D6D" w14:textId="3539762A">
        <w:pPr>
          <w:pStyle w:val="FSHRub2"/>
        </w:pPr>
        <w:r>
          <w:t>H</w:t>
        </w:r>
        <w:r w:rsidR="008B6FA8">
          <w:t>ögre bro över Göta älv</w:t>
        </w:r>
      </w:p>
    </w:sdtContent>
  </w:sdt>
  <w:sdt>
    <w:sdtPr>
      <w:alias w:val="CC_Boilerplate_3"/>
      <w:tag w:val="CC_Boilerplate_3"/>
      <w:id w:val="-1567486118"/>
      <w:lock w:val="sdtContentLocked"/>
      <w15:appearance w15:val="hidden"/>
      <w:text w:multiLine="1"/>
    </w:sdtPr>
    <w:sdtEndPr/>
    <w:sdtContent>
      <w:p w:rsidR="00A42228" w:rsidP="00283E0F" w:rsidRDefault="00A42228" w14:paraId="72248D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08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6D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B3D"/>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2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D81"/>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92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A5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90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FA8"/>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86A"/>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4B"/>
    <w:rsid w:val="0099089F"/>
    <w:rsid w:val="00992414"/>
    <w:rsid w:val="00995213"/>
    <w:rsid w:val="00997CB0"/>
    <w:rsid w:val="009A44A0"/>
    <w:rsid w:val="009B0BA1"/>
    <w:rsid w:val="009B0C68"/>
    <w:rsid w:val="009B13D9"/>
    <w:rsid w:val="009B36AC"/>
    <w:rsid w:val="009B42D9"/>
    <w:rsid w:val="009C186D"/>
    <w:rsid w:val="009C58BB"/>
    <w:rsid w:val="009C6FEF"/>
    <w:rsid w:val="009D45B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56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9E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48D57"/>
  <w15:chartTrackingRefBased/>
  <w15:docId w15:val="{4676F618-4906-4BCE-B16A-68FE036D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EC07950BB54846B74D8D447A47E814"/>
        <w:category>
          <w:name w:val="Allmänt"/>
          <w:gallery w:val="placeholder"/>
        </w:category>
        <w:types>
          <w:type w:val="bbPlcHdr"/>
        </w:types>
        <w:behaviors>
          <w:behavior w:val="content"/>
        </w:behaviors>
        <w:guid w:val="{3CF5B39D-8417-4E4F-9286-C5CDA028C8FE}"/>
      </w:docPartPr>
      <w:docPartBody>
        <w:p w:rsidR="00B844FA" w:rsidRDefault="00DC3B96">
          <w:pPr>
            <w:pStyle w:val="22EC07950BB54846B74D8D447A47E814"/>
          </w:pPr>
          <w:r w:rsidRPr="009A726D">
            <w:rPr>
              <w:rStyle w:val="Platshllartext"/>
            </w:rPr>
            <w:t>Klicka här för att ange text.</w:t>
          </w:r>
        </w:p>
      </w:docPartBody>
    </w:docPart>
    <w:docPart>
      <w:docPartPr>
        <w:name w:val="A7D5143C60BE4E7AAFF22D652B547B63"/>
        <w:category>
          <w:name w:val="Allmänt"/>
          <w:gallery w:val="placeholder"/>
        </w:category>
        <w:types>
          <w:type w:val="bbPlcHdr"/>
        </w:types>
        <w:behaviors>
          <w:behavior w:val="content"/>
        </w:behaviors>
        <w:guid w:val="{5BA62973-C19C-49BC-90ED-06EFD70ECBD8}"/>
      </w:docPartPr>
      <w:docPartBody>
        <w:p w:rsidR="00B844FA" w:rsidRDefault="00DC3B96">
          <w:pPr>
            <w:pStyle w:val="A7D5143C60BE4E7AAFF22D652B547B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96"/>
    <w:rsid w:val="00B844FA"/>
    <w:rsid w:val="00DC3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C07950BB54846B74D8D447A47E814">
    <w:name w:val="22EC07950BB54846B74D8D447A47E814"/>
  </w:style>
  <w:style w:type="paragraph" w:customStyle="1" w:styleId="92B38386B8D44EBBA9174AF1D750CD77">
    <w:name w:val="92B38386B8D44EBBA9174AF1D750CD77"/>
  </w:style>
  <w:style w:type="paragraph" w:customStyle="1" w:styleId="A7D5143C60BE4E7AAFF22D652B547B63">
    <w:name w:val="A7D5143C60BE4E7AAFF22D652B547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yrkanden">
          <menu id="menuForslag" itemSize="normal" label="Infoga övriga" imageMso="CellsInsertDialog" size="large" screentip="Infoga övriga yrkanden" supertip="Välj den formulering som ska infogas under Förslag till riksdagsbeslut.">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screentip="Infoga tillkännagivande till riksdagsstyrelsen"/>
          </menu>
          <button id="btnTillkannaReg" label="Infoga tillkännagivande" imageMso="TabOrder" size="large" onAction="CallbackTillkannaR" supertip="Infogar texten 'Riksdagen ställer sig bakom det som anförs i motionen om...och tillkännager detta för regeringen'." screentip="Infoga tillkännagivande till regeringen"/>
          <button id="btnFKtrl" label="Kontrollera yrkanden" imageMso="ReviewAcceptOrRejectChangeDialog" size="large" onAction="CallbackKtrlForslag" supertip="Kontrollerar att yrkandena formulerats korrekt och att de uppfyller vissa tekniska krav." screentip="Kontrollera yrkanden"/>
          <button id="btnTonplattaBort" image="Motion_Tonplatta" label="Ta bort kontrollmarkering" size="large" supertip="Tar bort färgen som visas efter en kontroll av yrkandena." onAction="CallbackTonplattaBort" screentip="Ta bort kontrollmarkering från yrkanden"/>
        </group>
        <group id="groupDiverse" label="Hjälpfunktioner">
          <button id="groupMotionBtnLagtabell" label="Infoga lagtabel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Visa panelen" size="large"/>
        </group>
        <group id="groupOm" label="Information">
          <button id="btnDokupp" label="Visa kvitto" imageMso="AccessTableIssues" size="large" onAction="CallbackDokuppgifter" supertip="Visar uppgifter om motionen."/>
          <button id="btnInfo" label="Visa handledning"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5630</RubrikLookup>
    <MotionGuid xmlns="00d11361-0b92-4bae-a181-288d6a55b763">b223ea64-f1f6-4548-89a2-9f359aac52b7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A2DB-1F7C-4B6D-98FB-C69D034A4CEE}"/>
</file>

<file path=customXml/itemProps2.xml><?xml version="1.0" encoding="utf-8"?>
<ds:datastoreItem xmlns:ds="http://schemas.openxmlformats.org/officeDocument/2006/customXml" ds:itemID="{E0FB3F6F-EB6C-468F-AB26-F9C0D25FE7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F6DE1A-DB93-485C-8404-1EDC9B8564C0}"/>
</file>

<file path=customXml/itemProps5.xml><?xml version="1.0" encoding="utf-8"?>
<ds:datastoreItem xmlns:ds="http://schemas.openxmlformats.org/officeDocument/2006/customXml" ds:itemID="{7B25AAAA-ACD6-41DD-862B-C3C221B48CAB}"/>
</file>

<file path=docProps/app.xml><?xml version="1.0" encoding="utf-8"?>
<Properties xmlns="http://schemas.openxmlformats.org/officeDocument/2006/extended-properties" xmlns:vt="http://schemas.openxmlformats.org/officeDocument/2006/docPropsVTypes">
  <Template>GranskaMot</Template>
  <TotalTime>8</TotalTime>
  <Pages>2</Pages>
  <Words>320</Words>
  <Characters>1626</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201516M1184 Bygg en högre bro över Götaälv</vt:lpstr>
      <vt:lpstr/>
    </vt:vector>
  </TitlesOfParts>
  <Company>Sveriges riksdag</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201516M1184 Bygg en högre bro över Götaälv</dc:title>
  <dc:subject/>
  <dc:creator>Krister Hörding</dc:creator>
  <cp:keywords/>
  <dc:description/>
  <cp:lastModifiedBy>Kerstin Carlqvist</cp:lastModifiedBy>
  <cp:revision>8</cp:revision>
  <cp:lastPrinted>2015-10-06T08:17:00Z</cp:lastPrinted>
  <dcterms:created xsi:type="dcterms:W3CDTF">2015-09-11T13:20:00Z</dcterms:created>
  <dcterms:modified xsi:type="dcterms:W3CDTF">2016-06-10T07:56:00Z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*TE37240D74CB8*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https://filur.riksdagen.se/drop/DropOffLibrary/TE37240D74CB8.docx</vt:lpwstr>
  </property>
  <property fmtid="{D5CDD505-2E9C-101B-9397-08002B2CF9AE}" pid="11" name="RevisionsOn">
    <vt:lpwstr>1</vt:lpwstr>
  </property>
</Properties>
</file>