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7520" w:rsidRPr="000316A4" w:rsidP="00DA0661">
      <w:pPr>
        <w:pStyle w:val="Title"/>
      </w:pPr>
      <w:bookmarkStart w:id="0" w:name="Start"/>
      <w:bookmarkStart w:id="1" w:name="_Hlk90448742"/>
      <w:bookmarkEnd w:id="0"/>
      <w:r>
        <w:t>Svar på fråga 2021/22</w:t>
      </w:r>
      <w:r w:rsidR="00983749">
        <w:t>:1</w:t>
      </w:r>
      <w:r w:rsidR="00835117">
        <w:t>5</w:t>
      </w:r>
      <w:r w:rsidR="00A1734B">
        <w:t>98</w:t>
      </w:r>
      <w:r w:rsidR="00835117">
        <w:t xml:space="preserve"> av </w:t>
      </w:r>
      <w:r w:rsidR="00A1734B">
        <w:t>Katja Nyberg (SD) Brist på kroppkameror för poliser i yttre tjänst</w:t>
      </w:r>
    </w:p>
    <w:p w:rsidR="00D6486F" w:rsidP="00A1734B">
      <w:pPr>
        <w:autoSpaceDE w:val="0"/>
        <w:autoSpaceDN w:val="0"/>
        <w:adjustRightInd w:val="0"/>
        <w:spacing w:after="0"/>
      </w:pPr>
      <w:r>
        <w:t>Katja Nyberg har frågat mig v</w:t>
      </w:r>
      <w:r w:rsidRPr="00A1734B">
        <w:t xml:space="preserve">ad </w:t>
      </w:r>
      <w:r>
        <w:t xml:space="preserve">regeringen </w:t>
      </w:r>
      <w:r w:rsidRPr="00A1734B">
        <w:t>avser att göra för att se till att samtliga poliser i yttre tjänst,</w:t>
      </w:r>
      <w:r>
        <w:t xml:space="preserve"> </w:t>
      </w:r>
      <w:r w:rsidRPr="00A1734B">
        <w:t>IGV, snarast får tillgång till kroppskameror</w:t>
      </w:r>
      <w:r>
        <w:t>.</w:t>
      </w:r>
    </w:p>
    <w:p w:rsidR="00D6486F" w:rsidP="001527A8">
      <w:pPr>
        <w:autoSpaceDE w:val="0"/>
        <w:autoSpaceDN w:val="0"/>
        <w:adjustRightInd w:val="0"/>
        <w:spacing w:after="0" w:line="240" w:lineRule="auto"/>
      </w:pPr>
    </w:p>
    <w:p w:rsidR="00A504FB" w:rsidP="00A504FB">
      <w:pPr>
        <w:autoSpaceDE w:val="0"/>
        <w:autoSpaceDN w:val="0"/>
        <w:adjustRightInd w:val="0"/>
        <w:spacing w:after="0"/>
      </w:pPr>
      <w:r>
        <w:t>Låt mig börja med att understryka att det</w:t>
      </w:r>
      <w:r w:rsidR="00A1734B">
        <w:t xml:space="preserve"> urskillningslösa våld som under påskhelgen riktades mot poliser i flera svenska städer är ett angrepp mot hela vårt demokratiska samhälle. Regeringens svar på detta är tydligt. Den här typen av agerande ska inte accepteras. De ansvariga ska gripas, dömas och avtjäna straff. </w:t>
      </w:r>
    </w:p>
    <w:p w:rsidR="00A504FB" w:rsidP="00A504FB">
      <w:pPr>
        <w:autoSpaceDE w:val="0"/>
        <w:autoSpaceDN w:val="0"/>
        <w:adjustRightInd w:val="0"/>
        <w:spacing w:after="0"/>
      </w:pPr>
    </w:p>
    <w:p w:rsidR="00703D18" w:rsidP="008149FC">
      <w:pPr>
        <w:pStyle w:val="BodyText"/>
      </w:pPr>
      <w:r>
        <w:t xml:space="preserve">Vilken utrustning som Polismyndigheten har behov av är inte en fråga för regeringen att avgöra. Det är myndigheten som bedömer vilka behov som finns och vilken utrustning som behöver införskaffas. </w:t>
      </w:r>
      <w:r w:rsidR="00C15F2E">
        <w:t xml:space="preserve">Behovet av förenklade och förbättrade möjligheter till </w:t>
      </w:r>
      <w:r w:rsidR="00917FF4">
        <w:t xml:space="preserve">användning av kameror </w:t>
      </w:r>
      <w:r w:rsidR="00C15F2E">
        <w:t xml:space="preserve">är ett </w:t>
      </w:r>
      <w:r w:rsidR="00FA7BA4">
        <w:t xml:space="preserve">av </w:t>
      </w:r>
      <w:r w:rsidR="00C15F2E">
        <w:t>behov</w:t>
      </w:r>
      <w:r w:rsidR="00FA7BA4">
        <w:t>en</w:t>
      </w:r>
      <w:r w:rsidR="00C15F2E">
        <w:t xml:space="preserve"> som bl</w:t>
      </w:r>
      <w:r w:rsidR="008C1612">
        <w:t>and annat</w:t>
      </w:r>
      <w:r w:rsidR="00C15F2E">
        <w:t xml:space="preserve"> polisen </w:t>
      </w:r>
      <w:r w:rsidR="008C1612">
        <w:t>framfört</w:t>
      </w:r>
      <w:r w:rsidR="00C15F2E">
        <w:t xml:space="preserve">. Därför har regeringen också satsat särskilt på att skapa förutsättningar för </w:t>
      </w:r>
      <w:r w:rsidR="00392B85">
        <w:t xml:space="preserve">att Polismyndigheten ska kunna stärka arbetet </w:t>
      </w:r>
      <w:r w:rsidR="00917FF4">
        <w:t>på området</w:t>
      </w:r>
      <w:r w:rsidR="00392B85">
        <w:t xml:space="preserve">. </w:t>
      </w:r>
      <w:bookmarkStart w:id="2" w:name="_Toc101723957"/>
      <w:bookmarkStart w:id="3" w:name="_Toc101952380"/>
      <w:bookmarkStart w:id="4" w:name="_Toc101952721"/>
    </w:p>
    <w:p w:rsidR="00A1734B" w:rsidP="00A1734B">
      <w:pPr>
        <w:pStyle w:val="BodyText"/>
      </w:pPr>
      <w:r>
        <w:t>Redan</w:t>
      </w:r>
      <w:r>
        <w:t xml:space="preserve"> 2020 togs </w:t>
      </w:r>
      <w:r w:rsidR="00703D18">
        <w:t xml:space="preserve">exempelvis </w:t>
      </w:r>
      <w:r>
        <w:t xml:space="preserve">tillståndskravet </w:t>
      </w:r>
      <w:r>
        <w:t xml:space="preserve">för kamerabevakning </w:t>
      </w:r>
      <w:r>
        <w:t xml:space="preserve">bort för Polismyndigheten, Säkerhetspolisen, Kustbevakningen och Tullverket. </w:t>
      </w:r>
      <w:r>
        <w:t>Myndigheterna</w:t>
      </w:r>
      <w:r>
        <w:t xml:space="preserve"> får nu själva bedöma när det finns förutsättningar och är motiverat att sätta upp kameror. </w:t>
      </w:r>
    </w:p>
    <w:p w:rsidR="008C1612" w:rsidRPr="00A16883" w:rsidP="008C1612">
      <w:pPr>
        <w:pStyle w:val="BodyText"/>
      </w:pPr>
      <w:bookmarkEnd w:id="2"/>
      <w:bookmarkEnd w:id="3"/>
      <w:bookmarkEnd w:id="4"/>
      <w:r>
        <w:t>Polismyndigheten har fr</w:t>
      </w:r>
      <w:r>
        <w:t>ån och med</w:t>
      </w:r>
      <w:r>
        <w:t xml:space="preserve"> 2022 permanent tillförts 400 miljoner kronor per år för att utveckla myndighetens tekniska förmåga. Därutöver har det tillförts ytterligare </w:t>
      </w:r>
      <w:r w:rsidRPr="003D51BB">
        <w:t>300 m</w:t>
      </w:r>
      <w:r>
        <w:t>iljoner kronor engångsvis</w:t>
      </w:r>
      <w:r w:rsidRPr="003D51BB">
        <w:t xml:space="preserve"> 2022</w:t>
      </w:r>
      <w:r>
        <w:t xml:space="preserve">, för samma ändamål. Här ingår </w:t>
      </w:r>
      <w:r w:rsidRPr="00422058">
        <w:t>att polisens</w:t>
      </w:r>
      <w:r w:rsidRPr="00422058" w:rsidR="00D1748C">
        <w:t xml:space="preserve"> användning av kameror ska utvecklas</w:t>
      </w:r>
      <w:r w:rsidRPr="00422058">
        <w:t>,</w:t>
      </w:r>
      <w:r>
        <w:t xml:space="preserve"> både </w:t>
      </w:r>
      <w:r>
        <w:t xml:space="preserve">genom fler fasta kameror på brottsutsatta platser och </w:t>
      </w:r>
      <w:r w:rsidR="00703D18">
        <w:t>genom</w:t>
      </w:r>
      <w:r>
        <w:t xml:space="preserve"> kroppburna kameror för poliser i yttre tjänst. </w:t>
      </w:r>
      <w:r>
        <w:t>S</w:t>
      </w:r>
      <w:r w:rsidRPr="00A16883">
        <w:t xml:space="preserve">atsningen innebär att samtliga poliser i yttre tjänst </w:t>
      </w:r>
      <w:r w:rsidRPr="00A16883">
        <w:rPr>
          <w:rFonts w:cs="Arial"/>
        </w:rPr>
        <w:t>ska ha möjlighet att utrusta sig med en kroppsburen</w:t>
      </w:r>
      <w:r>
        <w:rPr>
          <w:rFonts w:cs="Arial"/>
        </w:rPr>
        <w:t xml:space="preserve"> kamera</w:t>
      </w:r>
      <w:r w:rsidRPr="00A16883">
        <w:t>. Denna utökning är prioriterad.</w:t>
      </w:r>
    </w:p>
    <w:p w:rsidR="00F51280" w:rsidP="0088623F">
      <w:pPr>
        <w:pStyle w:val="BodyText"/>
      </w:pPr>
      <w:r>
        <w:t xml:space="preserve">Enligt regleringsbrevet för 2022 ska Polismyndigheten redovisa hur de satsade medlen för ökad teknisk förmåga har fördelats i verksamheten. </w:t>
      </w:r>
      <w:r w:rsidRPr="008149FC" w:rsidR="008C1612">
        <w:t>Särskild vikt ska bland annat läggas vid att redovisa hur kapaciteten har stärkts för ökad kamerabevakning.</w:t>
      </w:r>
    </w:p>
    <w:p w:rsidR="004164E7" w:rsidRPr="00CC74D3" w:rsidP="0088623F">
      <w:pPr>
        <w:pStyle w:val="BodyText"/>
      </w:pPr>
      <w:r>
        <w:t>Regeringen har således avsevärt förbättrat</w:t>
      </w:r>
      <w:r w:rsidR="008A2AD7">
        <w:t xml:space="preserve"> polisens </w:t>
      </w:r>
      <w:r>
        <w:t xml:space="preserve">möjligheter </w:t>
      </w:r>
      <w:r w:rsidR="000C2DFF">
        <w:t xml:space="preserve">att använda kameror </w:t>
      </w:r>
      <w:r w:rsidR="008A2AD7">
        <w:t xml:space="preserve">och </w:t>
      </w:r>
      <w:r>
        <w:t>jag kommer även fortsättningsvis att följa frågan noga</w:t>
      </w:r>
      <w:r w:rsidR="008A2AD7">
        <w:t>.</w:t>
      </w:r>
    </w:p>
    <w:p w:rsidR="00BF327C" w:rsidP="00CC74D3">
      <w:pPr>
        <w:autoSpaceDE w:val="0"/>
        <w:autoSpaceDN w:val="0"/>
        <w:adjustRightInd w:val="0"/>
        <w:spacing w:after="0" w:line="240" w:lineRule="auto"/>
      </w:pPr>
      <w:r>
        <w:t xml:space="preserve"> </w:t>
      </w:r>
    </w:p>
    <w:p w:rsidR="008C7520" w:rsidP="006A12F1">
      <w:pPr>
        <w:pStyle w:val="BodyText"/>
      </w:pPr>
      <w:r w:rsidRPr="0073644D">
        <w:t xml:space="preserve">Stockholm </w:t>
      </w:r>
      <w:r w:rsidRPr="00A86AC1">
        <w:t xml:space="preserve">den </w:t>
      </w:r>
      <w:sdt>
        <w:sdtPr>
          <w:id w:val="-1225218591"/>
          <w:placeholder>
            <w:docPart w:val="0C13D21500774FC3BBE840382D4D48BB"/>
          </w:placeholder>
          <w:dataBinding w:xpath="/ns0:DocumentInfo[1]/ns0:BaseInfo[1]/ns0:HeaderDate[1]" w:storeItemID="{24F1916E-D0B1-4FA4-8F88-4BAD7801171D}" w:prefixMappings="xmlns:ns0='http://lp/documentinfo/RK' "/>
          <w:date w:fullDate="2022-05-25T00:00:00Z">
            <w:dateFormat w:val="d MMMM yyyy"/>
            <w:lid w:val="sv-SE"/>
            <w:storeMappedDataAs w:val="dateTime"/>
            <w:calendar w:val="gregorian"/>
          </w:date>
        </w:sdtPr>
        <w:sdtContent>
          <w:r w:rsidRPr="00A86AC1" w:rsidR="00835117">
            <w:t>25 maj 2022</w:t>
          </w:r>
        </w:sdtContent>
      </w:sdt>
    </w:p>
    <w:p w:rsidR="008C7520" w:rsidP="004E7A8F">
      <w:pPr>
        <w:pStyle w:val="Brdtextutanavstnd"/>
      </w:pPr>
    </w:p>
    <w:p w:rsidR="008C7520" w:rsidRPr="00DB48AB" w:rsidP="00DB48AB">
      <w:pPr>
        <w:pStyle w:val="BodyText"/>
      </w:pPr>
      <w:r>
        <w:t>Morgan Johansson</w:t>
      </w: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1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7520" w:rsidRPr="007D73AB">
          <w:pPr>
            <w:pStyle w:val="Header"/>
          </w:pPr>
        </w:p>
      </w:tc>
      <w:tc>
        <w:tcPr>
          <w:tcW w:w="3170" w:type="dxa"/>
          <w:vAlign w:val="bottom"/>
        </w:tcPr>
        <w:p w:rsidR="008C7520" w:rsidRPr="007D73AB" w:rsidP="00340DE0">
          <w:pPr>
            <w:pStyle w:val="Header"/>
          </w:pPr>
        </w:p>
      </w:tc>
      <w:tc>
        <w:tcPr>
          <w:tcW w:w="1134" w:type="dxa"/>
        </w:tcPr>
        <w:p w:rsidR="008C75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75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7520" w:rsidRPr="00710A6C" w:rsidP="00EE3C0F">
          <w:pPr>
            <w:pStyle w:val="Header"/>
            <w:rPr>
              <w:b/>
            </w:rPr>
          </w:pPr>
        </w:p>
        <w:p w:rsidR="008C7520" w:rsidP="00EE3C0F">
          <w:pPr>
            <w:pStyle w:val="Header"/>
          </w:pPr>
        </w:p>
        <w:p w:rsidR="008C7520" w:rsidP="00EE3C0F">
          <w:pPr>
            <w:pStyle w:val="Header"/>
          </w:pPr>
        </w:p>
        <w:p w:rsidR="008C7520" w:rsidP="00EE3C0F">
          <w:pPr>
            <w:pStyle w:val="Header"/>
          </w:pPr>
        </w:p>
        <w:p w:rsidR="008C7520" w:rsidP="00EE3C0F">
          <w:pPr>
            <w:pStyle w:val="Header"/>
          </w:pPr>
          <w:r w:rsidRPr="00F23B20">
            <w:t xml:space="preserve">Ju2022/01735 </w:t>
          </w:r>
          <w:r w:rsidR="00A1734B">
            <w:t xml:space="preserve"> </w:t>
          </w:r>
          <w:r w:rsidR="00A1734B">
            <w:t xml:space="preserve"> </w:t>
          </w:r>
        </w:p>
      </w:tc>
      <w:tc>
        <w:tcPr>
          <w:tcW w:w="1134" w:type="dxa"/>
        </w:tcPr>
        <w:p w:rsidR="008C7520" w:rsidP="0094502D">
          <w:pPr>
            <w:pStyle w:val="Header"/>
          </w:pPr>
        </w:p>
        <w:p w:rsidR="008C75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8502E2719CA4162BA77A85720D73424"/>
          </w:placeholder>
          <w:richText/>
        </w:sdtPr>
        <w:sdtEndPr>
          <w:rPr>
            <w:b w:val="0"/>
          </w:rPr>
        </w:sdtEndPr>
        <w:sdtContent>
          <w:tc>
            <w:tcPr>
              <w:tcW w:w="5534" w:type="dxa"/>
              <w:tcMar>
                <w:right w:w="1134" w:type="dxa"/>
              </w:tcMar>
            </w:tcPr>
            <w:p w:rsidR="008C7520" w:rsidRPr="008C7520" w:rsidP="00340DE0">
              <w:pPr>
                <w:pStyle w:val="Header"/>
                <w:rPr>
                  <w:b/>
                </w:rPr>
              </w:pPr>
              <w:r w:rsidRPr="008C7520">
                <w:rPr>
                  <w:b/>
                </w:rPr>
                <w:t>Justitiedepartementet</w:t>
              </w:r>
            </w:p>
            <w:p w:rsidR="008C7520" w:rsidRPr="00340DE0" w:rsidP="00340DE0">
              <w:pPr>
                <w:pStyle w:val="Header"/>
              </w:pPr>
              <w:r w:rsidRPr="008C7520">
                <w:t>Justiti</w:t>
              </w:r>
              <w:r w:rsidR="002130EE">
                <w:t>e</w:t>
              </w:r>
              <w:r w:rsidR="003A5028">
                <w:t>- och inrikes</w:t>
              </w:r>
              <w:r w:rsidRPr="008C7520">
                <w:t>ministern</w:t>
              </w:r>
            </w:p>
          </w:tc>
        </w:sdtContent>
      </w:sdt>
      <w:sdt>
        <w:sdtPr>
          <w:alias w:val="Recipient"/>
          <w:tag w:val="ccRKShow_Recipient"/>
          <w:id w:val="-28344517"/>
          <w:placeholder>
            <w:docPart w:val="06BB288A66D7434C891E875D7A7DE83D"/>
          </w:placeholder>
          <w:dataBinding w:xpath="/ns0:DocumentInfo[1]/ns0:BaseInfo[1]/ns0:Recipient[1]" w:storeItemID="{24F1916E-D0B1-4FA4-8F88-4BAD7801171D}" w:prefixMappings="xmlns:ns0='http://lp/documentinfo/RK' "/>
          <w:text w:multiLine="1"/>
        </w:sdtPr>
        <w:sdtContent>
          <w:tc>
            <w:tcPr>
              <w:tcW w:w="3170" w:type="dxa"/>
            </w:tcPr>
            <w:p w:rsidR="008C7520" w:rsidP="00547B89">
              <w:pPr>
                <w:pStyle w:val="Header"/>
              </w:pPr>
              <w:r>
                <w:t>Till riksdagen</w:t>
              </w:r>
            </w:p>
          </w:tc>
        </w:sdtContent>
      </w:sdt>
      <w:tc>
        <w:tcPr>
          <w:tcW w:w="1134" w:type="dxa"/>
        </w:tcPr>
        <w:p w:rsidR="008C75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423CA1"/>
    <w:multiLevelType w:val="hybridMultilevel"/>
    <w:tmpl w:val="3374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7C53F2A"/>
    <w:multiLevelType w:val="hybridMultilevel"/>
    <w:tmpl w:val="007039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A503F4C"/>
    <w:multiLevelType w:val="multilevel"/>
    <w:tmpl w:val="1A20A4CA"/>
    <w:numStyleLink w:val="RKPunktlista"/>
  </w:abstractNum>
  <w:abstractNum w:abstractNumId="14">
    <w:nsid w:val="0ED533F4"/>
    <w:multiLevelType w:val="multilevel"/>
    <w:tmpl w:val="1B563932"/>
    <w:numStyleLink w:val="RKNumreradlista"/>
  </w:abstractNum>
  <w:abstractNum w:abstractNumId="1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5351D22"/>
    <w:multiLevelType w:val="hybridMultilevel"/>
    <w:tmpl w:val="B6F0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B05199"/>
    <w:multiLevelType w:val="multilevel"/>
    <w:tmpl w:val="186C6512"/>
    <w:numStyleLink w:val="Strecklistan"/>
  </w:abstractNum>
  <w:abstractNum w:abstractNumId="20">
    <w:nsid w:val="2BE361F1"/>
    <w:multiLevelType w:val="multilevel"/>
    <w:tmpl w:val="1B563932"/>
    <w:numStyleLink w:val="RKNumreradlista"/>
  </w:abstractNum>
  <w:abstractNum w:abstractNumId="21">
    <w:nsid w:val="2C9B0453"/>
    <w:multiLevelType w:val="multilevel"/>
    <w:tmpl w:val="1A20A4CA"/>
    <w:numStyleLink w:val="RKPunktlista"/>
  </w:abstractNum>
  <w:abstractNum w:abstractNumId="22">
    <w:nsid w:val="2ECF6BA1"/>
    <w:multiLevelType w:val="multilevel"/>
    <w:tmpl w:val="1B563932"/>
    <w:numStyleLink w:val="RKNumreradlista"/>
  </w:abstractNum>
  <w:abstractNum w:abstractNumId="23">
    <w:nsid w:val="2F604539"/>
    <w:multiLevelType w:val="multilevel"/>
    <w:tmpl w:val="1B563932"/>
    <w:numStyleLink w:val="RKNumreradlista"/>
  </w:abstractNum>
  <w:abstractNum w:abstractNumId="24">
    <w:nsid w:val="348522EF"/>
    <w:multiLevelType w:val="multilevel"/>
    <w:tmpl w:val="1B563932"/>
    <w:numStyleLink w:val="RKNumreradlista"/>
  </w:abstractNum>
  <w:abstractNum w:abstractNumId="25">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B8930C0"/>
    <w:multiLevelType w:val="hybridMultilevel"/>
    <w:tmpl w:val="92AA1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D3D0E02"/>
    <w:multiLevelType w:val="multilevel"/>
    <w:tmpl w:val="1B563932"/>
    <w:numStyleLink w:val="RKNumreradlista"/>
  </w:abstractNum>
  <w:abstractNum w:abstractNumId="28">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0774A"/>
    <w:multiLevelType w:val="multilevel"/>
    <w:tmpl w:val="1B563932"/>
    <w:numStyleLink w:val="RKNumreradlista"/>
  </w:abstractNum>
  <w:abstractNum w:abstractNumId="31">
    <w:nsid w:val="4C84297C"/>
    <w:multiLevelType w:val="multilevel"/>
    <w:tmpl w:val="1B563932"/>
    <w:numStyleLink w:val="RKNumreradlista"/>
  </w:abstractNum>
  <w:abstractNum w:abstractNumId="32">
    <w:nsid w:val="4D904BDB"/>
    <w:multiLevelType w:val="multilevel"/>
    <w:tmpl w:val="1B563932"/>
    <w:numStyleLink w:val="RKNumreradlista"/>
  </w:abstractNum>
  <w:abstractNum w:abstractNumId="33">
    <w:nsid w:val="4DAD38FF"/>
    <w:multiLevelType w:val="multilevel"/>
    <w:tmpl w:val="1B563932"/>
    <w:numStyleLink w:val="RKNumreradlista"/>
  </w:abstractNum>
  <w:abstractNum w:abstractNumId="34">
    <w:nsid w:val="53A05A92"/>
    <w:multiLevelType w:val="multilevel"/>
    <w:tmpl w:val="1B563932"/>
    <w:numStyleLink w:val="RKNumreradlista"/>
  </w:abstractNum>
  <w:abstractNum w:abstractNumId="35">
    <w:nsid w:val="5C6843F9"/>
    <w:multiLevelType w:val="multilevel"/>
    <w:tmpl w:val="1A20A4CA"/>
    <w:numStyleLink w:val="RKPunktlista"/>
  </w:abstractNum>
  <w:abstractNum w:abstractNumId="36">
    <w:nsid w:val="61AC437A"/>
    <w:multiLevelType w:val="multilevel"/>
    <w:tmpl w:val="E2FEA49E"/>
    <w:numStyleLink w:val="RKNumreraderubriker"/>
  </w:abstractNum>
  <w:abstractNum w:abstractNumId="37">
    <w:nsid w:val="64780D1B"/>
    <w:multiLevelType w:val="multilevel"/>
    <w:tmpl w:val="1B563932"/>
    <w:numStyleLink w:val="RKNumreradlista"/>
  </w:abstractNum>
  <w:abstractNum w:abstractNumId="38">
    <w:nsid w:val="664239C2"/>
    <w:multiLevelType w:val="multilevel"/>
    <w:tmpl w:val="1A20A4CA"/>
    <w:numStyleLink w:val="RKPunktlista"/>
  </w:abstractNum>
  <w:abstractNum w:abstractNumId="39">
    <w:nsid w:val="6AA87A6A"/>
    <w:multiLevelType w:val="multilevel"/>
    <w:tmpl w:val="186C6512"/>
    <w:numStyleLink w:val="Strecklistan"/>
  </w:abstractNum>
  <w:abstractNum w:abstractNumId="40">
    <w:nsid w:val="6D8C68B4"/>
    <w:multiLevelType w:val="multilevel"/>
    <w:tmpl w:val="1B563932"/>
    <w:numStyleLink w:val="RKNumreradlista"/>
  </w:abstractNum>
  <w:abstractNum w:abstractNumId="41">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466A28"/>
    <w:multiLevelType w:val="multilevel"/>
    <w:tmpl w:val="1A20A4CA"/>
    <w:numStyleLink w:val="RKPunktlista"/>
  </w:abstractNum>
  <w:abstractNum w:abstractNumId="43">
    <w:nsid w:val="76322898"/>
    <w:multiLevelType w:val="multilevel"/>
    <w:tmpl w:val="186C6512"/>
    <w:numStyleLink w:val="Strecklistan"/>
  </w:abstractNum>
  <w:abstractNum w:abstractNumId="44">
    <w:nsid w:val="7D7C5F55"/>
    <w:multiLevelType w:val="hybridMultilevel"/>
    <w:tmpl w:val="30BAB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4"/>
  </w:num>
  <w:num w:numId="10">
    <w:abstractNumId w:val="20"/>
  </w:num>
  <w:num w:numId="11">
    <w:abstractNumId w:val="24"/>
  </w:num>
  <w:num w:numId="12">
    <w:abstractNumId w:val="41"/>
  </w:num>
  <w:num w:numId="13">
    <w:abstractNumId w:val="34"/>
  </w:num>
  <w:num w:numId="14">
    <w:abstractNumId w:val="15"/>
  </w:num>
  <w:num w:numId="15">
    <w:abstractNumId w:val="13"/>
  </w:num>
  <w:num w:numId="16">
    <w:abstractNumId w:val="38"/>
  </w:num>
  <w:num w:numId="17">
    <w:abstractNumId w:val="35"/>
  </w:num>
  <w:num w:numId="18">
    <w:abstractNumId w:val="10"/>
  </w:num>
  <w:num w:numId="19">
    <w:abstractNumId w:val="2"/>
  </w:num>
  <w:num w:numId="20">
    <w:abstractNumId w:val="6"/>
  </w:num>
  <w:num w:numId="21">
    <w:abstractNumId w:val="22"/>
  </w:num>
  <w:num w:numId="22">
    <w:abstractNumId w:val="16"/>
  </w:num>
  <w:num w:numId="23">
    <w:abstractNumId w:val="31"/>
  </w:num>
  <w:num w:numId="24">
    <w:abstractNumId w:val="32"/>
  </w:num>
  <w:num w:numId="25">
    <w:abstractNumId w:val="42"/>
  </w:num>
  <w:num w:numId="26">
    <w:abstractNumId w:val="27"/>
  </w:num>
  <w:num w:numId="27">
    <w:abstractNumId w:val="39"/>
  </w:num>
  <w:num w:numId="28">
    <w:abstractNumId w:val="21"/>
  </w:num>
  <w:num w:numId="29">
    <w:abstractNumId w:val="19"/>
  </w:num>
  <w:num w:numId="30">
    <w:abstractNumId w:val="40"/>
  </w:num>
  <w:num w:numId="31">
    <w:abstractNumId w:val="17"/>
  </w:num>
  <w:num w:numId="32">
    <w:abstractNumId w:val="33"/>
  </w:num>
  <w:num w:numId="33">
    <w:abstractNumId w:val="37"/>
  </w:num>
  <w:num w:numId="34">
    <w:abstractNumId w:val="43"/>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26"/>
  </w:num>
  <w:num w:numId="46">
    <w:abstractNumId w:val="12"/>
  </w:num>
  <w:num w:numId="47">
    <w:abstractNumId w:val="44"/>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302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502E2719CA4162BA77A85720D73424"/>
        <w:category>
          <w:name w:val="Allmänt"/>
          <w:gallery w:val="placeholder"/>
        </w:category>
        <w:types>
          <w:type w:val="bbPlcHdr"/>
        </w:types>
        <w:behaviors>
          <w:behavior w:val="content"/>
        </w:behaviors>
        <w:guid w:val="{3F8DC794-0EDF-4042-90CE-8CAE4EDAD961}"/>
      </w:docPartPr>
      <w:docPartBody>
        <w:p w:rsidR="00BD5AD0" w:rsidP="00147602">
          <w:pPr>
            <w:pStyle w:val="58502E2719CA4162BA77A85720D734241"/>
          </w:pPr>
          <w:r>
            <w:rPr>
              <w:rStyle w:val="PlaceholderText"/>
            </w:rPr>
            <w:t xml:space="preserve"> </w:t>
          </w:r>
        </w:p>
      </w:docPartBody>
    </w:docPart>
    <w:docPart>
      <w:docPartPr>
        <w:name w:val="06BB288A66D7434C891E875D7A7DE83D"/>
        <w:category>
          <w:name w:val="Allmänt"/>
          <w:gallery w:val="placeholder"/>
        </w:category>
        <w:types>
          <w:type w:val="bbPlcHdr"/>
        </w:types>
        <w:behaviors>
          <w:behavior w:val="content"/>
        </w:behaviors>
        <w:guid w:val="{93805997-C29D-48E4-A6C8-CD89B0C692FD}"/>
      </w:docPartPr>
      <w:docPartBody>
        <w:p w:rsidR="00BD5AD0" w:rsidP="00147602">
          <w:pPr>
            <w:pStyle w:val="06BB288A66D7434C891E875D7A7DE83D"/>
          </w:pPr>
          <w:r>
            <w:rPr>
              <w:rStyle w:val="PlaceholderText"/>
            </w:rPr>
            <w:t xml:space="preserve"> </w:t>
          </w:r>
        </w:p>
      </w:docPartBody>
    </w:docPart>
    <w:docPart>
      <w:docPartPr>
        <w:name w:val="0C13D21500774FC3BBE840382D4D48BB"/>
        <w:category>
          <w:name w:val="Allmänt"/>
          <w:gallery w:val="placeholder"/>
        </w:category>
        <w:types>
          <w:type w:val="bbPlcHdr"/>
        </w:types>
        <w:behaviors>
          <w:behavior w:val="content"/>
        </w:behaviors>
        <w:guid w:val="{CA507162-1C46-4A29-898D-9925146CD3ED}"/>
      </w:docPartPr>
      <w:docPartBody>
        <w:p w:rsidR="00BD5AD0" w:rsidP="00147602">
          <w:pPr>
            <w:pStyle w:val="0C13D21500774FC3BBE840382D4D48B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602"/>
    <w:rPr>
      <w:noProof w:val="0"/>
      <w:color w:val="808080"/>
    </w:rPr>
  </w:style>
  <w:style w:type="paragraph" w:customStyle="1" w:styleId="06BB288A66D7434C891E875D7A7DE83D">
    <w:name w:val="06BB288A66D7434C891E875D7A7DE83D"/>
    <w:rsid w:val="00147602"/>
  </w:style>
  <w:style w:type="paragraph" w:customStyle="1" w:styleId="58502E2719CA4162BA77A85720D734241">
    <w:name w:val="58502E2719CA4162BA77A85720D734241"/>
    <w:rsid w:val="00147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13D21500774FC3BBE840382D4D48BB">
    <w:name w:val="0C13D21500774FC3BBE840382D4D48BB"/>
    <w:rsid w:val="001476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2022-05-25T00:00:00</HeaderDate>
    <Office/>
    <Dnr>Ju2022/XXX</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a536a7ea-6d3a-4bb0-868d-7da268467036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3DA2-6A99-422B-93E0-6A7C599CDA07}"/>
</file>

<file path=customXml/itemProps2.xml><?xml version="1.0" encoding="utf-8"?>
<ds:datastoreItem xmlns:ds="http://schemas.openxmlformats.org/officeDocument/2006/customXml" ds:itemID="{24F1916E-D0B1-4FA4-8F88-4BAD7801171D}"/>
</file>

<file path=customXml/itemProps3.xml><?xml version="1.0" encoding="utf-8"?>
<ds:datastoreItem xmlns:ds="http://schemas.openxmlformats.org/officeDocument/2006/customXml" ds:itemID="{1189C272-AE53-4D97-AB4E-5EBBCBC6BCAE}"/>
</file>

<file path=customXml/itemProps4.xml><?xml version="1.0" encoding="utf-8"?>
<ds:datastoreItem xmlns:ds="http://schemas.openxmlformats.org/officeDocument/2006/customXml" ds:itemID="{ABDD4C97-BC23-4D7D-B1A2-8C97EE34348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360</Words>
  <Characters>1911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1598.docx</dc:title>
  <cp:revision>11</cp:revision>
  <cp:lastPrinted>2022-05-17T12:19:00Z</cp:lastPrinted>
  <dcterms:created xsi:type="dcterms:W3CDTF">2022-05-18T07:17:00Z</dcterms:created>
  <dcterms:modified xsi:type="dcterms:W3CDTF">2022-05-24T07:36:00Z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48b405c0-09eb-45f1-88fa-f30e1fdadc93</vt:lpwstr>
  </property>
</Properties>
</file>