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E5D" w:rsidRPr="00014E5D" w:rsidRDefault="00014E5D">
      <w:pPr>
        <w:pStyle w:val="Hemstlrubrik"/>
      </w:pPr>
      <w:r w:rsidRPr="00014E5D">
        <w:t>Förslag till riksdagsbeslut</w:t>
      </w:r>
    </w:p>
    <w:p w:rsidR="00014E5D" w:rsidRPr="00014E5D" w:rsidRDefault="00014E5D">
      <w:pPr>
        <w:pStyle w:val="Hemstlatt"/>
        <w:ind w:left="0"/>
      </w:pPr>
      <w:r w:rsidRPr="00014E5D">
        <w:t xml:space="preserve">Riksdagen tillkännager för regeringen som sin mening vad som anförs i motionen om </w:t>
      </w:r>
      <w:r w:rsidRPr="00014E5D">
        <w:rPr>
          <w:color w:val="000000"/>
          <w:szCs w:val="16"/>
        </w:rPr>
        <w:t>att ta bort monopolet på Arlandab</w:t>
      </w:r>
      <w:r w:rsidRPr="00014E5D">
        <w:rPr>
          <w:color w:val="000000"/>
          <w:szCs w:val="16"/>
        </w:rPr>
        <w:t>a</w:t>
      </w:r>
      <w:r w:rsidRPr="00014E5D">
        <w:rPr>
          <w:color w:val="000000"/>
          <w:szCs w:val="16"/>
        </w:rPr>
        <w:t>nan.</w:t>
      </w:r>
    </w:p>
    <w:p w:rsidR="00014E5D" w:rsidRPr="00014E5D" w:rsidRDefault="00014E5D">
      <w:pPr>
        <w:pStyle w:val="Rubrik1"/>
      </w:pPr>
      <w:r w:rsidRPr="00014E5D">
        <w:t>Motivering</w:t>
      </w:r>
    </w:p>
    <w:p w:rsidR="00014E5D" w:rsidRPr="00014E5D" w:rsidRDefault="00014E5D">
      <w:pPr>
        <w:keepLines/>
        <w:tabs>
          <w:tab w:val="left" w:pos="3119"/>
        </w:tabs>
      </w:pPr>
      <w:r w:rsidRPr="00014E5D">
        <w:t>LFV redovisar i sin årsrapport till länsstyrelsen att Arlanda gick över u</w:t>
      </w:r>
      <w:r w:rsidRPr="00014E5D">
        <w:t>t</w:t>
      </w:r>
      <w:r w:rsidRPr="00014E5D">
        <w:t>släppstaket förra året. Arlanda har även tidigare varit nära utsläppstaket och har på olika sätt arbetat med att minska de utsläpp som man själv har ansvar för. Flygtrafiken står själv för 45 procent medan marktransporterna står för 50 procent. För Arlanda och Stockholmsregionen är detta en allvarlig situ</w:t>
      </w:r>
      <w:r w:rsidRPr="00014E5D">
        <w:t>a</w:t>
      </w:r>
      <w:r w:rsidRPr="00014E5D">
        <w:t>tion. Enligt LFV riskerar det att få konsekvenser för direktflyg och långfly</w:t>
      </w:r>
      <w:r w:rsidRPr="00014E5D">
        <w:t>g</w:t>
      </w:r>
      <w:r w:rsidRPr="00014E5D">
        <w:t xml:space="preserve">ningar. Om Arlanda förlorar sin status som en modern flygplats och en av motorerna i regionens utveckling kommer det att ha en </w:t>
      </w:r>
      <w:r w:rsidRPr="00014E5D">
        <w:t>negativ inverkan på utvecklingen i hela regionen.</w:t>
      </w:r>
    </w:p>
    <w:p w:rsidR="00014E5D" w:rsidRPr="00014E5D" w:rsidRDefault="00014E5D">
      <w:pPr>
        <w:pStyle w:val="Normaltindrag"/>
      </w:pPr>
      <w:r w:rsidRPr="00014E5D">
        <w:t>Det är främst resorna till och från Arlanda som är det stora hotet mot u</w:t>
      </w:r>
      <w:r w:rsidRPr="00014E5D">
        <w:t>t</w:t>
      </w:r>
      <w:r w:rsidRPr="00014E5D">
        <w:t>släppstaket. Därför är den enskilt viktigaste åtgärden att minska utsläppen från vägtrafiken. Arlanda är en av landets största arbetsplatser med över 15 000 anställda. Dagligen rör sig nära 80 000 människor till och från fly</w:t>
      </w:r>
      <w:r w:rsidRPr="00014E5D">
        <w:t>g</w:t>
      </w:r>
      <w:r w:rsidRPr="00014E5D">
        <w:t>platsen. Av dessa åker nära 60 procent bil till och från Arlanda. Även om kolle</w:t>
      </w:r>
      <w:r w:rsidRPr="00014E5D">
        <w:t>k</w:t>
      </w:r>
      <w:r w:rsidRPr="00014E5D">
        <w:t>tivtrafiken ökat något under de senaste åren är det bara 40 procent som åker kollektivt. Tågtrafiken står för endast 20 procent av resenärerna, vilket är långt ifrån kapaciteten som finns på Arlandabanan.</w:t>
      </w:r>
    </w:p>
    <w:p w:rsidR="00014E5D" w:rsidRPr="00014E5D" w:rsidRDefault="00014E5D">
      <w:pPr>
        <w:pStyle w:val="Normaltindrag"/>
      </w:pPr>
      <w:r w:rsidRPr="00014E5D">
        <w:t>A</w:t>
      </w:r>
      <w:r w:rsidRPr="00014E5D">
        <w:t>tt Arlandabanan inte används fullt ut är ett problem som bottnar i det a</w:t>
      </w:r>
      <w:r w:rsidRPr="00014E5D">
        <w:t>v</w:t>
      </w:r>
      <w:r w:rsidRPr="00014E5D">
        <w:t>tal som den då varande kommunikationsministern Mats Odell förhandlade fram, det så kallade Arlandabaneavtalet. Enligt LFV är det ett av de sämsta tänkbara avtal som Arlanda kan ha. Det ger konsortiet som driver Arlandab</w:t>
      </w:r>
      <w:r w:rsidRPr="00014E5D">
        <w:t>a</w:t>
      </w:r>
      <w:r w:rsidRPr="00014E5D">
        <w:t>nan fri prissättning och monopol på trafiken, vilket är de sämsta egenskap</w:t>
      </w:r>
      <w:r w:rsidRPr="00014E5D">
        <w:lastRenderedPageBreak/>
        <w:t>erna i marknadsekonomi. Avtalet har lett till kraftigt ökade biljettpriser för fjärrtåg som ansluter på Arlanda.</w:t>
      </w:r>
    </w:p>
    <w:p w:rsidR="00014E5D" w:rsidRPr="00014E5D" w:rsidRDefault="00014E5D">
      <w:pPr>
        <w:pStyle w:val="Normaltindrag"/>
      </w:pPr>
      <w:r w:rsidRPr="00014E5D">
        <w:t>LFV lyfter också fram bristen på</w:t>
      </w:r>
      <w:r w:rsidRPr="00014E5D">
        <w:t xml:space="preserve"> fungerande tvärförbindelser mellan västra Stockholm och Arlanda. De flygbussar som idag finns räcker inte för att klara utvecklingen. Ett Stockholm som växer på bredden kräver också bra spå</w:t>
      </w:r>
      <w:r w:rsidRPr="00014E5D">
        <w:t>r</w:t>
      </w:r>
      <w:r w:rsidRPr="00014E5D">
        <w:t>bundna tvärförbindelser.</w:t>
      </w:r>
    </w:p>
    <w:p w:rsidR="00014E5D" w:rsidRPr="00014E5D" w:rsidRDefault="00014E5D">
      <w:pPr>
        <w:pStyle w:val="Normaltindrag"/>
      </w:pPr>
      <w:r w:rsidRPr="00014E5D">
        <w:t>Om Tullverkets omorganisation genomförs, med en nedläggning av tullen i Kapellskär, innebär det att Arlanda belastas med ytterligare 10 000–20 000 långtradare vilket förvärrar Arlandas situation ännu mer. De 50 miljoner kr</w:t>
      </w:r>
      <w:r w:rsidRPr="00014E5D">
        <w:t>o</w:t>
      </w:r>
      <w:r w:rsidRPr="00014E5D">
        <w:t>nor som regeringen förslår räcker inte till att klara tullens verksamhet utan nedskärningar. Det är fortfarande oklart vad som händer med tullverksamh</w:t>
      </w:r>
      <w:r w:rsidRPr="00014E5D">
        <w:t>e</w:t>
      </w:r>
      <w:r w:rsidRPr="00014E5D">
        <w:t>ten i Kapellskär och på Arlanda.</w:t>
      </w:r>
    </w:p>
    <w:p w:rsidR="00014E5D" w:rsidRPr="00014E5D" w:rsidRDefault="00014E5D">
      <w:pPr>
        <w:pStyle w:val="Normaltindrag"/>
      </w:pPr>
      <w:r w:rsidRPr="00014E5D">
        <w:t>Situationen på Arlanda är så pass allvarlig att regeringen snabbt måste ag</w:t>
      </w:r>
      <w:r w:rsidRPr="00014E5D">
        <w:t>e</w:t>
      </w:r>
      <w:r w:rsidRPr="00014E5D">
        <w:t>ra för att få fram förändringar i avtalet innan det går ut 2011. Om det inte går bör nästa steg vara att utnyttja den option som föreligger om möjligheter att avbryta avtalet.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4E5D">
        <w:trPr>
          <w:cantSplit/>
        </w:trPr>
        <w:tc>
          <w:tcPr>
            <w:tcW w:w="3046" w:type="dxa"/>
          </w:tcPr>
          <w:p w:rsidR="00014E5D" w:rsidRPr="00014E5D" w:rsidRDefault="00014E5D">
            <w:pPr>
              <w:pStyle w:val="UnderskriftDatum"/>
              <w:spacing w:before="240"/>
            </w:pPr>
            <w:r w:rsidRPr="00014E5D">
              <w:t>Stockholm den 2 oktober 2008</w:t>
            </w:r>
          </w:p>
        </w:tc>
        <w:tc>
          <w:tcPr>
            <w:tcW w:w="3047" w:type="dxa"/>
          </w:tcPr>
          <w:p w:rsidR="00014E5D" w:rsidRPr="00014E5D" w:rsidRDefault="00014E5D">
            <w:pPr>
              <w:pStyle w:val="Underskrifter"/>
              <w:spacing w:before="240"/>
            </w:pPr>
          </w:p>
        </w:tc>
      </w:tr>
      <w:tr w:rsidR="00000000" w:rsidRPr="00014E5D">
        <w:trPr>
          <w:cantSplit/>
        </w:trPr>
        <w:tc>
          <w:tcPr>
            <w:tcW w:w="3046" w:type="dxa"/>
          </w:tcPr>
          <w:p w:rsidR="00014E5D" w:rsidRPr="00014E5D" w:rsidRDefault="00014E5D">
            <w:pPr>
              <w:pStyle w:val="Underskrifter"/>
            </w:pPr>
            <w:r w:rsidRPr="00014E5D">
              <w:t>Tommy Waidelich (s)</w:t>
            </w:r>
          </w:p>
        </w:tc>
        <w:tc>
          <w:tcPr>
            <w:tcW w:w="3046" w:type="dxa"/>
          </w:tcPr>
          <w:p w:rsidR="00014E5D" w:rsidRPr="00014E5D" w:rsidRDefault="00014E5D">
            <w:pPr>
              <w:pStyle w:val="Underskrifter"/>
            </w:pPr>
            <w:r w:rsidRPr="00014E5D">
              <w:t>Björn von Sydow (s)</w:t>
            </w:r>
          </w:p>
        </w:tc>
      </w:tr>
    </w:tbl>
    <w:p w:rsidR="00014E5D" w:rsidRPr="00014E5D" w:rsidRDefault="00014E5D">
      <w:pPr>
        <w:pStyle w:val="Normaltindrag"/>
      </w:pPr>
    </w:p>
    <w:sectPr w:rsidR="00000000" w:rsidRPr="00014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E5D" w:rsidRPr="00014E5D" w:rsidRDefault="00014E5D">
      <w:r w:rsidRPr="00014E5D">
        <w:separator/>
      </w:r>
    </w:p>
  </w:endnote>
  <w:endnote w:type="continuationSeparator" w:id="0">
    <w:p w:rsidR="00014E5D" w:rsidRPr="00014E5D" w:rsidRDefault="00014E5D">
      <w:r w:rsidRPr="00014E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E5D" w:rsidRPr="00014E5D" w:rsidRDefault="00014E5D">
    <w:pPr>
      <w:pStyle w:val="Sidfot"/>
    </w:pPr>
    <w:r w:rsidRPr="00014E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364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E5D" w:rsidRDefault="00014E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E5D" w:rsidRDefault="00014E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E5D" w:rsidRPr="00014E5D" w:rsidRDefault="00014E5D">
    <w:pPr>
      <w:pStyle w:val="Sidfot"/>
    </w:pPr>
    <w:r w:rsidRPr="00014E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81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E5D" w:rsidRDefault="00014E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E5D" w:rsidRDefault="00014E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E5D" w:rsidRPr="00014E5D" w:rsidRDefault="00014E5D">
    <w:pPr>
      <w:pStyle w:val="Sidfot"/>
    </w:pPr>
    <w:r w:rsidRPr="00014E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455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E5D" w:rsidRDefault="00014E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E5D" w:rsidRDefault="00014E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E5D" w:rsidRPr="00014E5D" w:rsidRDefault="00014E5D">
      <w:r w:rsidRPr="00014E5D">
        <w:separator/>
      </w:r>
    </w:p>
  </w:footnote>
  <w:footnote w:type="continuationSeparator" w:id="0">
    <w:p w:rsidR="00014E5D" w:rsidRPr="00014E5D" w:rsidRDefault="00014E5D">
      <w:r w:rsidRPr="00014E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E5D" w:rsidRPr="00014E5D" w:rsidRDefault="00014E5D">
    <w:pPr>
      <w:pStyle w:val="Sidhuvud"/>
    </w:pPr>
    <w:r w:rsidRPr="00014E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38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E5D" w:rsidRDefault="00014E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E5D" w:rsidRDefault="00014E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E5D" w:rsidRPr="00014E5D" w:rsidRDefault="00014E5D">
    <w:pPr>
      <w:pStyle w:val="Sidhuvud"/>
    </w:pPr>
    <w:r w:rsidRPr="00014E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4278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E5D" w:rsidRDefault="00014E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E5D" w:rsidRDefault="00014E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E5D" w:rsidRPr="00014E5D" w:rsidRDefault="00014E5D">
    <w:pPr>
      <w:pStyle w:val="FSHNormal"/>
      <w:tabs>
        <w:tab w:val="right" w:pos="5840"/>
      </w:tabs>
    </w:pPr>
    <w:r w:rsidRPr="00014E5D">
      <w:br/>
    </w:r>
    <w:r w:rsidRPr="00014E5D">
      <w:fldChar w:fldCharType="begin" w:fldLock="1"/>
    </w:r>
    <w:r w:rsidRPr="00014E5D">
      <w:instrText xml:space="preserve"> DOCPROPERTY</w:instrText>
    </w:r>
    <w:r w:rsidRPr="00014E5D">
      <w:rPr>
        <w:sz w:val="18"/>
      </w:rPr>
      <w:instrText xml:space="preserve"> "YearUser" *\charformat </w:instrText>
    </w:r>
    <w:r w:rsidRPr="00014E5D">
      <w:fldChar w:fldCharType="separate"/>
    </w:r>
    <w:r w:rsidRPr="00014E5D">
      <w:t>2008/09</w:t>
    </w:r>
    <w:r w:rsidRPr="00014E5D">
      <w:fldChar w:fldCharType="end"/>
    </w:r>
    <w:r w:rsidRPr="00014E5D">
      <w:t xml:space="preserve"> </w:t>
    </w:r>
    <w:r w:rsidRPr="00014E5D">
      <w:tab/>
      <w:t xml:space="preserve">mnr: </w:t>
    </w:r>
    <w:r w:rsidRPr="00014E5D">
      <w:fldChar w:fldCharType="begin" w:fldLock="1"/>
    </w:r>
    <w:r w:rsidRPr="00014E5D">
      <w:instrText xml:space="preserve"> DOCPROPERTY</w:instrText>
    </w:r>
    <w:r w:rsidRPr="00014E5D">
      <w:rPr>
        <w:sz w:val="18"/>
      </w:rPr>
      <w:instrText xml:space="preserve"> "Motionsnummer" *\charformat </w:instrText>
    </w:r>
    <w:r w:rsidRPr="00014E5D">
      <w:fldChar w:fldCharType="separate"/>
    </w:r>
    <w:r w:rsidRPr="00014E5D">
      <w:t>T438</w:t>
    </w:r>
    <w:r w:rsidRPr="00014E5D">
      <w:fldChar w:fldCharType="end"/>
    </w:r>
    <w:r w:rsidRPr="00014E5D">
      <w:br/>
    </w:r>
    <w:r w:rsidRPr="00014E5D">
      <w:fldChar w:fldCharType="begin" w:fldLock="1"/>
    </w:r>
    <w:r w:rsidRPr="00014E5D">
      <w:instrText xml:space="preserve"> DOCPROPERTY</w:instrText>
    </w:r>
    <w:r w:rsidRPr="00014E5D">
      <w:rPr>
        <w:sz w:val="18"/>
      </w:rPr>
      <w:instrText xml:space="preserve"> "Samling" *\charformat </w:instrText>
    </w:r>
    <w:r w:rsidRPr="00014E5D">
      <w:fldChar w:fldCharType="end"/>
    </w:r>
    <w:r w:rsidRPr="00014E5D">
      <w:tab/>
      <w:t xml:space="preserve">pnr: </w:t>
    </w:r>
    <w:r w:rsidRPr="00014E5D">
      <w:fldChar w:fldCharType="begin" w:fldLock="1"/>
    </w:r>
    <w:r w:rsidRPr="00014E5D">
      <w:instrText xml:space="preserve"> DOCPROPERTY</w:instrText>
    </w:r>
    <w:r w:rsidRPr="00014E5D">
      <w:rPr>
        <w:sz w:val="18"/>
      </w:rPr>
      <w:instrText xml:space="preserve"> "Partinummer" *\charformat </w:instrText>
    </w:r>
    <w:r w:rsidRPr="00014E5D">
      <w:fldChar w:fldCharType="separate"/>
    </w:r>
    <w:r w:rsidRPr="00014E5D">
      <w:t>s45134</w:t>
    </w:r>
    <w:r w:rsidRPr="00014E5D">
      <w:fldChar w:fldCharType="end"/>
    </w:r>
  </w:p>
  <w:p w:rsidR="00014E5D" w:rsidRPr="00014E5D" w:rsidRDefault="00014E5D">
    <w:pPr>
      <w:pStyle w:val="FSHRub1"/>
    </w:pPr>
    <w:r w:rsidRPr="00014E5D">
      <w:t>Motion till riksdagen</w:t>
    </w:r>
    <w:r w:rsidRPr="00014E5D">
      <w:br/>
    </w:r>
    <w:r w:rsidRPr="00014E5D">
      <w:fldChar w:fldCharType="begin" w:fldLock="1"/>
    </w:r>
    <w:r w:rsidRPr="00014E5D">
      <w:instrText xml:space="preserve"> DOCPROPERTY "YearUser" *\charformat </w:instrText>
    </w:r>
    <w:r w:rsidRPr="00014E5D">
      <w:fldChar w:fldCharType="separate"/>
    </w:r>
    <w:r w:rsidRPr="00014E5D">
      <w:t>2008/09</w:t>
    </w:r>
    <w:r w:rsidRPr="00014E5D">
      <w:fldChar w:fldCharType="end"/>
    </w:r>
    <w:r w:rsidRPr="00014E5D">
      <w:t>:</w:t>
    </w:r>
    <w:r w:rsidRPr="00014E5D">
      <w:fldChar w:fldCharType="begin" w:fldLock="1"/>
    </w:r>
    <w:r w:rsidRPr="00014E5D">
      <w:instrText xml:space="preserve"> DOCPROPERTY "Motionsnummer" *\charformat </w:instrText>
    </w:r>
    <w:r w:rsidRPr="00014E5D">
      <w:fldChar w:fldCharType="separate"/>
    </w:r>
    <w:r w:rsidRPr="00014E5D">
      <w:t>T438</w:t>
    </w:r>
    <w:r w:rsidRPr="00014E5D">
      <w:fldChar w:fldCharType="end"/>
    </w:r>
  </w:p>
  <w:p w:rsidR="00014E5D" w:rsidRPr="00014E5D" w:rsidRDefault="00014E5D">
    <w:pPr>
      <w:pStyle w:val="FSHNormalS5"/>
    </w:pPr>
    <w:r w:rsidRPr="00014E5D">
      <w:fldChar w:fldCharType="begin" w:fldLock="1"/>
    </w:r>
    <w:r w:rsidRPr="00014E5D">
      <w:instrText xml:space="preserve"> DOCPROPERTY "MotionarText" *\charformat </w:instrText>
    </w:r>
    <w:r w:rsidRPr="00014E5D">
      <w:fldChar w:fldCharType="separate"/>
    </w:r>
    <w:r w:rsidRPr="00014E5D">
      <w:t>av Tommy Waidelich och Björn von Sydow (s)</w:t>
    </w:r>
    <w:r w:rsidRPr="00014E5D">
      <w:fldChar w:fldCharType="end"/>
    </w:r>
    <w:r w:rsidRPr="00014E5D">
      <w:br/>
    </w:r>
    <w:r w:rsidRPr="00014E5D">
      <w:fldChar w:fldCharType="begin" w:fldLock="1"/>
    </w:r>
    <w:r w:rsidRPr="00014E5D">
      <w:instrText xml:space="preserve"> DOCPROPERTY "SvarFrasKort" *\charformat </w:instrText>
    </w:r>
    <w:r w:rsidRPr="00014E5D">
      <w:fldChar w:fldCharType="end"/>
    </w:r>
  </w:p>
  <w:p w:rsidR="00014E5D" w:rsidRPr="00014E5D" w:rsidRDefault="00014E5D">
    <w:pPr>
      <w:pStyle w:val="FSHTitel"/>
    </w:pPr>
    <w:r w:rsidRPr="00014E5D">
      <w:fldChar w:fldCharType="begin" w:fldLock="1"/>
    </w:r>
    <w:r w:rsidRPr="00014E5D">
      <w:instrText xml:space="preserve"> DOCPROPERTY</w:instrText>
    </w:r>
    <w:r w:rsidRPr="00014E5D">
      <w:rPr>
        <w:sz w:val="18"/>
      </w:rPr>
      <w:instrText xml:space="preserve"> "RubrikSvar" *\charformat </w:instrText>
    </w:r>
    <w:r w:rsidRPr="00014E5D">
      <w:fldChar w:fldCharType="separate"/>
    </w:r>
    <w:r w:rsidRPr="00014E5D">
      <w:t>Arlandabanan</w:t>
    </w:r>
    <w:r w:rsidRPr="00014E5D">
      <w:fldChar w:fldCharType="end"/>
    </w:r>
  </w:p>
  <w:p w:rsidR="00014E5D" w:rsidRPr="00014E5D" w:rsidRDefault="00014E5D">
    <w:pPr>
      <w:pStyle w:val="Normal00"/>
    </w:pPr>
  </w:p>
  <w:p w:rsidR="00014E5D" w:rsidRPr="00014E5D" w:rsidRDefault="00014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849815">
    <w:abstractNumId w:val="8"/>
  </w:num>
  <w:num w:numId="2" w16cid:durableId="2146466999">
    <w:abstractNumId w:val="9"/>
  </w:num>
  <w:num w:numId="3" w16cid:durableId="1221595953">
    <w:abstractNumId w:val="8"/>
  </w:num>
  <w:num w:numId="4" w16cid:durableId="2080982902">
    <w:abstractNumId w:val="9"/>
  </w:num>
  <w:num w:numId="5" w16cid:durableId="899291362">
    <w:abstractNumId w:val="13"/>
  </w:num>
  <w:num w:numId="6" w16cid:durableId="1223910388">
    <w:abstractNumId w:val="10"/>
  </w:num>
  <w:num w:numId="7" w16cid:durableId="1477607374">
    <w:abstractNumId w:val="11"/>
  </w:num>
  <w:num w:numId="8" w16cid:durableId="1139567496">
    <w:abstractNumId w:val="12"/>
  </w:num>
  <w:num w:numId="9" w16cid:durableId="26369784">
    <w:abstractNumId w:val="8"/>
  </w:num>
  <w:num w:numId="10" w16cid:durableId="575212614">
    <w:abstractNumId w:val="3"/>
  </w:num>
  <w:num w:numId="11" w16cid:durableId="380372825">
    <w:abstractNumId w:val="2"/>
  </w:num>
  <w:num w:numId="12" w16cid:durableId="219053114">
    <w:abstractNumId w:val="1"/>
  </w:num>
  <w:num w:numId="13" w16cid:durableId="222833336">
    <w:abstractNumId w:val="0"/>
  </w:num>
  <w:num w:numId="14" w16cid:durableId="199586931">
    <w:abstractNumId w:val="9"/>
  </w:num>
  <w:num w:numId="15" w16cid:durableId="646320125">
    <w:abstractNumId w:val="7"/>
  </w:num>
  <w:num w:numId="16" w16cid:durableId="144015346">
    <w:abstractNumId w:val="6"/>
  </w:num>
  <w:num w:numId="17" w16cid:durableId="1187214081">
    <w:abstractNumId w:val="5"/>
  </w:num>
  <w:num w:numId="18" w16cid:durableId="815995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F22196A-5214-4CB9-9BBE-F99D5CEA59EF},{98FC261F-2437-45C2-8A6B-5C31D78287B6}"/>
  </w:docVars>
  <w:rsids>
    <w:rsidRoot w:val="00D82664"/>
    <w:rsid w:val="00014E5D"/>
    <w:rsid w:val="00D826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C9015EC-577E-4CA0-9552-ED405759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2401</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s45134</vt:lpstr>
    </vt:vector>
  </TitlesOfParts>
  <Company>Riksdagen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s45134</dc:title>
  <dc:subject>s45134</dc:subject>
  <dc:creator>Riksdagen</dc:creator>
  <cp:keywords>Riksdagen</cp:keywords>
  <dc:description>TKG-ktrl, MSMQ4mb, PersReg-Distribution mm b-&gt;ny fplogga</dc:description>
  <cp:lastModifiedBy>Lars Brink</cp:lastModifiedBy>
  <cp:revision>2</cp:revision>
  <cp:lastPrinted>2009-02-27T13:46:00Z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Arlandabanan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Arlandabanan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Waidelich och Björn von Sydow (s)</vt:lpwstr>
  </property>
  <property fmtid="{D5CDD505-2E9C-101B-9397-08002B2CF9AE}" pid="26" name="MotionarLista">
    <vt:lpwstr>Waidelich, Tommy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20082009000000000115000451340069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20082009000000000115000451340069</vt:lpwstr>
  </property>
  <property fmtid="{D5CDD505-2E9C-101B-9397-08002B2CF9AE}" pid="50" name="nummer">
    <vt:lpwstr>438</vt:lpwstr>
  </property>
  <property fmtid="{D5CDD505-2E9C-101B-9397-08002B2CF9AE}" pid="51" name="utskottsbeteckning">
    <vt:lpwstr>T</vt:lpwstr>
  </property>
  <property fmtid="{D5CDD505-2E9C-101B-9397-08002B2CF9AE}" pid="52" name="GlobalUID">
    <vt:lpwstr>{83F98836-1905-4C77-AC50-BD21CA263224}</vt:lpwstr>
  </property>
  <property fmtid="{D5CDD505-2E9C-101B-9397-08002B2CF9AE}" pid="53" name="Överföringar">
    <vt:i4>0</vt:i4>
  </property>
  <property fmtid="{D5CDD505-2E9C-101B-9397-08002B2CF9AE}" pid="54" name="Checksum">
    <vt:lpwstr>*0009270338004*</vt:lpwstr>
  </property>
  <property fmtid="{D5CDD505-2E9C-101B-9397-08002B2CF9AE}" pid="55" name="skuggnummer">
    <vt:lpwstr>2345</vt:lpwstr>
  </property>
  <property fmtid="{D5CDD505-2E9C-101B-9397-08002B2CF9AE}" pid="56" name="urixVersion">
    <vt:lpwstr>3.2.0.8</vt:lpwstr>
  </property>
  <property fmtid="{D5CDD505-2E9C-101B-9397-08002B2CF9AE}" pid="57" name="urixOrigin">
    <vt:lpwstr>090402 15:22:04.790</vt:lpwstr>
  </property>
  <property fmtid="{D5CDD505-2E9C-101B-9397-08002B2CF9AE}" pid="58" name="urixGuid">
    <vt:lpwstr>{05AFBF77-67FE-45B6-86D5-1611B7340B19}</vt:lpwstr>
  </property>
</Properties>
</file>